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AB210" w14:textId="77777777" w:rsidR="005D12B7" w:rsidRDefault="005D12B7" w:rsidP="00B316ED">
      <w:pPr>
        <w:tabs>
          <w:tab w:val="left" w:pos="567"/>
        </w:tabs>
        <w:rPr>
          <w:sz w:val="23"/>
          <w:szCs w:val="23"/>
        </w:rPr>
      </w:pPr>
    </w:p>
    <w:p w14:paraId="476DC65C" w14:textId="77777777" w:rsidR="005D12B7" w:rsidRDefault="005D12B7" w:rsidP="00B316ED">
      <w:pPr>
        <w:tabs>
          <w:tab w:val="left" w:pos="567"/>
        </w:tabs>
        <w:ind w:left="567"/>
        <w:rPr>
          <w:sz w:val="23"/>
          <w:szCs w:val="23"/>
        </w:rPr>
      </w:pPr>
    </w:p>
    <w:p w14:paraId="595F9A40" w14:textId="77777777" w:rsidR="00C33ACF" w:rsidRDefault="00C33ACF" w:rsidP="00B316ED">
      <w:pPr>
        <w:tabs>
          <w:tab w:val="left" w:pos="567"/>
        </w:tabs>
        <w:ind w:left="567"/>
        <w:jc w:val="center"/>
        <w:rPr>
          <w:b/>
          <w:bCs/>
          <w:sz w:val="44"/>
          <w:szCs w:val="44"/>
        </w:rPr>
      </w:pPr>
    </w:p>
    <w:p w14:paraId="43AD797E" w14:textId="77777777" w:rsidR="005D12B7" w:rsidRPr="003175DA" w:rsidRDefault="00845964" w:rsidP="00B316ED">
      <w:pPr>
        <w:tabs>
          <w:tab w:val="left" w:pos="567"/>
        </w:tabs>
        <w:ind w:left="567"/>
        <w:jc w:val="center"/>
        <w:rPr>
          <w:rFonts w:ascii="Muli ExtraBold" w:hAnsi="Muli ExtraBold"/>
          <w:b/>
          <w:bCs/>
          <w:color w:val="0070C0"/>
          <w:sz w:val="48"/>
          <w:szCs w:val="48"/>
        </w:rPr>
      </w:pPr>
      <w:r w:rsidRPr="003175DA">
        <w:rPr>
          <w:rFonts w:ascii="Muli ExtraBold" w:hAnsi="Muli ExtraBold"/>
          <w:b/>
          <w:bCs/>
          <w:color w:val="0070C0"/>
          <w:sz w:val="48"/>
          <w:szCs w:val="48"/>
        </w:rPr>
        <w:t>Request for Tender</w:t>
      </w:r>
    </w:p>
    <w:p w14:paraId="711AB45B" w14:textId="77777777" w:rsidR="005D12B7" w:rsidRPr="00B76EE5" w:rsidRDefault="00B76EE5" w:rsidP="00B316ED">
      <w:pPr>
        <w:tabs>
          <w:tab w:val="left" w:pos="567"/>
        </w:tabs>
        <w:ind w:left="567"/>
        <w:jc w:val="center"/>
        <w:rPr>
          <w:rFonts w:ascii="Muli" w:hAnsi="Muli"/>
          <w:b/>
          <w:bCs/>
          <w:sz w:val="44"/>
          <w:szCs w:val="44"/>
        </w:rPr>
      </w:pPr>
      <w:r w:rsidRPr="00B76EE5">
        <w:rPr>
          <w:rFonts w:ascii="Muli" w:hAnsi="Muli"/>
          <w:b/>
          <w:bCs/>
          <w:sz w:val="44"/>
          <w:szCs w:val="44"/>
        </w:rPr>
        <w:t>Australian Institute of Aboriginal and Torres Strait Islander Studies</w:t>
      </w:r>
    </w:p>
    <w:p w14:paraId="2886023E" w14:textId="77777777" w:rsidR="00083997" w:rsidRPr="00B76EE5" w:rsidRDefault="00FE3E8C" w:rsidP="00B316ED">
      <w:pPr>
        <w:tabs>
          <w:tab w:val="left" w:pos="567"/>
        </w:tabs>
        <w:ind w:left="567"/>
        <w:jc w:val="center"/>
        <w:rPr>
          <w:rFonts w:ascii="Muli" w:hAnsi="Muli"/>
          <w:b/>
          <w:bCs/>
          <w:sz w:val="44"/>
          <w:szCs w:val="44"/>
        </w:rPr>
      </w:pPr>
      <w:r w:rsidRPr="00B76EE5">
        <w:rPr>
          <w:rFonts w:ascii="Muli" w:hAnsi="Muli"/>
          <w:b/>
          <w:bCs/>
          <w:sz w:val="44"/>
          <w:szCs w:val="44"/>
        </w:rPr>
        <w:t xml:space="preserve">Known as </w:t>
      </w:r>
      <w:r w:rsidR="00B76EE5" w:rsidRPr="00B76EE5">
        <w:rPr>
          <w:rFonts w:ascii="Muli" w:hAnsi="Muli"/>
          <w:b/>
          <w:bCs/>
          <w:sz w:val="44"/>
          <w:szCs w:val="44"/>
        </w:rPr>
        <w:t>AIATSIS</w:t>
      </w:r>
    </w:p>
    <w:p w14:paraId="3810CFAD" w14:textId="760B1629" w:rsidR="00845964" w:rsidRPr="00B76EE5" w:rsidRDefault="00C6041B" w:rsidP="00B316ED">
      <w:pPr>
        <w:tabs>
          <w:tab w:val="left" w:pos="567"/>
        </w:tabs>
        <w:ind w:left="567"/>
        <w:jc w:val="center"/>
        <w:rPr>
          <w:rFonts w:ascii="Muli" w:hAnsi="Muli"/>
          <w:b/>
          <w:bCs/>
          <w:sz w:val="44"/>
          <w:szCs w:val="44"/>
        </w:rPr>
      </w:pPr>
      <w:r>
        <w:rPr>
          <w:rFonts w:ascii="Muli" w:hAnsi="Muli"/>
          <w:b/>
          <w:bCs/>
          <w:sz w:val="44"/>
          <w:szCs w:val="44"/>
        </w:rPr>
        <w:t xml:space="preserve">Procurement for the </w:t>
      </w:r>
      <w:r>
        <w:rPr>
          <w:rFonts w:ascii="Muli" w:hAnsi="Muli"/>
          <w:b/>
          <w:bCs/>
          <w:sz w:val="44"/>
          <w:szCs w:val="44"/>
        </w:rPr>
        <w:br/>
      </w:r>
      <w:r w:rsidR="00F71174">
        <w:rPr>
          <w:rFonts w:ascii="Muli" w:hAnsi="Muli"/>
          <w:b/>
          <w:bCs/>
          <w:sz w:val="44"/>
          <w:szCs w:val="44"/>
        </w:rPr>
        <w:t>S</w:t>
      </w:r>
      <w:r w:rsidR="00710EC6">
        <w:rPr>
          <w:rFonts w:ascii="Muli" w:hAnsi="Muli"/>
          <w:b/>
          <w:bCs/>
          <w:sz w:val="44"/>
          <w:szCs w:val="44"/>
        </w:rPr>
        <w:t xml:space="preserve">upply and </w:t>
      </w:r>
      <w:r w:rsidR="00F71174">
        <w:rPr>
          <w:rFonts w:ascii="Muli" w:hAnsi="Muli"/>
          <w:b/>
          <w:bCs/>
          <w:sz w:val="44"/>
          <w:szCs w:val="44"/>
        </w:rPr>
        <w:t xml:space="preserve">Commissioning </w:t>
      </w:r>
      <w:r>
        <w:rPr>
          <w:rFonts w:ascii="Muli" w:hAnsi="Muli"/>
          <w:b/>
          <w:bCs/>
          <w:sz w:val="44"/>
          <w:szCs w:val="44"/>
        </w:rPr>
        <w:t>of a</w:t>
      </w:r>
      <w:r w:rsidR="00845964" w:rsidRPr="00B76EE5">
        <w:rPr>
          <w:rFonts w:ascii="Muli" w:hAnsi="Muli"/>
          <w:b/>
          <w:bCs/>
          <w:sz w:val="44"/>
          <w:szCs w:val="44"/>
        </w:rPr>
        <w:t xml:space="preserve"> </w:t>
      </w:r>
      <w:r>
        <w:rPr>
          <w:rFonts w:ascii="Muli" w:hAnsi="Muli"/>
          <w:b/>
          <w:bCs/>
          <w:sz w:val="44"/>
          <w:szCs w:val="44"/>
        </w:rPr>
        <w:br/>
      </w:r>
      <w:r w:rsidR="00E23FAF">
        <w:rPr>
          <w:rFonts w:ascii="Muli" w:hAnsi="Muli"/>
          <w:b/>
          <w:bCs/>
          <w:sz w:val="44"/>
          <w:szCs w:val="44"/>
        </w:rPr>
        <w:t xml:space="preserve">Motion Picture Film Scanner </w:t>
      </w:r>
    </w:p>
    <w:p w14:paraId="77FC00CD" w14:textId="77777777" w:rsidR="005D12B7" w:rsidRPr="00B76EE5" w:rsidRDefault="005D12B7" w:rsidP="00B316ED">
      <w:pPr>
        <w:tabs>
          <w:tab w:val="left" w:pos="567"/>
        </w:tabs>
        <w:ind w:left="567"/>
        <w:jc w:val="center"/>
        <w:rPr>
          <w:rFonts w:ascii="Muli" w:hAnsi="Muli"/>
          <w:b/>
          <w:bCs/>
          <w:snapToGrid w:val="0"/>
          <w:color w:val="000000"/>
          <w:sz w:val="40"/>
          <w:szCs w:val="40"/>
        </w:rPr>
      </w:pPr>
    </w:p>
    <w:p w14:paraId="19B7BA53" w14:textId="2D0B1D7F" w:rsidR="005D12B7" w:rsidRPr="002F7261" w:rsidRDefault="00CE6461" w:rsidP="00B316ED">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39"/>
        </w:tabs>
        <w:ind w:right="383"/>
        <w:jc w:val="center"/>
        <w:rPr>
          <w:rFonts w:ascii="Muli ExtraBold" w:hAnsi="Muli ExtraBold"/>
          <w:b/>
          <w:bCs/>
          <w:i/>
          <w:iCs/>
          <w:snapToGrid w:val="0"/>
          <w:color w:val="0070C0"/>
          <w:sz w:val="40"/>
          <w:szCs w:val="40"/>
          <w:u w:val="single"/>
        </w:rPr>
      </w:pPr>
      <w:r w:rsidRPr="002F7261">
        <w:rPr>
          <w:rFonts w:ascii="Muli ExtraBold" w:hAnsi="Muli ExtraBold"/>
          <w:b/>
          <w:bCs/>
          <w:i/>
          <w:iCs/>
          <w:snapToGrid w:val="0"/>
          <w:color w:val="0070C0"/>
          <w:sz w:val="40"/>
          <w:szCs w:val="40"/>
          <w:u w:val="single"/>
        </w:rPr>
        <w:t xml:space="preserve">Closing 5pm AEDT </w:t>
      </w:r>
      <w:r w:rsidR="005A7F7C" w:rsidRPr="002F7261">
        <w:rPr>
          <w:rFonts w:ascii="Muli ExtraBold" w:hAnsi="Muli ExtraBold"/>
          <w:b/>
          <w:bCs/>
          <w:i/>
          <w:iCs/>
          <w:snapToGrid w:val="0"/>
          <w:color w:val="0070C0"/>
          <w:sz w:val="40"/>
          <w:szCs w:val="40"/>
          <w:u w:val="single"/>
        </w:rPr>
        <w:t>27</w:t>
      </w:r>
      <w:r w:rsidRPr="002F7261">
        <w:rPr>
          <w:rFonts w:ascii="Muli ExtraBold" w:hAnsi="Muli ExtraBold"/>
          <w:b/>
          <w:bCs/>
          <w:i/>
          <w:iCs/>
          <w:snapToGrid w:val="0"/>
          <w:color w:val="0070C0"/>
          <w:sz w:val="40"/>
          <w:szCs w:val="40"/>
          <w:u w:val="single"/>
          <w:vertAlign w:val="superscript"/>
        </w:rPr>
        <w:t>th</w:t>
      </w:r>
      <w:r w:rsidRPr="002F7261">
        <w:rPr>
          <w:rFonts w:ascii="Muli ExtraBold" w:hAnsi="Muli ExtraBold"/>
          <w:b/>
          <w:bCs/>
          <w:i/>
          <w:iCs/>
          <w:snapToGrid w:val="0"/>
          <w:color w:val="0070C0"/>
          <w:sz w:val="40"/>
          <w:szCs w:val="40"/>
          <w:u w:val="single"/>
        </w:rPr>
        <w:t xml:space="preserve"> February 2026</w:t>
      </w:r>
    </w:p>
    <w:p w14:paraId="3873D3C0" w14:textId="77777777" w:rsidR="005D12B7" w:rsidRPr="00B76EE5" w:rsidRDefault="005D12B7" w:rsidP="00B316ED">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39"/>
        </w:tabs>
        <w:ind w:right="383"/>
        <w:jc w:val="center"/>
        <w:rPr>
          <w:rFonts w:ascii="Muli" w:hAnsi="Muli"/>
          <w:b/>
          <w:bCs/>
          <w:snapToGrid w:val="0"/>
          <w:color w:val="000000"/>
          <w:sz w:val="40"/>
          <w:szCs w:val="40"/>
        </w:rPr>
      </w:pPr>
      <w:r w:rsidRPr="00B76EE5">
        <w:rPr>
          <w:rFonts w:ascii="Muli" w:hAnsi="Muli"/>
          <w:b/>
          <w:bCs/>
          <w:snapToGrid w:val="0"/>
          <w:color w:val="000000"/>
          <w:sz w:val="40"/>
          <w:szCs w:val="40"/>
        </w:rPr>
        <w:t>____________________________________</w:t>
      </w:r>
    </w:p>
    <w:p w14:paraId="4E8F3F2C" w14:textId="77777777" w:rsidR="005D12B7" w:rsidRPr="00B76EE5" w:rsidRDefault="005D12B7" w:rsidP="00B316ED">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39"/>
        </w:tabs>
        <w:ind w:right="383"/>
        <w:jc w:val="center"/>
        <w:rPr>
          <w:rFonts w:ascii="Muli" w:hAnsi="Muli"/>
          <w:b/>
          <w:bCs/>
          <w:snapToGrid w:val="0"/>
          <w:color w:val="000000"/>
          <w:sz w:val="40"/>
          <w:szCs w:val="40"/>
        </w:rPr>
      </w:pPr>
    </w:p>
    <w:p w14:paraId="68774D54" w14:textId="77777777" w:rsidR="005D12B7" w:rsidRPr="00B76EE5" w:rsidRDefault="005D12B7" w:rsidP="00B316ED">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39"/>
        </w:tabs>
        <w:ind w:right="383"/>
        <w:jc w:val="center"/>
        <w:rPr>
          <w:rFonts w:ascii="Muli" w:hAnsi="Muli"/>
          <w:b/>
          <w:bCs/>
          <w:snapToGrid w:val="0"/>
          <w:color w:val="000000"/>
          <w:sz w:val="40"/>
          <w:szCs w:val="40"/>
        </w:rPr>
      </w:pPr>
    </w:p>
    <w:p w14:paraId="04103196" w14:textId="77777777" w:rsidR="00B33545" w:rsidRDefault="00B33545">
      <w:pPr>
        <w:spacing w:after="0" w:line="240" w:lineRule="auto"/>
        <w:rPr>
          <w:rFonts w:ascii="Muli" w:hAnsi="Muli"/>
          <w:b/>
          <w:bCs/>
          <w:snapToGrid w:val="0"/>
          <w:color w:val="000000"/>
          <w:sz w:val="40"/>
          <w:szCs w:val="40"/>
        </w:rPr>
      </w:pPr>
      <w:r>
        <w:rPr>
          <w:rFonts w:ascii="Muli" w:hAnsi="Muli"/>
          <w:b/>
          <w:bCs/>
          <w:snapToGrid w:val="0"/>
          <w:color w:val="000000"/>
          <w:sz w:val="40"/>
          <w:szCs w:val="40"/>
        </w:rPr>
        <w:br w:type="page"/>
      </w:r>
    </w:p>
    <w:p w14:paraId="43DE8142" w14:textId="0427C07D" w:rsidR="005D12B7" w:rsidRPr="00B76EE5" w:rsidRDefault="005D12B7" w:rsidP="00B316ED">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39"/>
        </w:tabs>
        <w:ind w:right="383"/>
        <w:jc w:val="center"/>
        <w:rPr>
          <w:rFonts w:ascii="Muli" w:hAnsi="Muli"/>
          <w:b/>
          <w:bCs/>
          <w:snapToGrid w:val="0"/>
          <w:color w:val="000000"/>
          <w:sz w:val="40"/>
          <w:szCs w:val="40"/>
        </w:rPr>
      </w:pPr>
      <w:r w:rsidRPr="00B76EE5">
        <w:rPr>
          <w:rFonts w:ascii="Muli" w:hAnsi="Muli"/>
          <w:b/>
          <w:bCs/>
          <w:snapToGrid w:val="0"/>
          <w:color w:val="000000"/>
          <w:sz w:val="40"/>
          <w:szCs w:val="40"/>
        </w:rPr>
        <w:lastRenderedPageBreak/>
        <w:t>TABLE OF CONTENTS</w:t>
      </w:r>
    </w:p>
    <w:p w14:paraId="4A11907A" w14:textId="3276F444" w:rsidR="001A05A1" w:rsidRPr="00681BC7" w:rsidRDefault="006A7D68" w:rsidP="00B316ED">
      <w:pPr>
        <w:pStyle w:val="TOC1"/>
        <w:tabs>
          <w:tab w:val="left" w:pos="440"/>
          <w:tab w:val="left" w:pos="567"/>
          <w:tab w:val="right" w:leader="dot" w:pos="9080"/>
        </w:tabs>
        <w:rPr>
          <w:rFonts w:ascii="Muli" w:eastAsiaTheme="minorEastAsia" w:hAnsi="Muli" w:cstheme="minorBidi"/>
          <w:b w:val="0"/>
          <w:bCs w:val="0"/>
          <w:caps w:val="0"/>
          <w:noProof/>
          <w:sz w:val="28"/>
          <w:szCs w:val="28"/>
          <w:lang w:eastAsia="en-AU"/>
        </w:rPr>
      </w:pPr>
      <w:r w:rsidRPr="00681BC7">
        <w:rPr>
          <w:rFonts w:ascii="Muli" w:hAnsi="Muli"/>
          <w:caps w:val="0"/>
          <w:snapToGrid w:val="0"/>
          <w:color w:val="000000"/>
          <w:sz w:val="28"/>
          <w:szCs w:val="28"/>
        </w:rPr>
        <w:fldChar w:fldCharType="begin"/>
      </w:r>
      <w:r w:rsidR="005D12B7" w:rsidRPr="00681BC7">
        <w:rPr>
          <w:rFonts w:ascii="Muli" w:hAnsi="Muli"/>
          <w:caps w:val="0"/>
          <w:snapToGrid w:val="0"/>
          <w:color w:val="000000"/>
          <w:sz w:val="28"/>
          <w:szCs w:val="28"/>
        </w:rPr>
        <w:instrText xml:space="preserve"> TOC \o "1-3" </w:instrText>
      </w:r>
      <w:r w:rsidRPr="00681BC7">
        <w:rPr>
          <w:rFonts w:ascii="Muli" w:hAnsi="Muli"/>
          <w:caps w:val="0"/>
          <w:snapToGrid w:val="0"/>
          <w:color w:val="000000"/>
          <w:sz w:val="28"/>
          <w:szCs w:val="28"/>
        </w:rPr>
        <w:fldChar w:fldCharType="separate"/>
      </w:r>
      <w:r w:rsidR="001A05A1" w:rsidRPr="00681BC7">
        <w:rPr>
          <w:rFonts w:ascii="Muli" w:hAnsi="Muli"/>
          <w:noProof/>
          <w:snapToGrid w:val="0"/>
          <w:sz w:val="28"/>
          <w:szCs w:val="28"/>
        </w:rPr>
        <w:t>1.</w:t>
      </w:r>
      <w:r w:rsidR="001A05A1" w:rsidRPr="00681BC7">
        <w:rPr>
          <w:rFonts w:ascii="Muli" w:eastAsiaTheme="minorEastAsia" w:hAnsi="Muli" w:cstheme="minorBidi"/>
          <w:b w:val="0"/>
          <w:bCs w:val="0"/>
          <w:caps w:val="0"/>
          <w:noProof/>
          <w:sz w:val="28"/>
          <w:szCs w:val="28"/>
          <w:lang w:eastAsia="en-AU"/>
        </w:rPr>
        <w:tab/>
      </w:r>
      <w:r w:rsidR="001A05A1" w:rsidRPr="00681BC7">
        <w:rPr>
          <w:rFonts w:ascii="Muli" w:hAnsi="Muli"/>
          <w:noProof/>
          <w:snapToGrid w:val="0"/>
          <w:sz w:val="28"/>
          <w:szCs w:val="28"/>
        </w:rPr>
        <w:t>Section 1 - Information – Advice to Tenderers</w:t>
      </w:r>
      <w:r w:rsidR="001A05A1" w:rsidRPr="00681BC7">
        <w:rPr>
          <w:rFonts w:ascii="Muli" w:hAnsi="Muli"/>
          <w:noProof/>
          <w:sz w:val="28"/>
          <w:szCs w:val="28"/>
        </w:rPr>
        <w:tab/>
      </w:r>
      <w:r w:rsidRPr="00681BC7">
        <w:rPr>
          <w:rFonts w:ascii="Muli" w:hAnsi="Muli"/>
          <w:noProof/>
          <w:sz w:val="28"/>
          <w:szCs w:val="28"/>
        </w:rPr>
        <w:fldChar w:fldCharType="begin"/>
      </w:r>
      <w:r w:rsidR="001A05A1" w:rsidRPr="00681BC7">
        <w:rPr>
          <w:rFonts w:ascii="Muli" w:hAnsi="Muli"/>
          <w:noProof/>
          <w:sz w:val="28"/>
          <w:szCs w:val="28"/>
        </w:rPr>
        <w:instrText xml:space="preserve"> PAGEREF _Toc476660138 \h </w:instrText>
      </w:r>
      <w:r w:rsidRPr="00681BC7">
        <w:rPr>
          <w:rFonts w:ascii="Muli" w:hAnsi="Muli"/>
          <w:noProof/>
          <w:sz w:val="28"/>
          <w:szCs w:val="28"/>
        </w:rPr>
      </w:r>
      <w:r w:rsidRPr="00681BC7">
        <w:rPr>
          <w:rFonts w:ascii="Muli" w:hAnsi="Muli"/>
          <w:noProof/>
          <w:sz w:val="28"/>
          <w:szCs w:val="28"/>
        </w:rPr>
        <w:fldChar w:fldCharType="separate"/>
      </w:r>
      <w:r w:rsidR="00D17149">
        <w:rPr>
          <w:rFonts w:ascii="Muli" w:hAnsi="Muli"/>
          <w:noProof/>
          <w:sz w:val="28"/>
          <w:szCs w:val="28"/>
        </w:rPr>
        <w:t>3</w:t>
      </w:r>
      <w:r w:rsidRPr="00681BC7">
        <w:rPr>
          <w:rFonts w:ascii="Muli" w:hAnsi="Muli"/>
          <w:noProof/>
          <w:sz w:val="28"/>
          <w:szCs w:val="28"/>
        </w:rPr>
        <w:fldChar w:fldCharType="end"/>
      </w:r>
    </w:p>
    <w:p w14:paraId="1EE06772" w14:textId="57BD27C0" w:rsidR="001A05A1" w:rsidRPr="00681BC7" w:rsidRDefault="001A05A1" w:rsidP="00B316ED">
      <w:pPr>
        <w:pStyle w:val="TOC1"/>
        <w:tabs>
          <w:tab w:val="left" w:pos="440"/>
          <w:tab w:val="left" w:pos="567"/>
          <w:tab w:val="right" w:leader="dot" w:pos="9080"/>
        </w:tabs>
        <w:rPr>
          <w:rFonts w:ascii="Muli" w:eastAsiaTheme="minorEastAsia" w:hAnsi="Muli" w:cstheme="minorBidi"/>
          <w:b w:val="0"/>
          <w:bCs w:val="0"/>
          <w:caps w:val="0"/>
          <w:noProof/>
          <w:sz w:val="28"/>
          <w:szCs w:val="28"/>
          <w:lang w:eastAsia="en-AU"/>
        </w:rPr>
      </w:pPr>
      <w:r w:rsidRPr="00681BC7">
        <w:rPr>
          <w:rFonts w:ascii="Muli" w:hAnsi="Muli"/>
          <w:noProof/>
          <w:snapToGrid w:val="0"/>
          <w:sz w:val="28"/>
          <w:szCs w:val="28"/>
        </w:rPr>
        <w:t>2.</w:t>
      </w:r>
      <w:r w:rsidRPr="00681BC7">
        <w:rPr>
          <w:rFonts w:ascii="Muli" w:eastAsiaTheme="minorEastAsia" w:hAnsi="Muli" w:cstheme="minorBidi"/>
          <w:b w:val="0"/>
          <w:bCs w:val="0"/>
          <w:caps w:val="0"/>
          <w:noProof/>
          <w:sz w:val="28"/>
          <w:szCs w:val="28"/>
          <w:lang w:eastAsia="en-AU"/>
        </w:rPr>
        <w:tab/>
      </w:r>
      <w:r w:rsidRPr="00681BC7">
        <w:rPr>
          <w:rFonts w:ascii="Muli" w:hAnsi="Muli"/>
          <w:noProof/>
          <w:snapToGrid w:val="0"/>
          <w:sz w:val="28"/>
          <w:szCs w:val="28"/>
        </w:rPr>
        <w:t>Section 2 - Definitions</w:t>
      </w:r>
      <w:r w:rsidRPr="00681BC7">
        <w:rPr>
          <w:rFonts w:ascii="Muli" w:hAnsi="Muli"/>
          <w:noProof/>
          <w:sz w:val="28"/>
          <w:szCs w:val="28"/>
        </w:rPr>
        <w:tab/>
      </w:r>
      <w:r w:rsidR="006A7D68" w:rsidRPr="00681BC7">
        <w:rPr>
          <w:rFonts w:ascii="Muli" w:hAnsi="Muli"/>
          <w:noProof/>
          <w:sz w:val="28"/>
          <w:szCs w:val="28"/>
        </w:rPr>
        <w:fldChar w:fldCharType="begin"/>
      </w:r>
      <w:r w:rsidRPr="00681BC7">
        <w:rPr>
          <w:rFonts w:ascii="Muli" w:hAnsi="Muli"/>
          <w:noProof/>
          <w:sz w:val="28"/>
          <w:szCs w:val="28"/>
        </w:rPr>
        <w:instrText xml:space="preserve"> PAGEREF _Toc476660238 \h </w:instrText>
      </w:r>
      <w:r w:rsidR="006A7D68" w:rsidRPr="00681BC7">
        <w:rPr>
          <w:rFonts w:ascii="Muli" w:hAnsi="Muli"/>
          <w:noProof/>
          <w:sz w:val="28"/>
          <w:szCs w:val="28"/>
        </w:rPr>
      </w:r>
      <w:r w:rsidR="006A7D68" w:rsidRPr="00681BC7">
        <w:rPr>
          <w:rFonts w:ascii="Muli" w:hAnsi="Muli"/>
          <w:noProof/>
          <w:sz w:val="28"/>
          <w:szCs w:val="28"/>
        </w:rPr>
        <w:fldChar w:fldCharType="separate"/>
      </w:r>
      <w:r w:rsidR="00D17149">
        <w:rPr>
          <w:rFonts w:ascii="Muli" w:hAnsi="Muli"/>
          <w:noProof/>
          <w:sz w:val="28"/>
          <w:szCs w:val="28"/>
        </w:rPr>
        <w:t>18</w:t>
      </w:r>
      <w:r w:rsidR="006A7D68" w:rsidRPr="00681BC7">
        <w:rPr>
          <w:rFonts w:ascii="Muli" w:hAnsi="Muli"/>
          <w:noProof/>
          <w:sz w:val="28"/>
          <w:szCs w:val="28"/>
        </w:rPr>
        <w:fldChar w:fldCharType="end"/>
      </w:r>
    </w:p>
    <w:p w14:paraId="21ED5310" w14:textId="4A41A7FB" w:rsidR="001A05A1" w:rsidRPr="00681BC7" w:rsidRDefault="001A05A1" w:rsidP="00B316ED">
      <w:pPr>
        <w:pStyle w:val="TOC1"/>
        <w:tabs>
          <w:tab w:val="left" w:pos="440"/>
          <w:tab w:val="left" w:pos="567"/>
          <w:tab w:val="right" w:leader="dot" w:pos="9080"/>
        </w:tabs>
        <w:rPr>
          <w:rFonts w:ascii="Muli" w:eastAsiaTheme="minorEastAsia" w:hAnsi="Muli" w:cstheme="minorBidi"/>
          <w:b w:val="0"/>
          <w:bCs w:val="0"/>
          <w:caps w:val="0"/>
          <w:noProof/>
          <w:sz w:val="28"/>
          <w:szCs w:val="28"/>
          <w:lang w:eastAsia="en-AU"/>
        </w:rPr>
      </w:pPr>
      <w:r w:rsidRPr="00681BC7">
        <w:rPr>
          <w:rFonts w:ascii="Muli" w:hAnsi="Muli"/>
          <w:noProof/>
          <w:snapToGrid w:val="0"/>
          <w:sz w:val="28"/>
          <w:szCs w:val="28"/>
        </w:rPr>
        <w:t>3.</w:t>
      </w:r>
      <w:r w:rsidRPr="00681BC7">
        <w:rPr>
          <w:rFonts w:ascii="Muli" w:eastAsiaTheme="minorEastAsia" w:hAnsi="Muli" w:cstheme="minorBidi"/>
          <w:b w:val="0"/>
          <w:bCs w:val="0"/>
          <w:caps w:val="0"/>
          <w:noProof/>
          <w:sz w:val="28"/>
          <w:szCs w:val="28"/>
          <w:lang w:eastAsia="en-AU"/>
        </w:rPr>
        <w:tab/>
      </w:r>
      <w:r w:rsidRPr="00681BC7">
        <w:rPr>
          <w:rFonts w:ascii="Muli" w:hAnsi="Muli"/>
          <w:noProof/>
          <w:snapToGrid w:val="0"/>
          <w:sz w:val="28"/>
          <w:szCs w:val="28"/>
        </w:rPr>
        <w:t>Section 3 – General Contract Conditions</w:t>
      </w:r>
      <w:r w:rsidRPr="00681BC7">
        <w:rPr>
          <w:rFonts w:ascii="Muli" w:hAnsi="Muli"/>
          <w:noProof/>
          <w:sz w:val="28"/>
          <w:szCs w:val="28"/>
        </w:rPr>
        <w:tab/>
      </w:r>
      <w:r w:rsidR="006A7D68" w:rsidRPr="00681BC7">
        <w:rPr>
          <w:rFonts w:ascii="Muli" w:hAnsi="Muli"/>
          <w:noProof/>
          <w:sz w:val="28"/>
          <w:szCs w:val="28"/>
        </w:rPr>
        <w:fldChar w:fldCharType="begin"/>
      </w:r>
      <w:r w:rsidRPr="00681BC7">
        <w:rPr>
          <w:rFonts w:ascii="Muli" w:hAnsi="Muli"/>
          <w:noProof/>
          <w:sz w:val="28"/>
          <w:szCs w:val="28"/>
        </w:rPr>
        <w:instrText xml:space="preserve"> PAGEREF _Toc476660240 \h </w:instrText>
      </w:r>
      <w:r w:rsidR="006A7D68" w:rsidRPr="00681BC7">
        <w:rPr>
          <w:rFonts w:ascii="Muli" w:hAnsi="Muli"/>
          <w:noProof/>
          <w:sz w:val="28"/>
          <w:szCs w:val="28"/>
        </w:rPr>
      </w:r>
      <w:r w:rsidR="006A7D68" w:rsidRPr="00681BC7">
        <w:rPr>
          <w:rFonts w:ascii="Muli" w:hAnsi="Muli"/>
          <w:noProof/>
          <w:sz w:val="28"/>
          <w:szCs w:val="28"/>
        </w:rPr>
        <w:fldChar w:fldCharType="separate"/>
      </w:r>
      <w:r w:rsidR="00D17149">
        <w:rPr>
          <w:rFonts w:ascii="Muli" w:hAnsi="Muli"/>
          <w:noProof/>
          <w:sz w:val="28"/>
          <w:szCs w:val="28"/>
        </w:rPr>
        <w:t>20</w:t>
      </w:r>
      <w:r w:rsidR="006A7D68" w:rsidRPr="00681BC7">
        <w:rPr>
          <w:rFonts w:ascii="Muli" w:hAnsi="Muli"/>
          <w:noProof/>
          <w:sz w:val="28"/>
          <w:szCs w:val="28"/>
        </w:rPr>
        <w:fldChar w:fldCharType="end"/>
      </w:r>
    </w:p>
    <w:p w14:paraId="28984DB4" w14:textId="5C288C37" w:rsidR="001A05A1" w:rsidRDefault="001A05A1" w:rsidP="00B316ED">
      <w:pPr>
        <w:pStyle w:val="TOC1"/>
        <w:tabs>
          <w:tab w:val="left" w:pos="440"/>
          <w:tab w:val="left" w:pos="567"/>
          <w:tab w:val="right" w:leader="dot" w:pos="9080"/>
        </w:tabs>
        <w:rPr>
          <w:rFonts w:ascii="Muli" w:hAnsi="Muli"/>
          <w:noProof/>
          <w:sz w:val="28"/>
          <w:szCs w:val="28"/>
        </w:rPr>
      </w:pPr>
      <w:r w:rsidRPr="00681BC7">
        <w:rPr>
          <w:rFonts w:ascii="Muli" w:hAnsi="Muli"/>
          <w:noProof/>
          <w:snapToGrid w:val="0"/>
          <w:sz w:val="28"/>
          <w:szCs w:val="28"/>
        </w:rPr>
        <w:t>4.</w:t>
      </w:r>
      <w:r w:rsidRPr="00681BC7">
        <w:rPr>
          <w:rFonts w:ascii="Muli" w:eastAsiaTheme="minorEastAsia" w:hAnsi="Muli" w:cstheme="minorBidi"/>
          <w:b w:val="0"/>
          <w:bCs w:val="0"/>
          <w:caps w:val="0"/>
          <w:noProof/>
          <w:sz w:val="28"/>
          <w:szCs w:val="28"/>
          <w:lang w:eastAsia="en-AU"/>
        </w:rPr>
        <w:tab/>
      </w:r>
      <w:r w:rsidRPr="00681BC7">
        <w:rPr>
          <w:rFonts w:ascii="Muli" w:hAnsi="Muli"/>
          <w:noProof/>
          <w:snapToGrid w:val="0"/>
          <w:sz w:val="28"/>
          <w:szCs w:val="28"/>
        </w:rPr>
        <w:t>Section 4 - Annexures</w:t>
      </w:r>
      <w:r w:rsidRPr="00681BC7">
        <w:rPr>
          <w:rFonts w:ascii="Muli" w:hAnsi="Muli"/>
          <w:noProof/>
          <w:sz w:val="28"/>
          <w:szCs w:val="28"/>
        </w:rPr>
        <w:tab/>
      </w:r>
      <w:r w:rsidR="006A7D68" w:rsidRPr="00681BC7">
        <w:rPr>
          <w:rFonts w:ascii="Muli" w:hAnsi="Muli"/>
          <w:noProof/>
          <w:sz w:val="28"/>
          <w:szCs w:val="28"/>
        </w:rPr>
        <w:fldChar w:fldCharType="begin"/>
      </w:r>
      <w:r w:rsidRPr="00681BC7">
        <w:rPr>
          <w:rFonts w:ascii="Muli" w:hAnsi="Muli"/>
          <w:noProof/>
          <w:sz w:val="28"/>
          <w:szCs w:val="28"/>
        </w:rPr>
        <w:instrText xml:space="preserve"> PAGEREF _Toc476660243 \h </w:instrText>
      </w:r>
      <w:r w:rsidR="006A7D68" w:rsidRPr="00681BC7">
        <w:rPr>
          <w:rFonts w:ascii="Muli" w:hAnsi="Muli"/>
          <w:noProof/>
          <w:sz w:val="28"/>
          <w:szCs w:val="28"/>
        </w:rPr>
      </w:r>
      <w:r w:rsidR="006A7D68" w:rsidRPr="00681BC7">
        <w:rPr>
          <w:rFonts w:ascii="Muli" w:hAnsi="Muli"/>
          <w:noProof/>
          <w:sz w:val="28"/>
          <w:szCs w:val="28"/>
        </w:rPr>
        <w:fldChar w:fldCharType="separate"/>
      </w:r>
      <w:r w:rsidR="00D17149">
        <w:rPr>
          <w:rFonts w:ascii="Muli" w:hAnsi="Muli"/>
          <w:noProof/>
          <w:sz w:val="28"/>
          <w:szCs w:val="28"/>
        </w:rPr>
        <w:t>20</w:t>
      </w:r>
      <w:r w:rsidR="006A7D68" w:rsidRPr="00681BC7">
        <w:rPr>
          <w:rFonts w:ascii="Muli" w:hAnsi="Muli"/>
          <w:noProof/>
          <w:sz w:val="28"/>
          <w:szCs w:val="28"/>
        </w:rPr>
        <w:fldChar w:fldCharType="end"/>
      </w:r>
    </w:p>
    <w:p w14:paraId="6E48212E" w14:textId="67ED75CC" w:rsidR="00A03800" w:rsidRDefault="00A03800" w:rsidP="00520582">
      <w:pPr>
        <w:pStyle w:val="Heading1"/>
        <w:widowControl w:val="0"/>
        <w:numPr>
          <w:ilvl w:val="0"/>
          <w:numId w:val="23"/>
        </w:numPr>
        <w:tabs>
          <w:tab w:val="left" w:pos="567"/>
          <w:tab w:val="left" w:leader="dot" w:pos="7920"/>
          <w:tab w:val="left" w:pos="8640"/>
          <w:tab w:val="left" w:leader="dot" w:pos="9072"/>
          <w:tab w:val="left" w:pos="9360"/>
          <w:tab w:val="left" w:pos="10080"/>
          <w:tab w:val="left" w:pos="10800"/>
          <w:tab w:val="left" w:pos="11520"/>
          <w:tab w:val="left" w:pos="12240"/>
        </w:tabs>
        <w:spacing w:before="0"/>
        <w:ind w:left="714" w:hanging="357"/>
        <w:rPr>
          <w:rFonts w:ascii="Muli" w:hAnsi="Muli" w:cs="Calibri"/>
          <w:b w:val="0"/>
          <w:bCs w:val="0"/>
          <w:noProof/>
          <w:snapToGrid w:val="0"/>
          <w:color w:val="000000"/>
          <w:sz w:val="24"/>
          <w:szCs w:val="24"/>
          <w:u w:val="none"/>
        </w:rPr>
      </w:pPr>
      <w:r w:rsidRPr="007635AF">
        <w:rPr>
          <w:rFonts w:ascii="Muli" w:hAnsi="Muli" w:cs="Calibri"/>
          <w:b w:val="0"/>
          <w:bCs w:val="0"/>
          <w:noProof/>
          <w:snapToGrid w:val="0"/>
          <w:color w:val="000000"/>
          <w:sz w:val="24"/>
          <w:szCs w:val="24"/>
          <w:u w:val="none"/>
        </w:rPr>
        <w:t xml:space="preserve">Annexure A: Statement of Requirements, </w:t>
      </w:r>
      <w:r w:rsidR="00520582">
        <w:rPr>
          <w:rFonts w:ascii="Muli" w:hAnsi="Muli" w:cs="Calibri"/>
          <w:b w:val="0"/>
          <w:bCs w:val="0"/>
          <w:noProof/>
          <w:snapToGrid w:val="0"/>
          <w:color w:val="000000"/>
          <w:sz w:val="24"/>
          <w:szCs w:val="24"/>
          <w:u w:val="none"/>
        </w:rPr>
        <w:tab/>
        <w:t>23</w:t>
      </w:r>
    </w:p>
    <w:p w14:paraId="602DDBEB" w14:textId="66B4F1C9" w:rsidR="00A03800" w:rsidRPr="00D07D80" w:rsidRDefault="00A03800" w:rsidP="00520582">
      <w:pPr>
        <w:pStyle w:val="ListParagraph"/>
        <w:widowControl w:val="0"/>
        <w:numPr>
          <w:ilvl w:val="0"/>
          <w:numId w:val="23"/>
        </w:numPr>
        <w:tabs>
          <w:tab w:val="left" w:pos="567"/>
          <w:tab w:val="left" w:leader="dot" w:pos="7920"/>
          <w:tab w:val="left" w:pos="8640"/>
          <w:tab w:val="left" w:leader="dot" w:pos="9072"/>
          <w:tab w:val="left" w:pos="9360"/>
          <w:tab w:val="left" w:pos="10080"/>
          <w:tab w:val="left" w:pos="10800"/>
          <w:tab w:val="left" w:pos="11520"/>
          <w:tab w:val="left" w:pos="12240"/>
        </w:tabs>
        <w:spacing w:after="120" w:line="240" w:lineRule="auto"/>
        <w:ind w:left="714" w:right="-550" w:hanging="357"/>
        <w:contextualSpacing w:val="0"/>
        <w:rPr>
          <w:rFonts w:ascii="Muli" w:hAnsi="Muli"/>
          <w:noProof/>
          <w:snapToGrid w:val="0"/>
          <w:color w:val="000000"/>
          <w:sz w:val="24"/>
          <w:szCs w:val="24"/>
        </w:rPr>
      </w:pPr>
      <w:r w:rsidRPr="00D07D80">
        <w:rPr>
          <w:rFonts w:ascii="Muli" w:hAnsi="Muli"/>
          <w:noProof/>
          <w:sz w:val="24"/>
          <w:szCs w:val="24"/>
          <w:lang w:eastAsia="en-US"/>
        </w:rPr>
        <w:t xml:space="preserve">Annexure B: </w:t>
      </w:r>
      <w:r w:rsidRPr="00D07D80">
        <w:rPr>
          <w:rFonts w:ascii="Muli" w:hAnsi="Muli"/>
          <w:noProof/>
          <w:sz w:val="24"/>
          <w:szCs w:val="24"/>
        </w:rPr>
        <w:t>AIATSIS</w:t>
      </w:r>
      <w:r w:rsidRPr="00D07D80">
        <w:rPr>
          <w:rFonts w:ascii="Muli" w:hAnsi="Muli"/>
          <w:noProof/>
          <w:spacing w:val="-6"/>
          <w:sz w:val="24"/>
          <w:szCs w:val="24"/>
        </w:rPr>
        <w:t xml:space="preserve"> </w:t>
      </w:r>
      <w:r w:rsidRPr="00D07D80">
        <w:rPr>
          <w:rFonts w:ascii="Muli" w:hAnsi="Muli"/>
          <w:noProof/>
          <w:spacing w:val="-7"/>
          <w:sz w:val="24"/>
          <w:szCs w:val="24"/>
        </w:rPr>
        <w:t>Motion Picture</w:t>
      </w:r>
      <w:r>
        <w:rPr>
          <w:rFonts w:ascii="Muli" w:hAnsi="Muli"/>
          <w:noProof/>
          <w:spacing w:val="-7"/>
          <w:sz w:val="24"/>
          <w:szCs w:val="24"/>
        </w:rPr>
        <w:t xml:space="preserve"> </w:t>
      </w:r>
      <w:r w:rsidRPr="00D07D80">
        <w:rPr>
          <w:rFonts w:ascii="Muli" w:hAnsi="Muli"/>
          <w:noProof/>
          <w:sz w:val="24"/>
          <w:szCs w:val="24"/>
        </w:rPr>
        <w:t>Digitisation</w:t>
      </w:r>
      <w:r w:rsidRPr="00D07D80">
        <w:rPr>
          <w:rFonts w:ascii="Muli" w:hAnsi="Muli"/>
          <w:noProof/>
          <w:spacing w:val="-5"/>
          <w:sz w:val="24"/>
          <w:szCs w:val="24"/>
        </w:rPr>
        <w:t xml:space="preserve"> </w:t>
      </w:r>
      <w:r w:rsidRPr="00D07D80">
        <w:rPr>
          <w:rFonts w:ascii="Muli" w:hAnsi="Muli"/>
          <w:noProof/>
          <w:sz w:val="24"/>
          <w:szCs w:val="24"/>
        </w:rPr>
        <w:t>Standards</w:t>
      </w:r>
      <w:r w:rsidR="00520582">
        <w:rPr>
          <w:rFonts w:ascii="Muli" w:hAnsi="Muli"/>
          <w:noProof/>
          <w:sz w:val="24"/>
          <w:szCs w:val="24"/>
        </w:rPr>
        <w:tab/>
      </w:r>
      <w:r w:rsidR="00CB450B">
        <w:rPr>
          <w:rFonts w:ascii="Muli" w:hAnsi="Muli"/>
          <w:noProof/>
          <w:sz w:val="24"/>
          <w:szCs w:val="24"/>
        </w:rPr>
        <w:t>31</w:t>
      </w:r>
    </w:p>
    <w:p w14:paraId="5A5AAA19" w14:textId="0FAD2521" w:rsidR="00A03800" w:rsidRPr="00D07D80" w:rsidRDefault="00A03800" w:rsidP="00520582">
      <w:pPr>
        <w:pStyle w:val="ListParagraph"/>
        <w:widowControl w:val="0"/>
        <w:numPr>
          <w:ilvl w:val="0"/>
          <w:numId w:val="23"/>
        </w:numPr>
        <w:tabs>
          <w:tab w:val="left" w:pos="567"/>
          <w:tab w:val="left" w:leader="dot" w:pos="7920"/>
          <w:tab w:val="left" w:pos="8640"/>
          <w:tab w:val="left" w:leader="dot" w:pos="9072"/>
          <w:tab w:val="left" w:pos="9360"/>
          <w:tab w:val="left" w:pos="10080"/>
          <w:tab w:val="left" w:pos="10800"/>
          <w:tab w:val="left" w:pos="11520"/>
          <w:tab w:val="left" w:pos="12240"/>
        </w:tabs>
        <w:spacing w:after="120" w:line="240" w:lineRule="auto"/>
        <w:ind w:right="-549"/>
        <w:rPr>
          <w:rFonts w:ascii="Muli" w:hAnsi="Muli"/>
          <w:noProof/>
          <w:snapToGrid w:val="0"/>
          <w:color w:val="000000"/>
          <w:sz w:val="24"/>
          <w:szCs w:val="24"/>
        </w:rPr>
      </w:pPr>
      <w:r w:rsidRPr="00D07D80">
        <w:rPr>
          <w:rFonts w:ascii="Muli" w:hAnsi="Muli"/>
          <w:noProof/>
          <w:snapToGrid w:val="0"/>
          <w:color w:val="000000"/>
          <w:sz w:val="24"/>
          <w:szCs w:val="24"/>
        </w:rPr>
        <w:t xml:space="preserve">Annexure C: </w:t>
      </w:r>
      <w:r>
        <w:rPr>
          <w:rFonts w:ascii="Muli" w:hAnsi="Muli"/>
          <w:noProof/>
          <w:snapToGrid w:val="0"/>
          <w:color w:val="000000"/>
          <w:sz w:val="24"/>
          <w:szCs w:val="24"/>
        </w:rPr>
        <w:t>Sample AIATSIS Services Contract</w:t>
      </w:r>
      <w:r w:rsidR="00CB450B">
        <w:rPr>
          <w:rFonts w:ascii="Muli" w:hAnsi="Muli"/>
          <w:noProof/>
          <w:snapToGrid w:val="0"/>
          <w:color w:val="000000"/>
          <w:sz w:val="24"/>
          <w:szCs w:val="24"/>
        </w:rPr>
        <w:tab/>
        <w:t>35</w:t>
      </w:r>
    </w:p>
    <w:p w14:paraId="633C7837" w14:textId="7B162AC1" w:rsidR="00A03800" w:rsidRPr="007635AF" w:rsidRDefault="00A03800" w:rsidP="00520582">
      <w:pPr>
        <w:pStyle w:val="Heading1"/>
        <w:widowControl w:val="0"/>
        <w:numPr>
          <w:ilvl w:val="0"/>
          <w:numId w:val="23"/>
        </w:numPr>
        <w:tabs>
          <w:tab w:val="left" w:pos="567"/>
          <w:tab w:val="left" w:leader="dot" w:pos="7920"/>
          <w:tab w:val="left" w:pos="8640"/>
          <w:tab w:val="left" w:leader="dot" w:pos="9072"/>
          <w:tab w:val="left" w:pos="9360"/>
          <w:tab w:val="left" w:pos="10080"/>
          <w:tab w:val="left" w:pos="10800"/>
          <w:tab w:val="left" w:pos="11520"/>
          <w:tab w:val="left" w:pos="12240"/>
        </w:tabs>
        <w:spacing w:before="0"/>
        <w:rPr>
          <w:rFonts w:ascii="Muli" w:hAnsi="Muli" w:cs="Calibri"/>
          <w:b w:val="0"/>
          <w:bCs w:val="0"/>
          <w:noProof/>
          <w:snapToGrid w:val="0"/>
          <w:color w:val="000000"/>
          <w:sz w:val="24"/>
          <w:szCs w:val="24"/>
          <w:u w:val="none"/>
        </w:rPr>
      </w:pPr>
      <w:r w:rsidRPr="007635AF">
        <w:rPr>
          <w:rFonts w:ascii="Muli" w:hAnsi="Muli" w:cs="Calibri"/>
          <w:b w:val="0"/>
          <w:bCs w:val="0"/>
          <w:noProof/>
          <w:snapToGrid w:val="0"/>
          <w:color w:val="000000"/>
          <w:sz w:val="24"/>
          <w:szCs w:val="24"/>
          <w:u w:val="none"/>
        </w:rPr>
        <w:t xml:space="preserve">Annexure </w:t>
      </w:r>
      <w:r>
        <w:rPr>
          <w:rFonts w:ascii="Muli" w:hAnsi="Muli" w:cs="Calibri"/>
          <w:b w:val="0"/>
          <w:bCs w:val="0"/>
          <w:noProof/>
          <w:snapToGrid w:val="0"/>
          <w:color w:val="000000"/>
          <w:sz w:val="24"/>
          <w:szCs w:val="24"/>
          <w:u w:val="none"/>
        </w:rPr>
        <w:t>D</w:t>
      </w:r>
      <w:r w:rsidRPr="007635AF">
        <w:rPr>
          <w:rFonts w:ascii="Muli" w:hAnsi="Muli" w:cs="Calibri"/>
          <w:b w:val="0"/>
          <w:bCs w:val="0"/>
          <w:noProof/>
          <w:snapToGrid w:val="0"/>
          <w:color w:val="000000"/>
          <w:sz w:val="24"/>
          <w:szCs w:val="24"/>
          <w:u w:val="none"/>
        </w:rPr>
        <w:t>: Tender Response Form</w:t>
      </w:r>
      <w:r w:rsidR="00CB450B">
        <w:rPr>
          <w:rFonts w:ascii="Muli" w:hAnsi="Muli" w:cs="Calibri"/>
          <w:b w:val="0"/>
          <w:bCs w:val="0"/>
          <w:noProof/>
          <w:snapToGrid w:val="0"/>
          <w:color w:val="000000"/>
          <w:sz w:val="24"/>
          <w:szCs w:val="24"/>
          <w:u w:val="none"/>
        </w:rPr>
        <w:tab/>
        <w:t>69</w:t>
      </w:r>
    </w:p>
    <w:p w14:paraId="0C6A8A4B" w14:textId="77777777" w:rsidR="00A03800" w:rsidRPr="00A03800" w:rsidRDefault="00A03800" w:rsidP="00A03800">
      <w:pPr>
        <w:rPr>
          <w:rFonts w:eastAsiaTheme="minorEastAsia"/>
          <w:noProof/>
          <w:lang w:eastAsia="en-US"/>
        </w:rPr>
      </w:pPr>
    </w:p>
    <w:p w14:paraId="75E9B167" w14:textId="77777777" w:rsidR="00F97104" w:rsidRPr="00B76EE5" w:rsidRDefault="006A7D68" w:rsidP="00B316ED">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39"/>
        </w:tabs>
        <w:ind w:right="383"/>
        <w:rPr>
          <w:rFonts w:ascii="Muli" w:hAnsi="Muli"/>
          <w:caps/>
          <w:snapToGrid w:val="0"/>
          <w:color w:val="000000"/>
          <w:sz w:val="28"/>
          <w:szCs w:val="28"/>
        </w:rPr>
      </w:pPr>
      <w:r w:rsidRPr="00681BC7">
        <w:rPr>
          <w:rFonts w:ascii="Muli" w:hAnsi="Muli"/>
          <w:caps/>
          <w:snapToGrid w:val="0"/>
          <w:color w:val="000000"/>
          <w:sz w:val="28"/>
          <w:szCs w:val="28"/>
        </w:rPr>
        <w:fldChar w:fldCharType="end"/>
      </w:r>
    </w:p>
    <w:p w14:paraId="4B2AA8BB" w14:textId="77777777" w:rsidR="00193147" w:rsidRDefault="00193147" w:rsidP="00B316ED">
      <w:pPr>
        <w:tabs>
          <w:tab w:val="left" w:pos="567"/>
        </w:tabs>
        <w:spacing w:after="0" w:line="240" w:lineRule="auto"/>
        <w:rPr>
          <w:rFonts w:ascii="Muli" w:hAnsi="Muli"/>
          <w:caps/>
          <w:snapToGrid w:val="0"/>
          <w:color w:val="000000"/>
          <w:sz w:val="28"/>
          <w:szCs w:val="28"/>
        </w:rPr>
        <w:sectPr w:rsidR="00193147" w:rsidSect="009178CB">
          <w:headerReference w:type="default" r:id="rId12"/>
          <w:footerReference w:type="default" r:id="rId13"/>
          <w:pgSz w:w="11906" w:h="16838"/>
          <w:pgMar w:top="720" w:right="1376" w:bottom="720" w:left="1440" w:header="708" w:footer="510" w:gutter="0"/>
          <w:cols w:space="708"/>
          <w:docGrid w:linePitch="360"/>
        </w:sectPr>
      </w:pPr>
    </w:p>
    <w:p w14:paraId="56BA6157" w14:textId="77777777" w:rsidR="005D12B7" w:rsidRPr="00B80118" w:rsidRDefault="005D12B7" w:rsidP="00B316ED">
      <w:pPr>
        <w:pStyle w:val="Heading1"/>
        <w:numPr>
          <w:ilvl w:val="0"/>
          <w:numId w:val="1"/>
        </w:numPr>
        <w:tabs>
          <w:tab w:val="left" w:pos="567"/>
          <w:tab w:val="left" w:pos="1100"/>
        </w:tabs>
        <w:spacing w:before="0"/>
        <w:ind w:left="1100" w:hanging="1100"/>
        <w:rPr>
          <w:rFonts w:ascii="Muli ExtraBold" w:hAnsi="Muli ExtraBold" w:cs="Calibri"/>
          <w:snapToGrid w:val="0"/>
          <w:color w:val="0070C0"/>
          <w:sz w:val="36"/>
          <w:szCs w:val="36"/>
          <w:u w:val="none"/>
        </w:rPr>
      </w:pPr>
      <w:bookmarkStart w:id="0" w:name="_Toc476660138"/>
      <w:r w:rsidRPr="00B80118">
        <w:rPr>
          <w:rFonts w:ascii="Muli ExtraBold" w:hAnsi="Muli ExtraBold" w:cs="Calibri"/>
          <w:snapToGrid w:val="0"/>
          <w:color w:val="0070C0"/>
          <w:sz w:val="36"/>
          <w:szCs w:val="36"/>
          <w:u w:val="none"/>
        </w:rPr>
        <w:lastRenderedPageBreak/>
        <w:t>Section 1 - Information</w:t>
      </w:r>
      <w:bookmarkStart w:id="1" w:name="_Toc487259031"/>
      <w:r w:rsidRPr="00B80118">
        <w:rPr>
          <w:rFonts w:ascii="Muli ExtraBold" w:hAnsi="Muli ExtraBold" w:cs="Calibri"/>
          <w:snapToGrid w:val="0"/>
          <w:color w:val="0070C0"/>
          <w:sz w:val="36"/>
          <w:szCs w:val="36"/>
          <w:u w:val="none"/>
        </w:rPr>
        <w:t xml:space="preserve"> – Advice to Tenderers</w:t>
      </w:r>
      <w:bookmarkEnd w:id="0"/>
    </w:p>
    <w:p w14:paraId="47352829" w14:textId="77777777" w:rsidR="005D12B7" w:rsidRPr="00B76EE5"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bookmarkStart w:id="2" w:name="_Toc487259032"/>
      <w:bookmarkStart w:id="3" w:name="_Toc453235356"/>
      <w:bookmarkStart w:id="4" w:name="_Toc476660139"/>
      <w:bookmarkEnd w:id="1"/>
      <w:r w:rsidRPr="00B76EE5">
        <w:rPr>
          <w:rFonts w:ascii="Muli" w:hAnsi="Muli" w:cs="Calibri"/>
          <w:snapToGrid w:val="0"/>
          <w:u w:val="none"/>
        </w:rPr>
        <w:t>Conditions of Tender (</w:t>
      </w:r>
      <w:r w:rsidR="00CB3702" w:rsidRPr="00B76EE5">
        <w:rPr>
          <w:rFonts w:ascii="Muli" w:hAnsi="Muli" w:cs="Calibri"/>
          <w:snapToGrid w:val="0"/>
          <w:u w:val="none"/>
        </w:rPr>
        <w:t xml:space="preserve">Quote or Tender </w:t>
      </w:r>
      <w:r w:rsidRPr="00B76EE5">
        <w:rPr>
          <w:rFonts w:ascii="Muli" w:hAnsi="Muli" w:cs="Calibri"/>
          <w:snapToGrid w:val="0"/>
          <w:u w:val="none"/>
        </w:rPr>
        <w:t>Submission</w:t>
      </w:r>
      <w:bookmarkEnd w:id="2"/>
      <w:bookmarkEnd w:id="3"/>
      <w:r w:rsidRPr="00B76EE5">
        <w:rPr>
          <w:rFonts w:ascii="Muli" w:hAnsi="Muli" w:cs="Calibri"/>
          <w:snapToGrid w:val="0"/>
          <w:u w:val="none"/>
        </w:rPr>
        <w:t>)</w:t>
      </w:r>
      <w:bookmarkEnd w:id="4"/>
    </w:p>
    <w:p w14:paraId="5D5299C4" w14:textId="70544519" w:rsidR="005D12B7" w:rsidRPr="00B76EE5" w:rsidRDefault="005D12B7" w:rsidP="00B316ED">
      <w:pPr>
        <w:pStyle w:val="Heading1"/>
        <w:numPr>
          <w:ilvl w:val="2"/>
          <w:numId w:val="1"/>
        </w:numPr>
        <w:tabs>
          <w:tab w:val="left" w:pos="567"/>
          <w:tab w:val="left" w:pos="1080"/>
        </w:tabs>
        <w:spacing w:before="120"/>
        <w:ind w:left="1094" w:hanging="1094"/>
        <w:rPr>
          <w:rFonts w:ascii="Muli" w:hAnsi="Muli" w:cs="Calibri"/>
          <w:b w:val="0"/>
          <w:bCs w:val="0"/>
          <w:snapToGrid w:val="0"/>
          <w:color w:val="000000"/>
          <w:sz w:val="24"/>
          <w:szCs w:val="24"/>
          <w:u w:val="none"/>
        </w:rPr>
      </w:pPr>
      <w:bookmarkStart w:id="5" w:name="_Toc453235357"/>
      <w:bookmarkStart w:id="6" w:name="_Toc476660140"/>
      <w:r w:rsidRPr="00B76EE5">
        <w:rPr>
          <w:rFonts w:ascii="Muli" w:hAnsi="Muli" w:cs="Calibri"/>
          <w:b w:val="0"/>
          <w:bCs w:val="0"/>
          <w:snapToGrid w:val="0"/>
          <w:color w:val="000000"/>
          <w:sz w:val="24"/>
          <w:szCs w:val="24"/>
          <w:u w:val="none"/>
        </w:rPr>
        <w:t>Tenders must be completed on the attached Tender Response Form (Annexure C</w:t>
      </w:r>
      <w:r w:rsidR="00E23FAF" w:rsidRPr="00B76EE5">
        <w:rPr>
          <w:rFonts w:ascii="Muli" w:hAnsi="Muli" w:cs="Calibri"/>
          <w:b w:val="0"/>
          <w:bCs w:val="0"/>
          <w:snapToGrid w:val="0"/>
          <w:color w:val="000000"/>
          <w:sz w:val="24"/>
          <w:szCs w:val="24"/>
          <w:u w:val="none"/>
        </w:rPr>
        <w:t>) and</w:t>
      </w:r>
      <w:r w:rsidRPr="00B76EE5">
        <w:rPr>
          <w:rFonts w:ascii="Muli" w:hAnsi="Muli" w:cs="Calibri"/>
          <w:b w:val="0"/>
          <w:bCs w:val="0"/>
          <w:snapToGrid w:val="0"/>
          <w:color w:val="000000"/>
          <w:sz w:val="24"/>
          <w:szCs w:val="24"/>
          <w:u w:val="none"/>
        </w:rPr>
        <w:t xml:space="preserve"> lodged in accordance with </w:t>
      </w:r>
      <w:r w:rsidR="00CB3702" w:rsidRPr="00B76EE5">
        <w:rPr>
          <w:rFonts w:ascii="Muli" w:hAnsi="Muli" w:cs="Calibri"/>
          <w:b w:val="0"/>
          <w:bCs w:val="0"/>
          <w:snapToGrid w:val="0"/>
          <w:color w:val="000000"/>
          <w:sz w:val="24"/>
          <w:szCs w:val="24"/>
          <w:u w:val="none"/>
        </w:rPr>
        <w:t>the</w:t>
      </w:r>
      <w:r w:rsidRPr="00B76EE5">
        <w:rPr>
          <w:rFonts w:ascii="Muli" w:hAnsi="Muli" w:cs="Calibri"/>
          <w:b w:val="0"/>
          <w:bCs w:val="0"/>
          <w:snapToGrid w:val="0"/>
          <w:color w:val="000000"/>
          <w:sz w:val="24"/>
          <w:szCs w:val="24"/>
          <w:u w:val="none"/>
        </w:rPr>
        <w:t xml:space="preserve"> Conditions of Tender.  Where alternative submissions are </w:t>
      </w:r>
      <w:r w:rsidR="00E23FAF" w:rsidRPr="00B76EE5">
        <w:rPr>
          <w:rFonts w:ascii="Muli" w:hAnsi="Muli" w:cs="Calibri"/>
          <w:b w:val="0"/>
          <w:bCs w:val="0"/>
          <w:snapToGrid w:val="0"/>
          <w:color w:val="000000"/>
          <w:sz w:val="24"/>
          <w:szCs w:val="24"/>
          <w:u w:val="none"/>
        </w:rPr>
        <w:t>provided,</w:t>
      </w:r>
      <w:r w:rsidRPr="00B76EE5">
        <w:rPr>
          <w:rFonts w:ascii="Muli" w:hAnsi="Muli" w:cs="Calibri"/>
          <w:b w:val="0"/>
          <w:bCs w:val="0"/>
          <w:snapToGrid w:val="0"/>
          <w:color w:val="000000"/>
          <w:sz w:val="24"/>
          <w:szCs w:val="24"/>
          <w:u w:val="none"/>
        </w:rPr>
        <w:t xml:space="preserve"> they may be cons</w:t>
      </w:r>
      <w:r w:rsidR="00B76EE5">
        <w:rPr>
          <w:rFonts w:ascii="Muli" w:hAnsi="Muli" w:cs="Calibri"/>
          <w:b w:val="0"/>
          <w:bCs w:val="0"/>
          <w:snapToGrid w:val="0"/>
          <w:color w:val="000000"/>
          <w:sz w:val="24"/>
          <w:szCs w:val="24"/>
          <w:u w:val="none"/>
        </w:rPr>
        <w:t>idered at the discretion of AIATSIS</w:t>
      </w:r>
      <w:r w:rsidRPr="00B76EE5">
        <w:rPr>
          <w:rFonts w:ascii="Muli" w:hAnsi="Muli" w:cs="Calibri"/>
          <w:b w:val="0"/>
          <w:bCs w:val="0"/>
          <w:snapToGrid w:val="0"/>
          <w:color w:val="000000"/>
          <w:sz w:val="24"/>
          <w:szCs w:val="24"/>
          <w:u w:val="none"/>
        </w:rPr>
        <w:t xml:space="preserve"> (the </w:t>
      </w:r>
      <w:r w:rsidR="00946CC6">
        <w:rPr>
          <w:rFonts w:ascii="Muli" w:hAnsi="Muli" w:cs="Calibri"/>
          <w:b w:val="0"/>
          <w:bCs w:val="0"/>
          <w:snapToGrid w:val="0"/>
          <w:color w:val="000000"/>
          <w:sz w:val="24"/>
          <w:szCs w:val="24"/>
          <w:u w:val="none"/>
        </w:rPr>
        <w:t>Institute</w:t>
      </w:r>
      <w:r w:rsidRPr="00B76EE5">
        <w:rPr>
          <w:rFonts w:ascii="Muli" w:hAnsi="Muli" w:cs="Calibri"/>
          <w:b w:val="0"/>
          <w:bCs w:val="0"/>
          <w:snapToGrid w:val="0"/>
          <w:color w:val="000000"/>
          <w:sz w:val="24"/>
          <w:szCs w:val="24"/>
          <w:u w:val="none"/>
        </w:rPr>
        <w:t>).</w:t>
      </w:r>
      <w:bookmarkEnd w:id="5"/>
      <w:bookmarkEnd w:id="6"/>
    </w:p>
    <w:p w14:paraId="44E1CB1F" w14:textId="77777777" w:rsidR="005D12B7" w:rsidRPr="00B76EE5"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bookmarkStart w:id="7" w:name="_Toc476660141"/>
      <w:bookmarkStart w:id="8" w:name="_Toc213074348"/>
      <w:r w:rsidRPr="00B76EE5">
        <w:rPr>
          <w:rFonts w:ascii="Muli" w:hAnsi="Muli" w:cs="Calibri"/>
          <w:snapToGrid w:val="0"/>
          <w:u w:val="none"/>
        </w:rPr>
        <w:t>Invitation</w:t>
      </w:r>
      <w:bookmarkEnd w:id="7"/>
    </w:p>
    <w:p w14:paraId="253A32B7" w14:textId="2228B25B"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9" w:name="_Toc476660142"/>
      <w:bookmarkEnd w:id="8"/>
      <w:r w:rsidRPr="00B76EE5">
        <w:rPr>
          <w:rFonts w:ascii="Muli" w:hAnsi="Muli" w:cs="Calibri"/>
          <w:b w:val="0"/>
          <w:bCs w:val="0"/>
          <w:snapToGrid w:val="0"/>
          <w:color w:val="000000"/>
          <w:sz w:val="24"/>
          <w:szCs w:val="24"/>
          <w:u w:val="none"/>
        </w:rPr>
        <w:t xml:space="preserve">Tenderers are invited to make an offer ("Tender") that meets the Scope of </w:t>
      </w:r>
      <w:r w:rsidR="00602C4C">
        <w:rPr>
          <w:rFonts w:ascii="Muli" w:hAnsi="Muli" w:cs="Calibri"/>
          <w:b w:val="0"/>
          <w:bCs w:val="0"/>
          <w:snapToGrid w:val="0"/>
          <w:color w:val="000000"/>
          <w:sz w:val="24"/>
          <w:szCs w:val="24"/>
          <w:u w:val="none"/>
        </w:rPr>
        <w:t>w</w:t>
      </w:r>
      <w:r w:rsidRPr="00B76EE5">
        <w:rPr>
          <w:rFonts w:ascii="Muli" w:hAnsi="Muli" w:cs="Calibri"/>
          <w:b w:val="0"/>
          <w:bCs w:val="0"/>
          <w:snapToGrid w:val="0"/>
          <w:color w:val="000000"/>
          <w:sz w:val="24"/>
          <w:szCs w:val="24"/>
          <w:u w:val="none"/>
        </w:rPr>
        <w:t>orks</w:t>
      </w:r>
      <w:r w:rsidR="00602C4C">
        <w:rPr>
          <w:rFonts w:ascii="Muli" w:hAnsi="Muli" w:cs="Calibri"/>
          <w:b w:val="0"/>
          <w:bCs w:val="0"/>
          <w:snapToGrid w:val="0"/>
          <w:color w:val="000000"/>
          <w:sz w:val="24"/>
          <w:szCs w:val="24"/>
          <w:u w:val="none"/>
        </w:rPr>
        <w:t xml:space="preserve"> and required technical s</w:t>
      </w:r>
      <w:r w:rsidR="00FE3E8C" w:rsidRPr="00B76EE5">
        <w:rPr>
          <w:rFonts w:ascii="Muli" w:hAnsi="Muli" w:cs="Calibri"/>
          <w:b w:val="0"/>
          <w:bCs w:val="0"/>
          <w:snapToGrid w:val="0"/>
          <w:color w:val="000000"/>
          <w:sz w:val="24"/>
          <w:szCs w:val="24"/>
          <w:u w:val="none"/>
        </w:rPr>
        <w:t>pecification</w:t>
      </w:r>
      <w:r w:rsidR="00602C4C">
        <w:rPr>
          <w:rFonts w:ascii="Muli" w:hAnsi="Muli" w:cs="Calibri"/>
          <w:b w:val="0"/>
          <w:bCs w:val="0"/>
          <w:snapToGrid w:val="0"/>
          <w:color w:val="000000"/>
          <w:sz w:val="24"/>
          <w:szCs w:val="24"/>
          <w:u w:val="none"/>
        </w:rPr>
        <w:t>s</w:t>
      </w:r>
      <w:r w:rsidRPr="00B76EE5">
        <w:rPr>
          <w:rFonts w:ascii="Muli" w:hAnsi="Muli" w:cs="Calibri"/>
          <w:b w:val="0"/>
          <w:bCs w:val="0"/>
          <w:snapToGrid w:val="0"/>
          <w:color w:val="000000"/>
          <w:sz w:val="24"/>
          <w:szCs w:val="24"/>
          <w:u w:val="none"/>
        </w:rPr>
        <w:t xml:space="preserve"> of this Request for Tender (“RFT”).</w:t>
      </w:r>
      <w:bookmarkEnd w:id="9"/>
    </w:p>
    <w:p w14:paraId="44B850C6" w14:textId="77777777"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10" w:name="_Toc476660143"/>
      <w:r w:rsidRPr="00B76EE5">
        <w:rPr>
          <w:rFonts w:ascii="Muli" w:hAnsi="Muli" w:cs="Calibri"/>
          <w:b w:val="0"/>
          <w:bCs w:val="0"/>
          <w:snapToGrid w:val="0"/>
          <w:color w:val="000000"/>
          <w:sz w:val="24"/>
          <w:szCs w:val="24"/>
          <w:u w:val="none"/>
        </w:rPr>
        <w:t>Please read all parts of this RFT carefully. Any Tenders that are not submitted according to this RFT may be excluded from consideration.</w:t>
      </w:r>
      <w:bookmarkEnd w:id="10"/>
    </w:p>
    <w:p w14:paraId="6DFFA1E8" w14:textId="77777777"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11" w:name="_Toc476660144"/>
      <w:r w:rsidRPr="00B76EE5">
        <w:rPr>
          <w:rFonts w:ascii="Muli" w:hAnsi="Muli" w:cs="Calibri"/>
          <w:b w:val="0"/>
          <w:bCs w:val="0"/>
          <w:snapToGrid w:val="0"/>
          <w:color w:val="000000"/>
          <w:sz w:val="24"/>
          <w:szCs w:val="24"/>
          <w:u w:val="none"/>
        </w:rPr>
        <w:t xml:space="preserve">This RFT is expressly not a contract between the </w:t>
      </w:r>
      <w:r w:rsidR="00F8377D">
        <w:rPr>
          <w:rFonts w:ascii="Muli" w:hAnsi="Muli" w:cs="Calibri"/>
          <w:b w:val="0"/>
          <w:bCs w:val="0"/>
          <w:snapToGrid w:val="0"/>
          <w:color w:val="000000"/>
          <w:sz w:val="24"/>
          <w:szCs w:val="24"/>
          <w:u w:val="none"/>
        </w:rPr>
        <w:t>Institute</w:t>
      </w:r>
      <w:r w:rsidR="00CB3702" w:rsidRPr="00B76EE5">
        <w:rPr>
          <w:rFonts w:ascii="Muli" w:hAnsi="Muli" w:cs="Calibri"/>
          <w:b w:val="0"/>
          <w:bCs w:val="0"/>
          <w:snapToGrid w:val="0"/>
          <w:color w:val="000000"/>
          <w:sz w:val="24"/>
          <w:szCs w:val="24"/>
          <w:u w:val="none"/>
        </w:rPr>
        <w:t xml:space="preserve"> </w:t>
      </w:r>
      <w:r w:rsidRPr="00B76EE5">
        <w:rPr>
          <w:rFonts w:ascii="Muli" w:hAnsi="Muli" w:cs="Calibri"/>
          <w:b w:val="0"/>
          <w:bCs w:val="0"/>
          <w:snapToGrid w:val="0"/>
          <w:color w:val="000000"/>
          <w:sz w:val="24"/>
          <w:szCs w:val="24"/>
          <w:u w:val="none"/>
        </w:rPr>
        <w:t>and the Tenderer. Nothing in this RFT nor in any Tender documentation is to be construed as to give rise to any contractual obligations, expressed or implied.</w:t>
      </w:r>
      <w:bookmarkEnd w:id="11"/>
    </w:p>
    <w:p w14:paraId="02F3234B" w14:textId="77777777"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12" w:name="_Toc476660145"/>
      <w:r w:rsidRPr="00B76EE5">
        <w:rPr>
          <w:rFonts w:ascii="Muli" w:hAnsi="Muli" w:cs="Calibri"/>
          <w:b w:val="0"/>
          <w:bCs w:val="0"/>
          <w:snapToGrid w:val="0"/>
          <w:color w:val="000000"/>
          <w:sz w:val="24"/>
          <w:szCs w:val="24"/>
          <w:u w:val="none"/>
        </w:rPr>
        <w:t xml:space="preserve">The </w:t>
      </w:r>
      <w:r w:rsidR="00F8377D">
        <w:rPr>
          <w:rFonts w:ascii="Muli" w:hAnsi="Muli" w:cs="Calibri"/>
          <w:b w:val="0"/>
          <w:bCs w:val="0"/>
          <w:snapToGrid w:val="0"/>
          <w:color w:val="000000"/>
          <w:sz w:val="24"/>
          <w:szCs w:val="24"/>
          <w:u w:val="none"/>
        </w:rPr>
        <w:t>Institute</w:t>
      </w:r>
      <w:r w:rsidRPr="00B76EE5">
        <w:rPr>
          <w:rFonts w:ascii="Muli" w:hAnsi="Muli" w:cs="Calibri"/>
          <w:b w:val="0"/>
          <w:bCs w:val="0"/>
          <w:snapToGrid w:val="0"/>
          <w:color w:val="000000"/>
          <w:sz w:val="24"/>
          <w:szCs w:val="24"/>
          <w:u w:val="none"/>
        </w:rPr>
        <w:t xml:space="preserve"> may stop the RFT process, or re-Tender, at any time if it considers t</w:t>
      </w:r>
      <w:r w:rsidR="00B76EE5">
        <w:rPr>
          <w:rFonts w:ascii="Muli" w:hAnsi="Muli" w:cs="Calibri"/>
          <w:b w:val="0"/>
          <w:bCs w:val="0"/>
          <w:snapToGrid w:val="0"/>
          <w:color w:val="000000"/>
          <w:sz w:val="24"/>
          <w:szCs w:val="24"/>
          <w:u w:val="none"/>
        </w:rPr>
        <w:t>hat it is in the interest of AIATSIS</w:t>
      </w:r>
      <w:r w:rsidRPr="00B76EE5">
        <w:rPr>
          <w:rFonts w:ascii="Muli" w:hAnsi="Muli" w:cs="Calibri"/>
          <w:b w:val="0"/>
          <w:bCs w:val="0"/>
          <w:snapToGrid w:val="0"/>
          <w:color w:val="000000"/>
          <w:sz w:val="24"/>
          <w:szCs w:val="24"/>
          <w:u w:val="none"/>
        </w:rPr>
        <w:t xml:space="preserve"> to do so.</w:t>
      </w:r>
      <w:bookmarkEnd w:id="12"/>
    </w:p>
    <w:p w14:paraId="449D97D6" w14:textId="77777777"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13" w:name="_Toc476660146"/>
      <w:r w:rsidRPr="00B76EE5">
        <w:rPr>
          <w:rFonts w:ascii="Muli" w:hAnsi="Muli" w:cs="Calibri"/>
          <w:b w:val="0"/>
          <w:bCs w:val="0"/>
          <w:snapToGrid w:val="0"/>
          <w:color w:val="000000"/>
          <w:sz w:val="24"/>
          <w:szCs w:val="24"/>
          <w:u w:val="none"/>
        </w:rPr>
        <w:t xml:space="preserve">The </w:t>
      </w:r>
      <w:r w:rsidR="00F8377D">
        <w:rPr>
          <w:rFonts w:ascii="Muli" w:hAnsi="Muli" w:cs="Calibri"/>
          <w:b w:val="0"/>
          <w:bCs w:val="0"/>
          <w:snapToGrid w:val="0"/>
          <w:color w:val="000000"/>
          <w:sz w:val="24"/>
          <w:szCs w:val="24"/>
          <w:u w:val="none"/>
        </w:rPr>
        <w:t>Institute</w:t>
      </w:r>
      <w:r w:rsidRPr="00B76EE5">
        <w:rPr>
          <w:rFonts w:ascii="Muli" w:hAnsi="Muli" w:cs="Calibri"/>
          <w:b w:val="0"/>
          <w:bCs w:val="0"/>
          <w:snapToGrid w:val="0"/>
          <w:color w:val="000000"/>
          <w:sz w:val="24"/>
          <w:szCs w:val="24"/>
          <w:u w:val="none"/>
        </w:rPr>
        <w:t xml:space="preserve"> may amend this RFT, including extending the Tender Closing Date, by giving written notice. Any extension notice or other variation or amendment will be given the same distribution as the original RFT.</w:t>
      </w:r>
      <w:bookmarkEnd w:id="13"/>
    </w:p>
    <w:p w14:paraId="6CD6D14C" w14:textId="77777777" w:rsidR="005D12B7" w:rsidRPr="00B76EE5"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bookmarkStart w:id="14" w:name="_Toc213074350"/>
      <w:bookmarkStart w:id="15" w:name="_Toc476660147"/>
      <w:r w:rsidRPr="00B76EE5">
        <w:rPr>
          <w:rFonts w:ascii="Muli" w:hAnsi="Muli" w:cs="Calibri"/>
          <w:snapToGrid w:val="0"/>
          <w:u w:val="none"/>
        </w:rPr>
        <w:t>Enquiries by Tenderers</w:t>
      </w:r>
      <w:bookmarkEnd w:id="14"/>
      <w:bookmarkEnd w:id="15"/>
    </w:p>
    <w:p w14:paraId="08283850" w14:textId="77777777" w:rsidR="005D12B7" w:rsidRPr="00B76EE5" w:rsidRDefault="005D12B7" w:rsidP="00B316ED">
      <w:pPr>
        <w:pStyle w:val="Heading1"/>
        <w:numPr>
          <w:ilvl w:val="2"/>
          <w:numId w:val="1"/>
        </w:numPr>
        <w:tabs>
          <w:tab w:val="left" w:pos="567"/>
          <w:tab w:val="left" w:pos="1080"/>
        </w:tabs>
        <w:spacing w:before="120"/>
        <w:ind w:left="1094" w:hanging="1094"/>
        <w:rPr>
          <w:rFonts w:ascii="Muli" w:hAnsi="Muli" w:cs="Calibri"/>
          <w:b w:val="0"/>
          <w:bCs w:val="0"/>
          <w:snapToGrid w:val="0"/>
          <w:color w:val="000000"/>
          <w:sz w:val="24"/>
          <w:szCs w:val="24"/>
          <w:u w:val="none"/>
        </w:rPr>
      </w:pPr>
      <w:bookmarkStart w:id="16" w:name="_Toc476660148"/>
      <w:r w:rsidRPr="00B76EE5">
        <w:rPr>
          <w:rFonts w:ascii="Muli" w:hAnsi="Muli" w:cs="Calibri"/>
          <w:b w:val="0"/>
          <w:bCs w:val="0"/>
          <w:snapToGrid w:val="0"/>
          <w:color w:val="000000"/>
          <w:sz w:val="24"/>
          <w:szCs w:val="24"/>
          <w:u w:val="none"/>
        </w:rPr>
        <w:t>All enquiries by potential Tenderers must be addressed to the nominated contact person:</w:t>
      </w:r>
      <w:bookmarkEnd w:id="16"/>
      <w:r w:rsidRPr="00B76EE5">
        <w:rPr>
          <w:rFonts w:ascii="Muli" w:hAnsi="Muli" w:cs="Calibri"/>
          <w:b w:val="0"/>
          <w:bCs w:val="0"/>
          <w:snapToGrid w:val="0"/>
          <w:color w:val="000000"/>
          <w:sz w:val="24"/>
          <w:szCs w:val="24"/>
          <w:u w:val="none"/>
        </w:rPr>
        <w:t xml:space="preserve"> </w:t>
      </w:r>
    </w:p>
    <w:p w14:paraId="0A051787" w14:textId="139730C6" w:rsidR="005D12B7" w:rsidRPr="00B76EE5" w:rsidRDefault="00E23FAF" w:rsidP="00B316ED">
      <w:pPr>
        <w:pStyle w:val="BodyText"/>
        <w:tabs>
          <w:tab w:val="left" w:pos="567"/>
        </w:tabs>
        <w:ind w:left="720" w:firstLine="720"/>
        <w:rPr>
          <w:rFonts w:ascii="Muli" w:hAnsi="Muli" w:cs="Calibri"/>
          <w:sz w:val="24"/>
          <w:szCs w:val="24"/>
        </w:rPr>
      </w:pPr>
      <w:r>
        <w:rPr>
          <w:rFonts w:ascii="Muli" w:hAnsi="Muli" w:cs="Calibri"/>
          <w:sz w:val="24"/>
          <w:szCs w:val="24"/>
        </w:rPr>
        <w:t>Cameron Burns</w:t>
      </w:r>
    </w:p>
    <w:p w14:paraId="4E2CBE55" w14:textId="2B540AB8" w:rsidR="009C3547" w:rsidRDefault="005D12B7" w:rsidP="00B316ED">
      <w:pPr>
        <w:pStyle w:val="BodyText"/>
        <w:tabs>
          <w:tab w:val="left" w:pos="567"/>
        </w:tabs>
        <w:ind w:left="720" w:firstLine="720"/>
        <w:sectPr w:rsidR="009C3547" w:rsidSect="009178CB">
          <w:pgSz w:w="11906" w:h="16838"/>
          <w:pgMar w:top="720" w:right="1376" w:bottom="720" w:left="1440" w:header="708" w:footer="510" w:gutter="0"/>
          <w:cols w:space="708"/>
          <w:docGrid w:linePitch="360"/>
        </w:sectPr>
      </w:pPr>
      <w:r w:rsidRPr="00B76EE5">
        <w:rPr>
          <w:rFonts w:ascii="Muli" w:hAnsi="Muli" w:cs="Calibri"/>
          <w:sz w:val="24"/>
          <w:szCs w:val="24"/>
        </w:rPr>
        <w:t>Email:</w:t>
      </w:r>
      <w:r w:rsidRPr="00B76EE5">
        <w:rPr>
          <w:rFonts w:ascii="Muli" w:hAnsi="Muli" w:cs="Calibri"/>
          <w:sz w:val="24"/>
          <w:szCs w:val="24"/>
        </w:rPr>
        <w:tab/>
      </w:r>
      <w:hyperlink r:id="rId14" w:history="1">
        <w:r w:rsidR="002F7261" w:rsidRPr="00FF50AA">
          <w:rPr>
            <w:rStyle w:val="Hyperlink"/>
            <w:rFonts w:ascii="Muli" w:hAnsi="Muli" w:cs="Calibri"/>
            <w:sz w:val="24"/>
            <w:szCs w:val="24"/>
          </w:rPr>
          <w:t>MPFS.Enquiry@aiatsis.gov.au</w:t>
        </w:r>
      </w:hyperlink>
    </w:p>
    <w:p w14:paraId="00644DF2" w14:textId="3761E6DB" w:rsidR="009E71C4" w:rsidRPr="00B76EE5" w:rsidRDefault="009E71C4" w:rsidP="00B316ED">
      <w:pPr>
        <w:pStyle w:val="BodyText"/>
        <w:tabs>
          <w:tab w:val="left" w:pos="567"/>
        </w:tabs>
        <w:ind w:left="720" w:firstLine="720"/>
        <w:rPr>
          <w:rFonts w:ascii="Muli" w:hAnsi="Muli"/>
        </w:rPr>
      </w:pPr>
    </w:p>
    <w:p w14:paraId="230EDD5C" w14:textId="77777777" w:rsidR="009E71C4" w:rsidRPr="00B76EE5" w:rsidRDefault="009E71C4"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17" w:name="_Toc476660149"/>
      <w:r w:rsidRPr="00B76EE5">
        <w:rPr>
          <w:rFonts w:ascii="Muli" w:hAnsi="Muli" w:cs="Calibri"/>
          <w:b w:val="0"/>
          <w:bCs w:val="0"/>
          <w:snapToGrid w:val="0"/>
          <w:color w:val="000000"/>
          <w:sz w:val="24"/>
          <w:szCs w:val="24"/>
          <w:u w:val="none"/>
        </w:rPr>
        <w:t xml:space="preserve">The contact person will not be obliged to address any enquiries received on behalf of the </w:t>
      </w:r>
      <w:r w:rsidR="00F8377D">
        <w:rPr>
          <w:rFonts w:ascii="Muli" w:hAnsi="Muli" w:cs="Calibri"/>
          <w:b w:val="0"/>
          <w:bCs w:val="0"/>
          <w:snapToGrid w:val="0"/>
          <w:color w:val="000000"/>
          <w:sz w:val="24"/>
          <w:szCs w:val="24"/>
          <w:u w:val="none"/>
        </w:rPr>
        <w:t>Institute</w:t>
      </w:r>
      <w:r w:rsidRPr="00B76EE5">
        <w:rPr>
          <w:rFonts w:ascii="Muli" w:hAnsi="Muli" w:cs="Calibri"/>
          <w:b w:val="0"/>
          <w:bCs w:val="0"/>
          <w:snapToGrid w:val="0"/>
          <w:color w:val="000000"/>
          <w:sz w:val="24"/>
          <w:szCs w:val="24"/>
          <w:u w:val="none"/>
        </w:rPr>
        <w:t>. All enquiries by potential Tenderers must be received within seven (7) calendar days prior to the tender closing date.</w:t>
      </w:r>
      <w:bookmarkEnd w:id="17"/>
    </w:p>
    <w:p w14:paraId="0C4EDEDB" w14:textId="77777777" w:rsidR="009E71C4" w:rsidRPr="00B76EE5" w:rsidRDefault="009E71C4" w:rsidP="00B316ED">
      <w:pPr>
        <w:pStyle w:val="Heading1"/>
        <w:numPr>
          <w:ilvl w:val="2"/>
          <w:numId w:val="1"/>
        </w:numPr>
        <w:tabs>
          <w:tab w:val="left" w:pos="567"/>
          <w:tab w:val="left" w:pos="1080"/>
        </w:tabs>
        <w:spacing w:before="120"/>
        <w:ind w:left="1094" w:hanging="1094"/>
        <w:rPr>
          <w:rFonts w:ascii="Muli" w:hAnsi="Muli" w:cs="Calibri"/>
          <w:b w:val="0"/>
          <w:bCs w:val="0"/>
          <w:snapToGrid w:val="0"/>
          <w:color w:val="000000"/>
          <w:sz w:val="24"/>
          <w:szCs w:val="24"/>
          <w:u w:val="none"/>
        </w:rPr>
      </w:pPr>
      <w:bookmarkStart w:id="18" w:name="_Toc476660150"/>
      <w:r w:rsidRPr="00B76EE5">
        <w:rPr>
          <w:rFonts w:ascii="Muli" w:hAnsi="Muli" w:cs="Calibri"/>
          <w:b w:val="0"/>
          <w:bCs w:val="0"/>
          <w:snapToGrid w:val="0"/>
          <w:color w:val="000000"/>
          <w:sz w:val="24"/>
          <w:szCs w:val="24"/>
          <w:u w:val="none"/>
        </w:rPr>
        <w:t xml:space="preserve">Official responses to enquiries by potential Tenderers will </w:t>
      </w:r>
      <w:r w:rsidR="00B76EE5">
        <w:rPr>
          <w:rFonts w:ascii="Muli" w:hAnsi="Muli" w:cs="Calibri"/>
          <w:b w:val="0"/>
          <w:bCs w:val="0"/>
          <w:snapToGrid w:val="0"/>
          <w:color w:val="000000"/>
          <w:sz w:val="24"/>
          <w:szCs w:val="24"/>
          <w:u w:val="none"/>
        </w:rPr>
        <w:t xml:space="preserve">typically be </w:t>
      </w:r>
      <w:r w:rsidRPr="00B76EE5">
        <w:rPr>
          <w:rFonts w:ascii="Muli" w:hAnsi="Muli" w:cs="Calibri"/>
          <w:b w:val="0"/>
          <w:bCs w:val="0"/>
          <w:snapToGrid w:val="0"/>
          <w:color w:val="000000"/>
          <w:sz w:val="24"/>
          <w:szCs w:val="24"/>
          <w:u w:val="none"/>
        </w:rPr>
        <w:t>issued by the nominated contact person.</w:t>
      </w:r>
      <w:bookmarkEnd w:id="18"/>
      <w:r w:rsidR="00B76EE5">
        <w:rPr>
          <w:rFonts w:ascii="Muli" w:hAnsi="Muli" w:cs="Calibri"/>
          <w:b w:val="0"/>
          <w:bCs w:val="0"/>
          <w:snapToGrid w:val="0"/>
          <w:color w:val="000000"/>
          <w:sz w:val="24"/>
          <w:szCs w:val="24"/>
          <w:u w:val="none"/>
        </w:rPr>
        <w:t xml:space="preserve"> However, at the </w:t>
      </w:r>
      <w:r w:rsidR="00F8377D">
        <w:rPr>
          <w:rFonts w:ascii="Muli" w:hAnsi="Muli" w:cs="Calibri"/>
          <w:b w:val="0"/>
          <w:bCs w:val="0"/>
          <w:snapToGrid w:val="0"/>
          <w:color w:val="000000"/>
          <w:sz w:val="24"/>
          <w:szCs w:val="24"/>
          <w:u w:val="none"/>
        </w:rPr>
        <w:t>Institute</w:t>
      </w:r>
      <w:r w:rsidR="00B76EE5">
        <w:rPr>
          <w:rFonts w:ascii="Muli" w:hAnsi="Muli" w:cs="Calibri"/>
          <w:b w:val="0"/>
          <w:bCs w:val="0"/>
          <w:snapToGrid w:val="0"/>
          <w:color w:val="000000"/>
          <w:sz w:val="24"/>
          <w:szCs w:val="24"/>
          <w:u w:val="none"/>
        </w:rPr>
        <w:t>’s sole discretion another representative of AIATSIS may do so if required.</w:t>
      </w:r>
    </w:p>
    <w:p w14:paraId="48C81D8C" w14:textId="77777777" w:rsidR="009E71C4" w:rsidRPr="00B76EE5" w:rsidRDefault="009E71C4" w:rsidP="00B316ED">
      <w:pPr>
        <w:pStyle w:val="Heading1"/>
        <w:numPr>
          <w:ilvl w:val="2"/>
          <w:numId w:val="1"/>
        </w:numPr>
        <w:tabs>
          <w:tab w:val="left" w:pos="567"/>
          <w:tab w:val="left" w:pos="1080"/>
        </w:tabs>
        <w:spacing w:before="120"/>
        <w:ind w:left="1094" w:hanging="1094"/>
        <w:rPr>
          <w:rFonts w:ascii="Muli" w:hAnsi="Muli" w:cs="Calibri"/>
          <w:b w:val="0"/>
          <w:bCs w:val="0"/>
          <w:snapToGrid w:val="0"/>
          <w:color w:val="000000"/>
          <w:sz w:val="24"/>
          <w:szCs w:val="24"/>
          <w:u w:val="none"/>
        </w:rPr>
      </w:pPr>
      <w:bookmarkStart w:id="19" w:name="_Toc476660151"/>
      <w:r w:rsidRPr="00B76EE5">
        <w:rPr>
          <w:rFonts w:ascii="Muli" w:hAnsi="Muli" w:cs="Calibri"/>
          <w:b w:val="0"/>
          <w:bCs w:val="0"/>
          <w:snapToGrid w:val="0"/>
          <w:color w:val="000000"/>
          <w:sz w:val="24"/>
          <w:szCs w:val="24"/>
          <w:u w:val="none"/>
        </w:rPr>
        <w:t>Tenderers may seek clarification of the meaning of this RFT from the contact person.  Should a response be required, the contact person will respond to requests for clarification by e-mail.</w:t>
      </w:r>
      <w:bookmarkEnd w:id="19"/>
    </w:p>
    <w:p w14:paraId="40226138" w14:textId="45CF7FF4" w:rsidR="009E71C4" w:rsidRPr="00B76EE5" w:rsidRDefault="009E71C4" w:rsidP="00B316ED">
      <w:pPr>
        <w:pStyle w:val="Heading1"/>
        <w:numPr>
          <w:ilvl w:val="2"/>
          <w:numId w:val="1"/>
        </w:numPr>
        <w:tabs>
          <w:tab w:val="left" w:pos="567"/>
          <w:tab w:val="left" w:pos="1080"/>
        </w:tabs>
        <w:spacing w:before="120"/>
        <w:ind w:left="1094" w:hanging="1094"/>
        <w:rPr>
          <w:rFonts w:ascii="Muli" w:hAnsi="Muli" w:cs="Calibri"/>
          <w:b w:val="0"/>
          <w:bCs w:val="0"/>
          <w:snapToGrid w:val="0"/>
          <w:color w:val="000000"/>
          <w:sz w:val="24"/>
          <w:szCs w:val="24"/>
          <w:u w:val="none"/>
        </w:rPr>
      </w:pPr>
      <w:bookmarkStart w:id="20" w:name="_Toc476660152"/>
      <w:r w:rsidRPr="00B76EE5">
        <w:rPr>
          <w:rFonts w:ascii="Muli" w:hAnsi="Muli" w:cs="Calibri"/>
          <w:b w:val="0"/>
          <w:bCs w:val="0"/>
          <w:snapToGrid w:val="0"/>
          <w:color w:val="000000"/>
          <w:sz w:val="24"/>
          <w:szCs w:val="24"/>
          <w:u w:val="none"/>
        </w:rPr>
        <w:t xml:space="preserve">The </w:t>
      </w:r>
      <w:r w:rsidR="00F8377D">
        <w:rPr>
          <w:rFonts w:ascii="Muli" w:hAnsi="Muli" w:cs="Calibri"/>
          <w:b w:val="0"/>
          <w:bCs w:val="0"/>
          <w:snapToGrid w:val="0"/>
          <w:color w:val="000000"/>
          <w:sz w:val="24"/>
          <w:szCs w:val="24"/>
          <w:u w:val="none"/>
        </w:rPr>
        <w:t>Institute</w:t>
      </w:r>
      <w:r w:rsidRPr="00B76EE5">
        <w:rPr>
          <w:rFonts w:ascii="Muli" w:hAnsi="Muli" w:cs="Calibri"/>
          <w:b w:val="0"/>
          <w:bCs w:val="0"/>
          <w:snapToGrid w:val="0"/>
          <w:color w:val="000000"/>
          <w:sz w:val="24"/>
          <w:szCs w:val="24"/>
          <w:u w:val="none"/>
        </w:rPr>
        <w:t>’s representative (</w:t>
      </w:r>
      <w:r w:rsidR="00B76EE5">
        <w:rPr>
          <w:rFonts w:ascii="Muli" w:hAnsi="Muli" w:cs="Calibri"/>
          <w:b w:val="0"/>
          <w:bCs w:val="0"/>
          <w:snapToGrid w:val="0"/>
          <w:color w:val="000000"/>
          <w:sz w:val="24"/>
          <w:szCs w:val="24"/>
          <w:u w:val="none"/>
        </w:rPr>
        <w:t xml:space="preserve">typically </w:t>
      </w:r>
      <w:r w:rsidRPr="00B76EE5">
        <w:rPr>
          <w:rFonts w:ascii="Muli" w:hAnsi="Muli" w:cs="Calibri"/>
          <w:b w:val="0"/>
          <w:bCs w:val="0"/>
          <w:snapToGrid w:val="0"/>
          <w:color w:val="000000"/>
          <w:sz w:val="24"/>
          <w:szCs w:val="24"/>
          <w:u w:val="none"/>
        </w:rPr>
        <w:t xml:space="preserve">the contact person) may circulate questions and their answers to all other Tenderers without disclosing the source of the </w:t>
      </w:r>
      <w:r w:rsidR="00E23FAF" w:rsidRPr="00B76EE5">
        <w:rPr>
          <w:rFonts w:ascii="Muli" w:hAnsi="Muli" w:cs="Calibri"/>
          <w:b w:val="0"/>
          <w:bCs w:val="0"/>
          <w:snapToGrid w:val="0"/>
          <w:color w:val="000000"/>
          <w:sz w:val="24"/>
          <w:szCs w:val="24"/>
          <w:u w:val="none"/>
        </w:rPr>
        <w:t>questions or</w:t>
      </w:r>
      <w:r w:rsidRPr="00B76EE5">
        <w:rPr>
          <w:rFonts w:ascii="Muli" w:hAnsi="Muli" w:cs="Calibri"/>
          <w:b w:val="0"/>
          <w:bCs w:val="0"/>
          <w:snapToGrid w:val="0"/>
          <w:color w:val="000000"/>
          <w:sz w:val="24"/>
          <w:szCs w:val="24"/>
          <w:u w:val="none"/>
        </w:rPr>
        <w:t xml:space="preserve"> revealing any confidential Tender information.</w:t>
      </w:r>
      <w:bookmarkEnd w:id="20"/>
    </w:p>
    <w:p w14:paraId="01F887A0" w14:textId="77777777" w:rsidR="009E71C4" w:rsidRPr="00B76EE5" w:rsidRDefault="009E71C4" w:rsidP="00B316ED">
      <w:pPr>
        <w:pStyle w:val="Heading1"/>
        <w:numPr>
          <w:ilvl w:val="2"/>
          <w:numId w:val="1"/>
        </w:numPr>
        <w:tabs>
          <w:tab w:val="left" w:pos="567"/>
          <w:tab w:val="left" w:pos="1080"/>
        </w:tabs>
        <w:spacing w:before="120"/>
        <w:ind w:left="1094" w:hanging="1094"/>
        <w:rPr>
          <w:rFonts w:ascii="Muli" w:hAnsi="Muli" w:cs="Calibri"/>
          <w:b w:val="0"/>
          <w:bCs w:val="0"/>
          <w:snapToGrid w:val="0"/>
          <w:color w:val="000000"/>
          <w:sz w:val="24"/>
          <w:szCs w:val="24"/>
          <w:u w:val="none"/>
        </w:rPr>
      </w:pPr>
      <w:bookmarkStart w:id="21" w:name="_Toc476660153"/>
      <w:r w:rsidRPr="00B76EE5">
        <w:rPr>
          <w:rFonts w:ascii="Muli" w:hAnsi="Muli" w:cs="Calibri"/>
          <w:b w:val="0"/>
          <w:bCs w:val="0"/>
          <w:snapToGrid w:val="0"/>
          <w:color w:val="000000"/>
          <w:sz w:val="24"/>
          <w:szCs w:val="24"/>
          <w:u w:val="none"/>
        </w:rPr>
        <w:t xml:space="preserve">The </w:t>
      </w:r>
      <w:r w:rsidR="00F8377D">
        <w:rPr>
          <w:rFonts w:ascii="Muli" w:hAnsi="Muli" w:cs="Calibri"/>
          <w:b w:val="0"/>
          <w:bCs w:val="0"/>
          <w:snapToGrid w:val="0"/>
          <w:color w:val="000000"/>
          <w:sz w:val="24"/>
          <w:szCs w:val="24"/>
          <w:u w:val="none"/>
        </w:rPr>
        <w:t>Institute</w:t>
      </w:r>
      <w:r w:rsidRPr="00B76EE5">
        <w:rPr>
          <w:rFonts w:ascii="Muli" w:hAnsi="Muli" w:cs="Calibri"/>
          <w:b w:val="0"/>
          <w:bCs w:val="0"/>
          <w:snapToGrid w:val="0"/>
          <w:color w:val="000000"/>
          <w:sz w:val="24"/>
          <w:szCs w:val="24"/>
          <w:u w:val="none"/>
        </w:rPr>
        <w:t xml:space="preserve"> will endeavour to respond to requests for cl</w:t>
      </w:r>
      <w:r w:rsidR="00B76EE5">
        <w:rPr>
          <w:rFonts w:ascii="Muli" w:hAnsi="Muli" w:cs="Calibri"/>
          <w:b w:val="0"/>
          <w:bCs w:val="0"/>
          <w:snapToGrid w:val="0"/>
          <w:color w:val="000000"/>
          <w:sz w:val="24"/>
          <w:szCs w:val="24"/>
          <w:u w:val="none"/>
        </w:rPr>
        <w:t>arification or variations to this</w:t>
      </w:r>
      <w:r w:rsidRPr="00B76EE5">
        <w:rPr>
          <w:rFonts w:ascii="Muli" w:hAnsi="Muli" w:cs="Calibri"/>
          <w:b w:val="0"/>
          <w:bCs w:val="0"/>
          <w:snapToGrid w:val="0"/>
          <w:color w:val="000000"/>
          <w:sz w:val="24"/>
          <w:szCs w:val="24"/>
          <w:u w:val="none"/>
        </w:rPr>
        <w:t xml:space="preserve"> RFT are issued at least five (5) calendar days prior to the Tender Closing Date.</w:t>
      </w:r>
      <w:bookmarkEnd w:id="21"/>
    </w:p>
    <w:p w14:paraId="3677B647" w14:textId="77777777" w:rsidR="005D12B7" w:rsidRPr="00B76EE5"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bookmarkStart w:id="22" w:name="_Toc213074351"/>
      <w:bookmarkStart w:id="23" w:name="_Toc476660154"/>
      <w:r w:rsidRPr="00B76EE5">
        <w:rPr>
          <w:rFonts w:ascii="Muli" w:hAnsi="Muli" w:cs="Calibri"/>
          <w:snapToGrid w:val="0"/>
          <w:u w:val="none"/>
        </w:rPr>
        <w:t>Language, Measurement and Currency</w:t>
      </w:r>
      <w:bookmarkEnd w:id="22"/>
      <w:bookmarkEnd w:id="23"/>
    </w:p>
    <w:p w14:paraId="2998A1A1" w14:textId="050147ED" w:rsidR="005D12B7" w:rsidRPr="00B76EE5" w:rsidRDefault="005D12B7" w:rsidP="00B316ED">
      <w:pPr>
        <w:pStyle w:val="Heading1"/>
        <w:keepNext w:val="0"/>
        <w:widowControl w:val="0"/>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24" w:name="_Toc476660155"/>
      <w:r w:rsidRPr="00B76EE5">
        <w:rPr>
          <w:rFonts w:ascii="Muli" w:hAnsi="Muli" w:cs="Calibri"/>
          <w:b w:val="0"/>
          <w:bCs w:val="0"/>
          <w:snapToGrid w:val="0"/>
          <w:color w:val="000000"/>
          <w:sz w:val="24"/>
          <w:szCs w:val="24"/>
          <w:u w:val="none"/>
        </w:rPr>
        <w:t>The Tender, including all attachments and supporting material, must be written in English. Unless otherwise specified in the Statement of Requirement, measurement must be expressed in Australian legal units</w:t>
      </w:r>
      <w:r w:rsidR="00F50502">
        <w:rPr>
          <w:rFonts w:ascii="Muli" w:hAnsi="Muli" w:cs="Calibri"/>
          <w:b w:val="0"/>
          <w:bCs w:val="0"/>
          <w:snapToGrid w:val="0"/>
          <w:color w:val="000000"/>
          <w:sz w:val="24"/>
          <w:szCs w:val="24"/>
          <w:u w:val="none"/>
        </w:rPr>
        <w:t xml:space="preserve"> </w:t>
      </w:r>
      <w:r w:rsidRPr="00B76EE5">
        <w:rPr>
          <w:rFonts w:ascii="Muli" w:hAnsi="Muli" w:cs="Calibri"/>
          <w:b w:val="0"/>
          <w:bCs w:val="0"/>
          <w:snapToGrid w:val="0"/>
          <w:color w:val="000000"/>
          <w:sz w:val="24"/>
          <w:szCs w:val="24"/>
          <w:u w:val="none"/>
        </w:rPr>
        <w:t>of measure. Any prices quoted in the Tender must be in Australian dollars.</w:t>
      </w:r>
      <w:bookmarkEnd w:id="24"/>
    </w:p>
    <w:p w14:paraId="5F7D742E" w14:textId="77777777" w:rsidR="005D12B7" w:rsidRPr="00B76EE5" w:rsidRDefault="005D12B7" w:rsidP="00B316ED">
      <w:pPr>
        <w:pStyle w:val="Heading1"/>
        <w:keepNext w:val="0"/>
        <w:numPr>
          <w:ilvl w:val="1"/>
          <w:numId w:val="1"/>
        </w:numPr>
        <w:tabs>
          <w:tab w:val="left" w:pos="567"/>
          <w:tab w:val="left" w:pos="1100"/>
        </w:tabs>
        <w:spacing w:before="360"/>
        <w:ind w:left="1094" w:hanging="1094"/>
        <w:rPr>
          <w:rFonts w:ascii="Muli" w:hAnsi="Muli" w:cs="Calibri"/>
          <w:snapToGrid w:val="0"/>
          <w:u w:val="none"/>
        </w:rPr>
      </w:pPr>
      <w:bookmarkStart w:id="25" w:name="_Toc213074353"/>
      <w:bookmarkStart w:id="26" w:name="_Toc476660156"/>
      <w:r w:rsidRPr="00B76EE5">
        <w:rPr>
          <w:rFonts w:ascii="Muli" w:hAnsi="Muli" w:cs="Calibri"/>
          <w:snapToGrid w:val="0"/>
          <w:u w:val="none"/>
        </w:rPr>
        <w:t>Inconsistency</w:t>
      </w:r>
      <w:bookmarkEnd w:id="25"/>
      <w:bookmarkEnd w:id="26"/>
    </w:p>
    <w:p w14:paraId="6ADEE89E" w14:textId="77777777" w:rsidR="005D12B7" w:rsidRPr="00B76EE5" w:rsidRDefault="005D12B7" w:rsidP="00B316ED">
      <w:pPr>
        <w:pStyle w:val="Heading1"/>
        <w:keepNext w:val="0"/>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27" w:name="_Toc476660157"/>
      <w:r w:rsidRPr="00B76EE5">
        <w:rPr>
          <w:rFonts w:ascii="Muli" w:hAnsi="Muli" w:cs="Calibri"/>
          <w:b w:val="0"/>
          <w:bCs w:val="0"/>
          <w:snapToGrid w:val="0"/>
          <w:color w:val="000000"/>
          <w:sz w:val="24"/>
          <w:szCs w:val="24"/>
          <w:u w:val="none"/>
        </w:rPr>
        <w:t>Where there is any inconsistency in documentation provided within this tender, the notice or clarification provided by the nominated contact will prevail.</w:t>
      </w:r>
      <w:bookmarkEnd w:id="27"/>
    </w:p>
    <w:p w14:paraId="048EE26C" w14:textId="2C442E11" w:rsidR="005D12B7" w:rsidRPr="00B76EE5"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bookmarkStart w:id="28" w:name="_Toc213074355"/>
      <w:bookmarkStart w:id="29" w:name="_Toc476660158"/>
      <w:r w:rsidRPr="00B76EE5">
        <w:rPr>
          <w:rFonts w:ascii="Muli" w:hAnsi="Muli" w:cs="Calibri"/>
          <w:snapToGrid w:val="0"/>
          <w:u w:val="none"/>
        </w:rPr>
        <w:t xml:space="preserve">Tender </w:t>
      </w:r>
      <w:bookmarkEnd w:id="28"/>
      <w:r w:rsidR="001A05A1" w:rsidRPr="00B76EE5">
        <w:rPr>
          <w:rFonts w:ascii="Muli" w:hAnsi="Muli" w:cs="Calibri"/>
          <w:snapToGrid w:val="0"/>
          <w:u w:val="none"/>
        </w:rPr>
        <w:t>Preparation</w:t>
      </w:r>
      <w:bookmarkEnd w:id="29"/>
    </w:p>
    <w:p w14:paraId="789107CC" w14:textId="137F7210"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30" w:name="_Toc476660159"/>
      <w:r w:rsidRPr="00B76EE5">
        <w:rPr>
          <w:rFonts w:ascii="Muli" w:hAnsi="Muli" w:cs="Calibri"/>
          <w:b w:val="0"/>
          <w:bCs w:val="0"/>
          <w:snapToGrid w:val="0"/>
          <w:color w:val="000000"/>
          <w:sz w:val="24"/>
          <w:szCs w:val="24"/>
          <w:u w:val="none"/>
        </w:rPr>
        <w:t>Tenderers are to meet all costs of responding to this RFT, including preparation, submission, postage, lodgement and negotiation costs.</w:t>
      </w:r>
      <w:bookmarkEnd w:id="30"/>
    </w:p>
    <w:p w14:paraId="6EE510A5" w14:textId="77777777" w:rsidR="005D12B7" w:rsidRPr="00B76EE5"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bookmarkStart w:id="31" w:name="_Toc213074357"/>
      <w:bookmarkStart w:id="32" w:name="_Toc476660160"/>
      <w:r w:rsidRPr="00B76EE5">
        <w:rPr>
          <w:rFonts w:ascii="Muli" w:hAnsi="Muli" w:cs="Calibri"/>
          <w:snapToGrid w:val="0"/>
          <w:u w:val="none"/>
        </w:rPr>
        <w:t>Tenderers to Inform Themselves</w:t>
      </w:r>
      <w:bookmarkEnd w:id="31"/>
      <w:bookmarkEnd w:id="32"/>
    </w:p>
    <w:p w14:paraId="64BC8DBD" w14:textId="77777777"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33" w:name="_Toc476660161"/>
      <w:r w:rsidRPr="00B76EE5">
        <w:rPr>
          <w:rFonts w:ascii="Muli" w:hAnsi="Muli" w:cs="Calibri"/>
          <w:b w:val="0"/>
          <w:bCs w:val="0"/>
          <w:snapToGrid w:val="0"/>
          <w:color w:val="000000"/>
          <w:sz w:val="24"/>
          <w:szCs w:val="24"/>
          <w:u w:val="none"/>
        </w:rPr>
        <w:t>Tenderers are considered to have:</w:t>
      </w:r>
      <w:bookmarkEnd w:id="33"/>
    </w:p>
    <w:p w14:paraId="309678FB" w14:textId="167331D2" w:rsidR="009815F4" w:rsidRDefault="005D12B7" w:rsidP="00C20678">
      <w:pPr>
        <w:widowControl w:val="0"/>
        <w:numPr>
          <w:ilvl w:val="0"/>
          <w:numId w:val="2"/>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examined the RFT and any documents referred to in the RFT and any other information made available in writing by the</w:t>
      </w:r>
      <w:r w:rsidRPr="00F8377D">
        <w:rPr>
          <w:rFonts w:ascii="Muli" w:hAnsi="Muli"/>
          <w:sz w:val="24"/>
          <w:szCs w:val="24"/>
        </w:rPr>
        <w:t xml:space="preserve"> </w:t>
      </w:r>
      <w:r w:rsidR="00F8377D" w:rsidRPr="00F8377D">
        <w:rPr>
          <w:rFonts w:ascii="Muli" w:hAnsi="Muli"/>
          <w:bCs/>
          <w:snapToGrid w:val="0"/>
          <w:color w:val="000000"/>
          <w:sz w:val="24"/>
          <w:szCs w:val="24"/>
        </w:rPr>
        <w:t>Institute</w:t>
      </w:r>
      <w:r w:rsidRPr="00B76EE5">
        <w:rPr>
          <w:rFonts w:ascii="Muli" w:hAnsi="Muli"/>
          <w:sz w:val="24"/>
          <w:szCs w:val="24"/>
        </w:rPr>
        <w:t xml:space="preserve"> to Tenderers for the purpose of tendering; </w:t>
      </w:r>
      <w:r w:rsidR="009815F4">
        <w:rPr>
          <w:rFonts w:ascii="Muli" w:hAnsi="Muli"/>
          <w:sz w:val="24"/>
          <w:szCs w:val="24"/>
        </w:rPr>
        <w:br w:type="page"/>
      </w:r>
    </w:p>
    <w:p w14:paraId="5C4B068D" w14:textId="77777777" w:rsidR="005D12B7" w:rsidRPr="00B76EE5" w:rsidRDefault="005D12B7" w:rsidP="009815F4">
      <w:pPr>
        <w:widowControl w:val="0"/>
        <w:tabs>
          <w:tab w:val="left" w:pos="567"/>
          <w:tab w:val="left" w:pos="1650"/>
        </w:tabs>
        <w:spacing w:before="120" w:after="0" w:line="240" w:lineRule="auto"/>
        <w:ind w:left="1100"/>
        <w:rPr>
          <w:rFonts w:ascii="Muli" w:hAnsi="Muli"/>
          <w:sz w:val="24"/>
          <w:szCs w:val="24"/>
        </w:rPr>
      </w:pPr>
    </w:p>
    <w:p w14:paraId="17AC0F8D" w14:textId="77777777" w:rsidR="005D12B7" w:rsidRPr="00B76EE5" w:rsidRDefault="005D12B7" w:rsidP="00C20678">
      <w:pPr>
        <w:widowControl w:val="0"/>
        <w:numPr>
          <w:ilvl w:val="0"/>
          <w:numId w:val="2"/>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 xml:space="preserve">examined all further information which is obtainable by the making of reasonable enquiries relevant to the risks, contingencies and other circumstances </w:t>
      </w:r>
      <w:proofErr w:type="gramStart"/>
      <w:r w:rsidRPr="00B76EE5">
        <w:rPr>
          <w:rFonts w:ascii="Muli" w:hAnsi="Muli"/>
          <w:sz w:val="24"/>
          <w:szCs w:val="24"/>
        </w:rPr>
        <w:t>having an effect on</w:t>
      </w:r>
      <w:proofErr w:type="gramEnd"/>
      <w:r w:rsidRPr="00B76EE5">
        <w:rPr>
          <w:rFonts w:ascii="Muli" w:hAnsi="Muli"/>
          <w:sz w:val="24"/>
          <w:szCs w:val="24"/>
        </w:rPr>
        <w:t xml:space="preserve"> their </w:t>
      </w:r>
      <w:proofErr w:type="gramStart"/>
      <w:r w:rsidRPr="00B76EE5">
        <w:rPr>
          <w:rFonts w:ascii="Muli" w:hAnsi="Muli"/>
          <w:sz w:val="24"/>
          <w:szCs w:val="24"/>
        </w:rPr>
        <w:t>Tenders;</w:t>
      </w:r>
      <w:proofErr w:type="gramEnd"/>
      <w:r w:rsidRPr="00B76EE5">
        <w:rPr>
          <w:rFonts w:ascii="Muli" w:hAnsi="Muli"/>
          <w:sz w:val="24"/>
          <w:szCs w:val="24"/>
        </w:rPr>
        <w:t xml:space="preserve"> </w:t>
      </w:r>
    </w:p>
    <w:p w14:paraId="3EDD49F2" w14:textId="77777777" w:rsidR="005D12B7" w:rsidRPr="00B76EE5" w:rsidRDefault="005D12B7" w:rsidP="00C20678">
      <w:pPr>
        <w:widowControl w:val="0"/>
        <w:numPr>
          <w:ilvl w:val="0"/>
          <w:numId w:val="2"/>
        </w:numPr>
        <w:tabs>
          <w:tab w:val="left" w:pos="567"/>
          <w:tab w:val="left" w:pos="1650"/>
        </w:tabs>
        <w:spacing w:before="120" w:after="60" w:line="240" w:lineRule="auto"/>
        <w:ind w:left="1650" w:hanging="550"/>
        <w:rPr>
          <w:rFonts w:ascii="Muli" w:hAnsi="Muli"/>
          <w:sz w:val="24"/>
          <w:szCs w:val="24"/>
        </w:rPr>
      </w:pPr>
      <w:r w:rsidRPr="00B76EE5">
        <w:rPr>
          <w:rFonts w:ascii="Muli" w:hAnsi="Muli"/>
          <w:sz w:val="24"/>
          <w:szCs w:val="24"/>
        </w:rPr>
        <w:t>made all investigations, interpretations and conclusions in relation to the</w:t>
      </w:r>
      <w:r w:rsidRPr="00F8377D">
        <w:rPr>
          <w:rFonts w:ascii="Muli" w:hAnsi="Muli"/>
          <w:sz w:val="24"/>
          <w:szCs w:val="24"/>
        </w:rPr>
        <w:t xml:space="preserve"> </w:t>
      </w:r>
      <w:r w:rsidR="00F8377D" w:rsidRPr="00F8377D">
        <w:rPr>
          <w:rFonts w:ascii="Muli" w:hAnsi="Muli"/>
          <w:bCs/>
          <w:snapToGrid w:val="0"/>
          <w:color w:val="000000"/>
          <w:sz w:val="24"/>
          <w:szCs w:val="24"/>
        </w:rPr>
        <w:t>Institute</w:t>
      </w:r>
      <w:r w:rsidRPr="00B76EE5">
        <w:rPr>
          <w:rFonts w:ascii="Muli" w:hAnsi="Muli"/>
          <w:sz w:val="24"/>
          <w:szCs w:val="24"/>
        </w:rPr>
        <w:t xml:space="preserve"> as necessary or desirable in preparing their Tender; and</w:t>
      </w:r>
    </w:p>
    <w:p w14:paraId="4A6AABD2" w14:textId="77777777" w:rsidR="005D12B7" w:rsidRPr="00B76EE5" w:rsidRDefault="005D12B7" w:rsidP="00C20678">
      <w:pPr>
        <w:widowControl w:val="0"/>
        <w:numPr>
          <w:ilvl w:val="0"/>
          <w:numId w:val="2"/>
        </w:numPr>
        <w:tabs>
          <w:tab w:val="left" w:pos="567"/>
          <w:tab w:val="left" w:pos="1650"/>
        </w:tabs>
        <w:spacing w:before="120" w:after="60" w:line="240" w:lineRule="auto"/>
        <w:ind w:left="1650" w:hanging="550"/>
        <w:rPr>
          <w:rFonts w:ascii="Muli" w:hAnsi="Muli"/>
          <w:sz w:val="24"/>
          <w:szCs w:val="24"/>
        </w:rPr>
      </w:pPr>
      <w:r w:rsidRPr="00B76EE5">
        <w:rPr>
          <w:rFonts w:ascii="Muli" w:hAnsi="Muli"/>
          <w:sz w:val="24"/>
          <w:szCs w:val="24"/>
        </w:rPr>
        <w:t>satisfied themselves as to the correctness and sufficiency of their Tenders including tendered prices.</w:t>
      </w:r>
    </w:p>
    <w:p w14:paraId="794E6822" w14:textId="77777777"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34" w:name="_Toc476660162"/>
      <w:r w:rsidRPr="00B76EE5">
        <w:rPr>
          <w:rFonts w:ascii="Muli" w:hAnsi="Muli" w:cs="Calibri"/>
          <w:b w:val="0"/>
          <w:bCs w:val="0"/>
          <w:snapToGrid w:val="0"/>
          <w:color w:val="000000"/>
          <w:sz w:val="24"/>
          <w:szCs w:val="24"/>
          <w:u w:val="none"/>
        </w:rPr>
        <w:t>Tenderers acknowledge that except where expressly provided for in this RFT the Tenderer does not rely on:</w:t>
      </w:r>
      <w:bookmarkEnd w:id="34"/>
    </w:p>
    <w:p w14:paraId="4FFDE02E" w14:textId="77777777" w:rsidR="005D12B7" w:rsidRPr="00B76EE5" w:rsidRDefault="005D12B7" w:rsidP="00C20678">
      <w:pPr>
        <w:widowControl w:val="0"/>
        <w:numPr>
          <w:ilvl w:val="0"/>
          <w:numId w:val="3"/>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any statement, letter, document or arrangement whether oral or in writing or other conduct, or</w:t>
      </w:r>
    </w:p>
    <w:p w14:paraId="598E1A0E" w14:textId="77777777" w:rsidR="005D12B7" w:rsidRPr="00B76EE5" w:rsidRDefault="005D12B7" w:rsidP="00C20678">
      <w:pPr>
        <w:widowControl w:val="0"/>
        <w:numPr>
          <w:ilvl w:val="0"/>
          <w:numId w:val="3"/>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 xml:space="preserve">any warranty or representation made by or on behalf of the </w:t>
      </w:r>
      <w:r w:rsidR="00F8377D" w:rsidRPr="00F8377D">
        <w:rPr>
          <w:rFonts w:ascii="Muli" w:hAnsi="Muli"/>
          <w:bCs/>
          <w:snapToGrid w:val="0"/>
          <w:color w:val="000000"/>
          <w:sz w:val="24"/>
          <w:szCs w:val="24"/>
        </w:rPr>
        <w:t>Institute</w:t>
      </w:r>
      <w:r w:rsidRPr="00B76EE5">
        <w:rPr>
          <w:rFonts w:ascii="Muli" w:hAnsi="Muli"/>
          <w:sz w:val="24"/>
          <w:szCs w:val="24"/>
        </w:rPr>
        <w:t>, as adding to or amending this RFT.</w:t>
      </w:r>
    </w:p>
    <w:p w14:paraId="3B8A60A8" w14:textId="77777777" w:rsidR="009E71C4" w:rsidRPr="00B76EE5" w:rsidRDefault="009E71C4" w:rsidP="00B316ED">
      <w:pPr>
        <w:pStyle w:val="Heading1"/>
        <w:numPr>
          <w:ilvl w:val="1"/>
          <w:numId w:val="1"/>
        </w:numPr>
        <w:tabs>
          <w:tab w:val="left" w:pos="567"/>
          <w:tab w:val="left" w:pos="1100"/>
        </w:tabs>
        <w:spacing w:before="360"/>
        <w:ind w:left="1094" w:hanging="1094"/>
        <w:rPr>
          <w:rFonts w:ascii="Muli" w:hAnsi="Muli" w:cs="Calibri"/>
          <w:snapToGrid w:val="0"/>
          <w:u w:val="none"/>
        </w:rPr>
      </w:pPr>
      <w:bookmarkStart w:id="35" w:name="_Toc476660163"/>
      <w:r w:rsidRPr="00B76EE5">
        <w:rPr>
          <w:rFonts w:ascii="Muli" w:hAnsi="Muli" w:cs="Calibri"/>
          <w:snapToGrid w:val="0"/>
          <w:u w:val="none"/>
        </w:rPr>
        <w:t>Ownership of Tender Documents</w:t>
      </w:r>
      <w:bookmarkEnd w:id="35"/>
    </w:p>
    <w:p w14:paraId="46AAD124" w14:textId="77777777" w:rsidR="00F67049" w:rsidRPr="00F67049" w:rsidRDefault="00E25F14" w:rsidP="009178CB">
      <w:pPr>
        <w:pStyle w:val="Heading1"/>
        <w:keepNext w:val="0"/>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r w:rsidRPr="00E25F14">
        <w:rPr>
          <w:rFonts w:ascii="Muli" w:hAnsi="Muli" w:cs="Calibri"/>
          <w:b w:val="0"/>
          <w:bCs w:val="0"/>
          <w:snapToGrid w:val="0"/>
          <w:color w:val="000000"/>
          <w:sz w:val="24"/>
          <w:szCs w:val="24"/>
          <w:u w:val="none"/>
        </w:rPr>
        <w:t>All documents comprising this RFO remain the property of AIATSIS. Each Respondent is</w:t>
      </w:r>
      <w:r w:rsidR="00F67049" w:rsidRPr="00F67049">
        <w:rPr>
          <w:rFonts w:ascii="Muli" w:hAnsi="Muli" w:cs="Calibri"/>
          <w:b w:val="0"/>
          <w:bCs w:val="0"/>
          <w:snapToGrid w:val="0"/>
          <w:color w:val="000000"/>
          <w:sz w:val="24"/>
          <w:szCs w:val="24"/>
          <w:u w:val="none"/>
        </w:rPr>
        <w:t xml:space="preserve"> </w:t>
      </w:r>
      <w:r w:rsidRPr="00E25F14">
        <w:rPr>
          <w:rFonts w:ascii="Muli" w:hAnsi="Muli" w:cs="Calibri"/>
          <w:b w:val="0"/>
          <w:bCs w:val="0"/>
          <w:snapToGrid w:val="0"/>
          <w:color w:val="000000"/>
          <w:sz w:val="24"/>
          <w:szCs w:val="24"/>
          <w:u w:val="none"/>
        </w:rPr>
        <w:t>permitted to use them for the purpose only of compiling an offer</w:t>
      </w:r>
      <w:r w:rsidR="00F67049" w:rsidRPr="00F67049">
        <w:rPr>
          <w:rFonts w:ascii="Muli" w:hAnsi="Muli" w:cs="Calibri"/>
          <w:b w:val="0"/>
          <w:bCs w:val="0"/>
          <w:snapToGrid w:val="0"/>
          <w:color w:val="000000"/>
          <w:sz w:val="24"/>
          <w:szCs w:val="24"/>
          <w:u w:val="none"/>
        </w:rPr>
        <w:t xml:space="preserve"> </w:t>
      </w:r>
      <w:r w:rsidRPr="00E25F14">
        <w:rPr>
          <w:rFonts w:ascii="Muli" w:hAnsi="Muli" w:cs="Calibri"/>
          <w:b w:val="0"/>
          <w:bCs w:val="0"/>
          <w:snapToGrid w:val="0"/>
          <w:color w:val="000000"/>
          <w:sz w:val="24"/>
          <w:szCs w:val="24"/>
          <w:u w:val="none"/>
        </w:rPr>
        <w:t>and, where relevant,</w:t>
      </w:r>
      <w:r w:rsidR="00F67049">
        <w:rPr>
          <w:rFonts w:ascii="Muli" w:hAnsi="Muli" w:cs="Calibri"/>
          <w:b w:val="0"/>
          <w:bCs w:val="0"/>
          <w:snapToGrid w:val="0"/>
          <w:color w:val="000000"/>
          <w:sz w:val="24"/>
          <w:szCs w:val="24"/>
          <w:u w:val="none"/>
        </w:rPr>
        <w:t xml:space="preserve"> </w:t>
      </w:r>
      <w:r w:rsidRPr="00E25F14">
        <w:rPr>
          <w:rFonts w:ascii="Muli" w:hAnsi="Muli" w:cs="Calibri"/>
          <w:b w:val="0"/>
          <w:bCs w:val="0"/>
          <w:snapToGrid w:val="0"/>
          <w:color w:val="000000"/>
          <w:sz w:val="24"/>
          <w:szCs w:val="24"/>
          <w:u w:val="none"/>
        </w:rPr>
        <w:t>negotiating the terms of an agreement with AIATSIS.</w:t>
      </w:r>
    </w:p>
    <w:p w14:paraId="22263031" w14:textId="77777777" w:rsidR="00E25F14" w:rsidRPr="00F67049" w:rsidRDefault="00E25F14"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r w:rsidRPr="00F67049">
        <w:rPr>
          <w:rFonts w:ascii="Muli" w:hAnsi="Muli" w:cs="Calibri"/>
          <w:b w:val="0"/>
          <w:bCs w:val="0"/>
          <w:snapToGrid w:val="0"/>
          <w:color w:val="000000"/>
          <w:sz w:val="24"/>
          <w:szCs w:val="24"/>
          <w:u w:val="none"/>
        </w:rPr>
        <w:t>All copyright and other intellectual property rights contained in this RFO are and remain</w:t>
      </w:r>
      <w:r w:rsidR="00F67049" w:rsidRPr="00F67049">
        <w:rPr>
          <w:rFonts w:ascii="Muli" w:hAnsi="Muli" w:cs="Calibri"/>
          <w:b w:val="0"/>
          <w:bCs w:val="0"/>
          <w:snapToGrid w:val="0"/>
          <w:color w:val="000000"/>
          <w:sz w:val="24"/>
          <w:szCs w:val="24"/>
          <w:u w:val="none"/>
        </w:rPr>
        <w:t xml:space="preserve"> </w:t>
      </w:r>
      <w:r w:rsidRPr="00F67049">
        <w:rPr>
          <w:rFonts w:ascii="Muli" w:hAnsi="Muli" w:cs="Calibri"/>
          <w:b w:val="0"/>
          <w:bCs w:val="0"/>
          <w:snapToGrid w:val="0"/>
          <w:color w:val="000000"/>
          <w:sz w:val="24"/>
          <w:szCs w:val="24"/>
          <w:u w:val="none"/>
        </w:rPr>
        <w:t>vested in AIATSIS and any third party who has given AIATSIS permission to incorporate</w:t>
      </w:r>
      <w:r w:rsidR="00F67049" w:rsidRPr="00F67049">
        <w:rPr>
          <w:rFonts w:ascii="Muli" w:hAnsi="Muli" w:cs="Calibri"/>
          <w:b w:val="0"/>
          <w:bCs w:val="0"/>
          <w:snapToGrid w:val="0"/>
          <w:color w:val="000000"/>
          <w:sz w:val="24"/>
          <w:szCs w:val="24"/>
          <w:u w:val="none"/>
        </w:rPr>
        <w:t xml:space="preserve"> them in this RFQ</w:t>
      </w:r>
      <w:r w:rsidRPr="00F67049">
        <w:rPr>
          <w:rFonts w:ascii="Muli" w:hAnsi="Muli" w:cs="Calibri"/>
          <w:b w:val="0"/>
          <w:bCs w:val="0"/>
          <w:snapToGrid w:val="0"/>
          <w:color w:val="000000"/>
          <w:sz w:val="24"/>
          <w:szCs w:val="24"/>
          <w:u w:val="none"/>
        </w:rPr>
        <w:t>.</w:t>
      </w:r>
    </w:p>
    <w:p w14:paraId="2E1380AC" w14:textId="77777777"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36" w:name="_Toc476660166"/>
      <w:r w:rsidRPr="00B76EE5">
        <w:rPr>
          <w:rFonts w:ascii="Muli" w:hAnsi="Muli" w:cs="Calibri"/>
          <w:b w:val="0"/>
          <w:bCs w:val="0"/>
          <w:snapToGrid w:val="0"/>
          <w:color w:val="000000"/>
          <w:sz w:val="24"/>
          <w:szCs w:val="24"/>
          <w:u w:val="none"/>
        </w:rPr>
        <w:t>All Tender documents will become the property of the</w:t>
      </w:r>
      <w:r w:rsidRPr="00F8377D">
        <w:rPr>
          <w:rFonts w:ascii="Muli" w:hAnsi="Muli" w:cs="Calibri"/>
          <w:b w:val="0"/>
          <w:bCs w:val="0"/>
          <w:snapToGrid w:val="0"/>
          <w:color w:val="000000"/>
          <w:sz w:val="24"/>
          <w:szCs w:val="24"/>
          <w:u w:val="none"/>
        </w:rPr>
        <w:t xml:space="preserve"> </w:t>
      </w:r>
      <w:r w:rsidR="00F8377D" w:rsidRPr="00F8377D">
        <w:rPr>
          <w:rFonts w:ascii="Muli" w:hAnsi="Muli" w:cs="Calibri"/>
          <w:b w:val="0"/>
          <w:bCs w:val="0"/>
          <w:snapToGrid w:val="0"/>
          <w:color w:val="000000"/>
          <w:sz w:val="24"/>
          <w:szCs w:val="24"/>
          <w:u w:val="none"/>
        </w:rPr>
        <w:t>Institute</w:t>
      </w:r>
      <w:r w:rsidRPr="00B76EE5">
        <w:rPr>
          <w:rFonts w:ascii="Muli" w:hAnsi="Muli" w:cs="Calibri"/>
          <w:b w:val="0"/>
          <w:bCs w:val="0"/>
          <w:snapToGrid w:val="0"/>
          <w:color w:val="000000"/>
          <w:sz w:val="24"/>
          <w:szCs w:val="24"/>
          <w:u w:val="none"/>
        </w:rPr>
        <w:t xml:space="preserve"> on lodgement.</w:t>
      </w:r>
      <w:bookmarkEnd w:id="36"/>
    </w:p>
    <w:p w14:paraId="3D3C1B27" w14:textId="77777777"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37" w:name="_Toc476660167"/>
      <w:r w:rsidRPr="00B76EE5">
        <w:rPr>
          <w:rFonts w:ascii="Muli" w:hAnsi="Muli" w:cs="Calibri"/>
          <w:b w:val="0"/>
          <w:bCs w:val="0"/>
          <w:snapToGrid w:val="0"/>
          <w:color w:val="000000"/>
          <w:sz w:val="24"/>
          <w:szCs w:val="24"/>
          <w:u w:val="none"/>
        </w:rPr>
        <w:t xml:space="preserve">Intellectual property rights in the Tender do not pass to the </w:t>
      </w:r>
      <w:r w:rsidR="00F8377D" w:rsidRPr="00F8377D">
        <w:rPr>
          <w:rFonts w:ascii="Muli" w:hAnsi="Muli" w:cs="Calibri"/>
          <w:b w:val="0"/>
          <w:bCs w:val="0"/>
          <w:snapToGrid w:val="0"/>
          <w:color w:val="000000"/>
          <w:sz w:val="24"/>
          <w:szCs w:val="24"/>
          <w:u w:val="none"/>
        </w:rPr>
        <w:t>Institute</w:t>
      </w:r>
      <w:r w:rsidRPr="00B76EE5">
        <w:rPr>
          <w:rFonts w:ascii="Muli" w:hAnsi="Muli" w:cs="Calibri"/>
          <w:b w:val="0"/>
          <w:bCs w:val="0"/>
          <w:snapToGrid w:val="0"/>
          <w:color w:val="000000"/>
          <w:sz w:val="24"/>
          <w:szCs w:val="24"/>
          <w:u w:val="none"/>
        </w:rPr>
        <w:t xml:space="preserve"> with the lodgement of the Tender. </w:t>
      </w:r>
      <w:proofErr w:type="gramStart"/>
      <w:r w:rsidRPr="00B76EE5">
        <w:rPr>
          <w:rFonts w:ascii="Muli" w:hAnsi="Muli" w:cs="Calibri"/>
          <w:b w:val="0"/>
          <w:bCs w:val="0"/>
          <w:snapToGrid w:val="0"/>
          <w:color w:val="000000"/>
          <w:sz w:val="24"/>
          <w:szCs w:val="24"/>
          <w:u w:val="none"/>
        </w:rPr>
        <w:t>However</w:t>
      </w:r>
      <w:proofErr w:type="gramEnd"/>
      <w:r w:rsidRPr="00B76EE5">
        <w:rPr>
          <w:rFonts w:ascii="Muli" w:hAnsi="Muli" w:cs="Calibri"/>
          <w:b w:val="0"/>
          <w:bCs w:val="0"/>
          <w:snapToGrid w:val="0"/>
          <w:color w:val="000000"/>
          <w:sz w:val="24"/>
          <w:szCs w:val="24"/>
          <w:u w:val="none"/>
        </w:rPr>
        <w:t xml:space="preserve"> in submitting a Tender, the Tenderer grants the</w:t>
      </w:r>
      <w:r w:rsidRPr="00F8377D">
        <w:rPr>
          <w:rFonts w:ascii="Muli" w:hAnsi="Muli" w:cs="Calibri"/>
          <w:b w:val="0"/>
          <w:bCs w:val="0"/>
          <w:snapToGrid w:val="0"/>
          <w:color w:val="000000"/>
          <w:sz w:val="24"/>
          <w:szCs w:val="24"/>
          <w:u w:val="none"/>
        </w:rPr>
        <w:t xml:space="preserve"> </w:t>
      </w:r>
      <w:r w:rsidR="00F8377D" w:rsidRPr="00F8377D">
        <w:rPr>
          <w:rFonts w:ascii="Muli" w:hAnsi="Muli" w:cs="Calibri"/>
          <w:b w:val="0"/>
          <w:bCs w:val="0"/>
          <w:snapToGrid w:val="0"/>
          <w:color w:val="000000"/>
          <w:sz w:val="24"/>
          <w:szCs w:val="24"/>
          <w:u w:val="none"/>
        </w:rPr>
        <w:t>Institute</w:t>
      </w:r>
      <w:r w:rsidRPr="00F8377D">
        <w:rPr>
          <w:rFonts w:ascii="Muli" w:hAnsi="Muli" w:cs="Calibri"/>
          <w:b w:val="0"/>
          <w:bCs w:val="0"/>
          <w:snapToGrid w:val="0"/>
          <w:color w:val="000000"/>
          <w:sz w:val="24"/>
          <w:szCs w:val="24"/>
          <w:u w:val="none"/>
        </w:rPr>
        <w:t xml:space="preserve"> </w:t>
      </w:r>
      <w:r w:rsidRPr="00B76EE5">
        <w:rPr>
          <w:rFonts w:ascii="Muli" w:hAnsi="Muli" w:cs="Calibri"/>
          <w:b w:val="0"/>
          <w:bCs w:val="0"/>
          <w:snapToGrid w:val="0"/>
          <w:color w:val="000000"/>
          <w:sz w:val="24"/>
          <w:szCs w:val="24"/>
          <w:u w:val="none"/>
        </w:rPr>
        <w:t>a licence to retain, use, disclose and copy the information contained in any Tender document for the purposes of:</w:t>
      </w:r>
      <w:bookmarkEnd w:id="37"/>
    </w:p>
    <w:p w14:paraId="45EA8ABF" w14:textId="77777777" w:rsidR="005D12B7" w:rsidRPr="00B76EE5" w:rsidRDefault="005D12B7" w:rsidP="00C20678">
      <w:pPr>
        <w:widowControl w:val="0"/>
        <w:numPr>
          <w:ilvl w:val="0"/>
          <w:numId w:val="5"/>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 xml:space="preserve">evaluating or clarifying the </w:t>
      </w:r>
      <w:proofErr w:type="gramStart"/>
      <w:r w:rsidRPr="00B76EE5">
        <w:rPr>
          <w:rFonts w:ascii="Muli" w:hAnsi="Muli"/>
          <w:sz w:val="24"/>
          <w:szCs w:val="24"/>
        </w:rPr>
        <w:t>Tender;</w:t>
      </w:r>
      <w:proofErr w:type="gramEnd"/>
    </w:p>
    <w:p w14:paraId="51D9AA96" w14:textId="77777777" w:rsidR="005D12B7" w:rsidRPr="00B76EE5" w:rsidRDefault="005D12B7" w:rsidP="00C20678">
      <w:pPr>
        <w:widowControl w:val="0"/>
        <w:numPr>
          <w:ilvl w:val="0"/>
          <w:numId w:val="5"/>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 xml:space="preserve">evaluating any subsequent </w:t>
      </w:r>
      <w:proofErr w:type="gramStart"/>
      <w:r w:rsidRPr="00B76EE5">
        <w:rPr>
          <w:rFonts w:ascii="Muli" w:hAnsi="Muli"/>
          <w:sz w:val="24"/>
          <w:szCs w:val="24"/>
        </w:rPr>
        <w:t>Tender;</w:t>
      </w:r>
      <w:proofErr w:type="gramEnd"/>
    </w:p>
    <w:p w14:paraId="2672173B" w14:textId="77777777" w:rsidR="005D12B7" w:rsidRPr="00B76EE5" w:rsidRDefault="005D12B7" w:rsidP="00C20678">
      <w:pPr>
        <w:widowControl w:val="0"/>
        <w:numPr>
          <w:ilvl w:val="0"/>
          <w:numId w:val="5"/>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 xml:space="preserve">negotiating any resultant </w:t>
      </w:r>
      <w:proofErr w:type="gramStart"/>
      <w:r w:rsidRPr="00B76EE5">
        <w:rPr>
          <w:rFonts w:ascii="Muli" w:hAnsi="Muli"/>
          <w:sz w:val="24"/>
          <w:szCs w:val="24"/>
        </w:rPr>
        <w:t>contract;</w:t>
      </w:r>
      <w:proofErr w:type="gramEnd"/>
    </w:p>
    <w:p w14:paraId="01F20B01" w14:textId="77777777" w:rsidR="005D12B7" w:rsidRPr="00B76EE5" w:rsidRDefault="005D12B7" w:rsidP="00C20678">
      <w:pPr>
        <w:widowControl w:val="0"/>
        <w:numPr>
          <w:ilvl w:val="0"/>
          <w:numId w:val="5"/>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 xml:space="preserve">managing a contract with the successful Tenderer, if </w:t>
      </w:r>
      <w:proofErr w:type="gramStart"/>
      <w:r w:rsidRPr="00B76EE5">
        <w:rPr>
          <w:rFonts w:ascii="Muli" w:hAnsi="Muli"/>
          <w:sz w:val="24"/>
          <w:szCs w:val="24"/>
        </w:rPr>
        <w:t>any;</w:t>
      </w:r>
      <w:proofErr w:type="gramEnd"/>
    </w:p>
    <w:p w14:paraId="3D9CCD4D" w14:textId="77777777" w:rsidR="005D12B7" w:rsidRPr="00B76EE5" w:rsidRDefault="005D12B7" w:rsidP="00C20678">
      <w:pPr>
        <w:widowControl w:val="0"/>
        <w:numPr>
          <w:ilvl w:val="0"/>
          <w:numId w:val="5"/>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responding to any challenge to the RFT process, audit and for reporting purposes; and</w:t>
      </w:r>
    </w:p>
    <w:p w14:paraId="437CD5B2" w14:textId="77777777" w:rsidR="005D12B7" w:rsidRPr="00B76EE5" w:rsidRDefault="005D12B7" w:rsidP="00C20678">
      <w:pPr>
        <w:widowControl w:val="0"/>
        <w:numPr>
          <w:ilvl w:val="0"/>
          <w:numId w:val="5"/>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any other purpose related to the RFT process or above purposes.</w:t>
      </w:r>
    </w:p>
    <w:p w14:paraId="271EEC86" w14:textId="77777777" w:rsidR="005D12B7" w:rsidRPr="00B76EE5"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bookmarkStart w:id="38" w:name="_Toc487259034"/>
      <w:bookmarkStart w:id="39" w:name="_Toc453235361"/>
      <w:bookmarkStart w:id="40" w:name="_Toc476660168"/>
      <w:r w:rsidRPr="00B76EE5">
        <w:rPr>
          <w:rFonts w:ascii="Muli" w:hAnsi="Muli" w:cs="Calibri"/>
          <w:snapToGrid w:val="0"/>
          <w:u w:val="none"/>
        </w:rPr>
        <w:lastRenderedPageBreak/>
        <w:t>Contract Documents</w:t>
      </w:r>
      <w:bookmarkEnd w:id="38"/>
      <w:bookmarkEnd w:id="39"/>
      <w:bookmarkEnd w:id="40"/>
    </w:p>
    <w:p w14:paraId="6864A8DE" w14:textId="77777777" w:rsidR="005D12B7" w:rsidRDefault="005D12B7" w:rsidP="00B316ED">
      <w:pPr>
        <w:pStyle w:val="Heading1"/>
        <w:keepNext w:val="0"/>
        <w:widowControl w:val="0"/>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41" w:name="_Toc453235362"/>
      <w:bookmarkStart w:id="42" w:name="_Toc476660169"/>
      <w:r w:rsidRPr="00B76EE5">
        <w:rPr>
          <w:rFonts w:ascii="Muli" w:hAnsi="Muli" w:cs="Calibri"/>
          <w:b w:val="0"/>
          <w:bCs w:val="0"/>
          <w:snapToGrid w:val="0"/>
          <w:color w:val="000000"/>
          <w:sz w:val="24"/>
          <w:szCs w:val="24"/>
          <w:u w:val="none"/>
        </w:rPr>
        <w:t>The</w:t>
      </w:r>
      <w:r w:rsidRPr="00F8377D">
        <w:rPr>
          <w:rFonts w:ascii="Muli" w:hAnsi="Muli" w:cs="Calibri"/>
          <w:b w:val="0"/>
          <w:bCs w:val="0"/>
          <w:snapToGrid w:val="0"/>
          <w:color w:val="000000"/>
          <w:sz w:val="24"/>
          <w:szCs w:val="24"/>
          <w:u w:val="none"/>
        </w:rPr>
        <w:t xml:space="preserve"> </w:t>
      </w:r>
      <w:r w:rsidR="00F8377D" w:rsidRPr="00F8377D">
        <w:rPr>
          <w:rFonts w:ascii="Muli" w:hAnsi="Muli" w:cs="Calibri"/>
          <w:b w:val="0"/>
          <w:bCs w:val="0"/>
          <w:snapToGrid w:val="0"/>
          <w:color w:val="000000"/>
          <w:sz w:val="24"/>
          <w:szCs w:val="24"/>
          <w:u w:val="none"/>
        </w:rPr>
        <w:t>Institute</w:t>
      </w:r>
      <w:r w:rsidRPr="00F8377D">
        <w:rPr>
          <w:rFonts w:ascii="Muli" w:hAnsi="Muli" w:cs="Calibri"/>
          <w:b w:val="0"/>
          <w:bCs w:val="0"/>
          <w:snapToGrid w:val="0"/>
          <w:color w:val="000000"/>
          <w:sz w:val="24"/>
          <w:szCs w:val="24"/>
          <w:u w:val="none"/>
        </w:rPr>
        <w:t xml:space="preserve"> </w:t>
      </w:r>
      <w:r w:rsidRPr="00B76EE5">
        <w:rPr>
          <w:rFonts w:ascii="Muli" w:hAnsi="Muli" w:cs="Calibri"/>
          <w:b w:val="0"/>
          <w:bCs w:val="0"/>
          <w:snapToGrid w:val="0"/>
          <w:color w:val="000000"/>
          <w:sz w:val="24"/>
          <w:szCs w:val="24"/>
          <w:u w:val="none"/>
        </w:rPr>
        <w:t xml:space="preserve">is not bound to accept the lowest or any tender. The Tender, the Contract, the Specification, the Scope of Works, the Tender responses, together with any </w:t>
      </w:r>
      <w:r w:rsidR="000F5CE4" w:rsidRPr="00B76EE5">
        <w:rPr>
          <w:rFonts w:ascii="Muli" w:hAnsi="Muli" w:cs="Calibri"/>
          <w:b w:val="0"/>
          <w:bCs w:val="0"/>
          <w:snapToGrid w:val="0"/>
          <w:color w:val="000000"/>
          <w:sz w:val="24"/>
          <w:szCs w:val="24"/>
          <w:u w:val="none"/>
        </w:rPr>
        <w:t xml:space="preserve">other relevant documents arising during the Tender or </w:t>
      </w:r>
      <w:proofErr w:type="gramStart"/>
      <w:r w:rsidR="000F5CE4" w:rsidRPr="00B76EE5">
        <w:rPr>
          <w:rFonts w:ascii="Muli" w:hAnsi="Muli" w:cs="Calibri"/>
          <w:b w:val="0"/>
          <w:bCs w:val="0"/>
          <w:snapToGrid w:val="0"/>
          <w:color w:val="000000"/>
          <w:sz w:val="24"/>
          <w:szCs w:val="24"/>
          <w:u w:val="none"/>
        </w:rPr>
        <w:t>as a result of</w:t>
      </w:r>
      <w:proofErr w:type="gramEnd"/>
      <w:r w:rsidR="000F5CE4" w:rsidRPr="00B76EE5">
        <w:rPr>
          <w:rFonts w:ascii="Muli" w:hAnsi="Muli" w:cs="Calibri"/>
          <w:b w:val="0"/>
          <w:bCs w:val="0"/>
          <w:snapToGrid w:val="0"/>
          <w:color w:val="000000"/>
          <w:sz w:val="24"/>
          <w:szCs w:val="24"/>
          <w:u w:val="none"/>
        </w:rPr>
        <w:t xml:space="preserve"> the Tender, including any </w:t>
      </w:r>
      <w:r w:rsidRPr="00B76EE5">
        <w:rPr>
          <w:rFonts w:ascii="Muli" w:hAnsi="Muli" w:cs="Calibri"/>
          <w:b w:val="0"/>
          <w:bCs w:val="0"/>
          <w:snapToGrid w:val="0"/>
          <w:color w:val="000000"/>
          <w:sz w:val="24"/>
          <w:szCs w:val="24"/>
          <w:u w:val="none"/>
        </w:rPr>
        <w:t>reference schedule will form the contract documents.</w:t>
      </w:r>
      <w:bookmarkEnd w:id="41"/>
      <w:r w:rsidRPr="00B76EE5">
        <w:rPr>
          <w:rFonts w:ascii="Muli" w:hAnsi="Muli" w:cs="Calibri"/>
          <w:b w:val="0"/>
          <w:bCs w:val="0"/>
          <w:snapToGrid w:val="0"/>
          <w:color w:val="000000"/>
          <w:sz w:val="24"/>
          <w:szCs w:val="24"/>
          <w:u w:val="none"/>
        </w:rPr>
        <w:t xml:space="preserve"> A draft copy of the Contract is attached at Annexure B.</w:t>
      </w:r>
      <w:bookmarkEnd w:id="42"/>
    </w:p>
    <w:p w14:paraId="78AF44D5" w14:textId="77777777" w:rsidR="005D12B7" w:rsidRPr="00B76EE5" w:rsidRDefault="005D12B7" w:rsidP="009178CB">
      <w:pPr>
        <w:pStyle w:val="Heading1"/>
        <w:keepNext w:val="0"/>
        <w:numPr>
          <w:ilvl w:val="1"/>
          <w:numId w:val="1"/>
        </w:numPr>
        <w:tabs>
          <w:tab w:val="left" w:pos="567"/>
          <w:tab w:val="left" w:pos="1100"/>
        </w:tabs>
        <w:spacing w:before="360"/>
        <w:ind w:left="1094" w:hanging="1094"/>
        <w:rPr>
          <w:rFonts w:ascii="Muli" w:hAnsi="Muli" w:cs="Calibri"/>
          <w:snapToGrid w:val="0"/>
          <w:u w:val="none"/>
        </w:rPr>
      </w:pPr>
      <w:bookmarkStart w:id="43" w:name="_Toc487259035"/>
      <w:bookmarkStart w:id="44" w:name="_Toc453235363"/>
      <w:bookmarkStart w:id="45" w:name="_Toc476660170"/>
      <w:r w:rsidRPr="00B76EE5">
        <w:rPr>
          <w:rFonts w:ascii="Muli" w:hAnsi="Muli" w:cs="Calibri"/>
          <w:snapToGrid w:val="0"/>
          <w:u w:val="none"/>
        </w:rPr>
        <w:t>Tender Adequacy</w:t>
      </w:r>
      <w:bookmarkEnd w:id="43"/>
      <w:bookmarkEnd w:id="44"/>
      <w:bookmarkEnd w:id="45"/>
    </w:p>
    <w:p w14:paraId="76F086B4" w14:textId="77777777" w:rsidR="005D12B7" w:rsidRDefault="005D12B7" w:rsidP="009178CB">
      <w:pPr>
        <w:pStyle w:val="Heading1"/>
        <w:keepNext w:val="0"/>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46" w:name="_Toc453235364"/>
      <w:bookmarkStart w:id="47" w:name="_Toc476660171"/>
      <w:r w:rsidRPr="00B76EE5">
        <w:rPr>
          <w:rFonts w:ascii="Muli" w:hAnsi="Muli" w:cs="Calibri"/>
          <w:b w:val="0"/>
          <w:bCs w:val="0"/>
          <w:snapToGrid w:val="0"/>
          <w:color w:val="000000"/>
          <w:sz w:val="24"/>
          <w:szCs w:val="24"/>
          <w:u w:val="none"/>
        </w:rPr>
        <w:t xml:space="preserve">The Tenderer is required to satisfy themselves as to the correctness and sufficiency of their tender. Any tender shall be deemed to be </w:t>
      </w:r>
      <w:proofErr w:type="gramStart"/>
      <w:r w:rsidRPr="00B76EE5">
        <w:rPr>
          <w:rFonts w:ascii="Muli" w:hAnsi="Muli" w:cs="Calibri"/>
          <w:b w:val="0"/>
          <w:bCs w:val="0"/>
          <w:snapToGrid w:val="0"/>
          <w:color w:val="000000"/>
          <w:sz w:val="24"/>
          <w:szCs w:val="24"/>
          <w:u w:val="none"/>
        </w:rPr>
        <w:t>on the basis of</w:t>
      </w:r>
      <w:proofErr w:type="gramEnd"/>
      <w:r w:rsidRPr="00B76EE5">
        <w:rPr>
          <w:rFonts w:ascii="Muli" w:hAnsi="Muli" w:cs="Calibri"/>
          <w:b w:val="0"/>
          <w:bCs w:val="0"/>
          <w:snapToGrid w:val="0"/>
          <w:color w:val="000000"/>
          <w:sz w:val="24"/>
          <w:szCs w:val="24"/>
          <w:u w:val="none"/>
        </w:rPr>
        <w:t xml:space="preserve"> full knowledge of all matters relating to the Contract.</w:t>
      </w:r>
      <w:bookmarkEnd w:id="46"/>
      <w:bookmarkEnd w:id="47"/>
    </w:p>
    <w:p w14:paraId="046C93D1" w14:textId="77777777" w:rsidR="005D12B7"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bookmarkStart w:id="48" w:name="_Toc487259036"/>
      <w:bookmarkStart w:id="49" w:name="_Toc453235365"/>
      <w:bookmarkStart w:id="50" w:name="_Toc476660172"/>
      <w:r w:rsidRPr="00B76EE5">
        <w:rPr>
          <w:rFonts w:ascii="Muli" w:hAnsi="Muli" w:cs="Calibri"/>
          <w:snapToGrid w:val="0"/>
          <w:u w:val="none"/>
        </w:rPr>
        <w:t>Tender Lodgement and Tender Closing Date</w:t>
      </w:r>
      <w:bookmarkEnd w:id="48"/>
      <w:bookmarkEnd w:id="49"/>
      <w:r w:rsidRPr="00B76EE5">
        <w:rPr>
          <w:rFonts w:ascii="Muli" w:hAnsi="Muli" w:cs="Calibri"/>
          <w:snapToGrid w:val="0"/>
          <w:u w:val="none"/>
        </w:rPr>
        <w:t xml:space="preserve"> and Time</w:t>
      </w:r>
      <w:bookmarkEnd w:id="50"/>
    </w:p>
    <w:p w14:paraId="546F661B" w14:textId="4A8408F4" w:rsidR="005D12B7" w:rsidRPr="002F7261"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70C0"/>
          <w:sz w:val="24"/>
          <w:szCs w:val="24"/>
          <w:u w:val="none"/>
        </w:rPr>
      </w:pPr>
      <w:bookmarkStart w:id="51" w:name="_Toc476660173"/>
      <w:r w:rsidRPr="00B76EE5">
        <w:rPr>
          <w:rFonts w:ascii="Muli" w:hAnsi="Muli" w:cs="Calibri"/>
          <w:b w:val="0"/>
          <w:bCs w:val="0"/>
          <w:snapToGrid w:val="0"/>
          <w:sz w:val="24"/>
          <w:szCs w:val="24"/>
          <w:u w:val="none"/>
        </w:rPr>
        <w:t>Tenders must be l</w:t>
      </w:r>
      <w:r w:rsidR="00F4779D" w:rsidRPr="00B76EE5">
        <w:rPr>
          <w:rFonts w:ascii="Muli" w:hAnsi="Muli" w:cs="Calibri"/>
          <w:b w:val="0"/>
          <w:bCs w:val="0"/>
          <w:snapToGrid w:val="0"/>
          <w:sz w:val="24"/>
          <w:szCs w:val="24"/>
          <w:u w:val="none"/>
        </w:rPr>
        <w:t>odged by</w:t>
      </w:r>
      <w:r w:rsidR="00FE3E8C" w:rsidRPr="00B76EE5">
        <w:rPr>
          <w:rFonts w:ascii="Muli" w:hAnsi="Muli" w:cs="Calibri"/>
          <w:b w:val="0"/>
          <w:bCs w:val="0"/>
          <w:snapToGrid w:val="0"/>
          <w:sz w:val="24"/>
          <w:szCs w:val="24"/>
          <w:u w:val="none"/>
        </w:rPr>
        <w:t xml:space="preserve"> the</w:t>
      </w:r>
      <w:r w:rsidR="00F4779D" w:rsidRPr="00B76EE5">
        <w:rPr>
          <w:rFonts w:ascii="Muli" w:hAnsi="Muli" w:cs="Calibri"/>
          <w:b w:val="0"/>
          <w:bCs w:val="0"/>
          <w:snapToGrid w:val="0"/>
          <w:sz w:val="24"/>
          <w:szCs w:val="24"/>
          <w:u w:val="none"/>
        </w:rPr>
        <w:t xml:space="preserve"> “Tender Closing Date”; </w:t>
      </w:r>
      <w:r w:rsidR="00CE6461">
        <w:rPr>
          <w:rFonts w:ascii="Muli" w:hAnsi="Muli" w:cs="Calibri"/>
          <w:b w:val="0"/>
          <w:bCs w:val="0"/>
          <w:snapToGrid w:val="0"/>
          <w:sz w:val="24"/>
          <w:szCs w:val="24"/>
          <w:u w:val="none"/>
        </w:rPr>
        <w:br/>
      </w:r>
      <w:r w:rsidR="00F4779D" w:rsidRPr="002F7261">
        <w:rPr>
          <w:rFonts w:ascii="Muli" w:hAnsi="Muli" w:cs="Calibri"/>
          <w:snapToGrid w:val="0"/>
          <w:color w:val="0070C0"/>
          <w:sz w:val="24"/>
          <w:szCs w:val="24"/>
        </w:rPr>
        <w:t>5</w:t>
      </w:r>
      <w:r w:rsidRPr="002F7261">
        <w:rPr>
          <w:rFonts w:ascii="Muli" w:hAnsi="Muli" w:cs="Calibri"/>
          <w:snapToGrid w:val="0"/>
          <w:color w:val="0070C0"/>
          <w:sz w:val="24"/>
          <w:szCs w:val="24"/>
        </w:rPr>
        <w:t xml:space="preserve">.00 pm </w:t>
      </w:r>
      <w:r w:rsidR="00CE6461" w:rsidRPr="002F7261">
        <w:rPr>
          <w:rFonts w:ascii="Muli" w:hAnsi="Muli" w:cs="Calibri"/>
          <w:snapToGrid w:val="0"/>
          <w:color w:val="0070C0"/>
          <w:sz w:val="24"/>
          <w:szCs w:val="24"/>
        </w:rPr>
        <w:t>AE</w:t>
      </w:r>
      <w:r w:rsidR="002F7261">
        <w:rPr>
          <w:rFonts w:ascii="Muli" w:hAnsi="Muli" w:cs="Calibri"/>
          <w:snapToGrid w:val="0"/>
          <w:color w:val="0070C0"/>
          <w:sz w:val="24"/>
          <w:szCs w:val="24"/>
        </w:rPr>
        <w:t>D</w:t>
      </w:r>
      <w:r w:rsidR="00CE6461" w:rsidRPr="002F7261">
        <w:rPr>
          <w:rFonts w:ascii="Muli" w:hAnsi="Muli" w:cs="Calibri"/>
          <w:snapToGrid w:val="0"/>
          <w:color w:val="0070C0"/>
          <w:sz w:val="24"/>
          <w:szCs w:val="24"/>
        </w:rPr>
        <w:t xml:space="preserve">T </w:t>
      </w:r>
      <w:r w:rsidRPr="002F7261">
        <w:rPr>
          <w:rFonts w:ascii="Muli" w:hAnsi="Muli" w:cs="Calibri"/>
          <w:snapToGrid w:val="0"/>
          <w:color w:val="0070C0"/>
          <w:sz w:val="24"/>
          <w:szCs w:val="24"/>
        </w:rPr>
        <w:t>time</w:t>
      </w:r>
      <w:r w:rsidR="004B7155">
        <w:rPr>
          <w:rFonts w:ascii="Muli" w:hAnsi="Muli" w:cs="Calibri"/>
          <w:snapToGrid w:val="0"/>
          <w:color w:val="0070C0"/>
          <w:sz w:val="24"/>
          <w:szCs w:val="24"/>
        </w:rPr>
        <w:t xml:space="preserve"> (UTC+11)</w:t>
      </w:r>
      <w:r w:rsidRPr="002F7261">
        <w:rPr>
          <w:rFonts w:ascii="Muli" w:hAnsi="Muli" w:cs="Calibri"/>
          <w:snapToGrid w:val="0"/>
          <w:color w:val="0070C0"/>
          <w:sz w:val="24"/>
          <w:szCs w:val="24"/>
        </w:rPr>
        <w:t xml:space="preserve"> on Friday, </w:t>
      </w:r>
      <w:r w:rsidR="005A7F7C" w:rsidRPr="002F7261">
        <w:rPr>
          <w:rFonts w:ascii="Muli" w:hAnsi="Muli" w:cs="Calibri"/>
          <w:snapToGrid w:val="0"/>
          <w:color w:val="0070C0"/>
          <w:sz w:val="24"/>
          <w:szCs w:val="24"/>
        </w:rPr>
        <w:t>27</w:t>
      </w:r>
      <w:r w:rsidR="00CE6461" w:rsidRPr="002F7261">
        <w:rPr>
          <w:rFonts w:ascii="Muli" w:hAnsi="Muli" w:cs="Calibri"/>
          <w:snapToGrid w:val="0"/>
          <w:color w:val="0070C0"/>
          <w:sz w:val="24"/>
          <w:szCs w:val="24"/>
          <w:vertAlign w:val="superscript"/>
        </w:rPr>
        <w:t>th</w:t>
      </w:r>
      <w:r w:rsidR="00CE6461" w:rsidRPr="002F7261">
        <w:rPr>
          <w:rFonts w:ascii="Muli" w:hAnsi="Muli" w:cs="Calibri"/>
          <w:snapToGrid w:val="0"/>
          <w:color w:val="0070C0"/>
          <w:sz w:val="24"/>
          <w:szCs w:val="24"/>
        </w:rPr>
        <w:t xml:space="preserve"> February </w:t>
      </w:r>
      <w:r w:rsidR="004350E5" w:rsidRPr="002F7261">
        <w:rPr>
          <w:rFonts w:ascii="Muli" w:hAnsi="Muli" w:cs="Calibri"/>
          <w:snapToGrid w:val="0"/>
          <w:color w:val="0070C0"/>
          <w:sz w:val="24"/>
          <w:szCs w:val="24"/>
        </w:rPr>
        <w:t>202</w:t>
      </w:r>
      <w:r w:rsidR="00CE6461" w:rsidRPr="002F7261">
        <w:rPr>
          <w:rFonts w:ascii="Muli" w:hAnsi="Muli" w:cs="Calibri"/>
          <w:snapToGrid w:val="0"/>
          <w:color w:val="0070C0"/>
          <w:sz w:val="24"/>
          <w:szCs w:val="24"/>
        </w:rPr>
        <w:t>6</w:t>
      </w:r>
      <w:r w:rsidRPr="002F7261">
        <w:rPr>
          <w:rFonts w:ascii="Muli" w:hAnsi="Muli" w:cs="Calibri"/>
          <w:bCs w:val="0"/>
          <w:snapToGrid w:val="0"/>
          <w:color w:val="0070C0"/>
          <w:sz w:val="24"/>
          <w:szCs w:val="24"/>
          <w:u w:val="none"/>
        </w:rPr>
        <w:t>.</w:t>
      </w:r>
      <w:bookmarkEnd w:id="51"/>
    </w:p>
    <w:p w14:paraId="50AD07F4" w14:textId="77777777" w:rsidR="004350E5" w:rsidRPr="004350E5" w:rsidRDefault="004350E5" w:rsidP="00B316ED">
      <w:pPr>
        <w:tabs>
          <w:tab w:val="left" w:pos="567"/>
        </w:tabs>
        <w:rPr>
          <w:lang w:eastAsia="en-US"/>
        </w:rPr>
      </w:pPr>
    </w:p>
    <w:p w14:paraId="1916F5EF" w14:textId="77777777" w:rsidR="00F4779D" w:rsidRPr="00B76EE5" w:rsidRDefault="00F4779D"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52" w:name="_Toc476660174"/>
      <w:r w:rsidRPr="00B76EE5">
        <w:rPr>
          <w:rFonts w:ascii="Muli" w:hAnsi="Muli" w:cs="Calibri"/>
          <w:b w:val="0"/>
          <w:bCs w:val="0"/>
          <w:snapToGrid w:val="0"/>
          <w:color w:val="000000"/>
          <w:sz w:val="24"/>
          <w:szCs w:val="24"/>
          <w:u w:val="none"/>
        </w:rPr>
        <w:t>Tenders must be lodged by email to:</w:t>
      </w:r>
      <w:bookmarkEnd w:id="52"/>
    </w:p>
    <w:p w14:paraId="20E58095" w14:textId="738DF491" w:rsidR="00F4779D" w:rsidRPr="00B76EE5" w:rsidRDefault="00F4779D" w:rsidP="00B316ED">
      <w:pPr>
        <w:pStyle w:val="Heading1"/>
        <w:tabs>
          <w:tab w:val="left" w:pos="567"/>
          <w:tab w:val="left" w:pos="1100"/>
        </w:tabs>
        <w:spacing w:before="120"/>
        <w:ind w:left="1094"/>
        <w:rPr>
          <w:rFonts w:ascii="Muli" w:hAnsi="Muli" w:cs="Calibri"/>
          <w:b w:val="0"/>
          <w:bCs w:val="0"/>
          <w:snapToGrid w:val="0"/>
          <w:color w:val="000000"/>
          <w:sz w:val="24"/>
          <w:szCs w:val="24"/>
          <w:u w:val="none"/>
        </w:rPr>
      </w:pPr>
      <w:r w:rsidRPr="00B76EE5">
        <w:rPr>
          <w:rFonts w:ascii="Muli" w:hAnsi="Muli" w:cs="Calibri"/>
          <w:b w:val="0"/>
          <w:bCs w:val="0"/>
          <w:snapToGrid w:val="0"/>
          <w:color w:val="000000"/>
          <w:sz w:val="24"/>
          <w:szCs w:val="24"/>
          <w:u w:val="none"/>
        </w:rPr>
        <w:tab/>
      </w:r>
      <w:r w:rsidRPr="00B76EE5">
        <w:rPr>
          <w:rFonts w:ascii="Muli" w:hAnsi="Muli" w:cs="Calibri"/>
          <w:b w:val="0"/>
          <w:bCs w:val="0"/>
          <w:snapToGrid w:val="0"/>
          <w:color w:val="000000"/>
          <w:sz w:val="24"/>
          <w:szCs w:val="24"/>
          <w:u w:val="none"/>
        </w:rPr>
        <w:tab/>
      </w:r>
      <w:bookmarkStart w:id="53" w:name="_Toc476660175"/>
      <w:r w:rsidR="001A4A30">
        <w:rPr>
          <w:rFonts w:ascii="Muli" w:hAnsi="Muli" w:cs="Calibri"/>
          <w:b w:val="0"/>
          <w:bCs w:val="0"/>
          <w:snapToGrid w:val="0"/>
          <w:sz w:val="24"/>
          <w:szCs w:val="24"/>
        </w:rPr>
        <w:fldChar w:fldCharType="begin"/>
      </w:r>
      <w:r w:rsidR="001A4A30">
        <w:rPr>
          <w:rFonts w:ascii="Muli" w:hAnsi="Muli" w:cs="Calibri"/>
          <w:b w:val="0"/>
          <w:bCs w:val="0"/>
          <w:snapToGrid w:val="0"/>
          <w:sz w:val="24"/>
          <w:szCs w:val="24"/>
        </w:rPr>
        <w:instrText>HYPERLINK "mailto:</w:instrText>
      </w:r>
      <w:r w:rsidR="001A4A30" w:rsidRPr="001A4A30">
        <w:rPr>
          <w:rFonts w:ascii="Muli" w:hAnsi="Muli" w:cs="Calibri"/>
          <w:b w:val="0"/>
          <w:bCs w:val="0"/>
          <w:snapToGrid w:val="0"/>
          <w:sz w:val="24"/>
          <w:szCs w:val="24"/>
        </w:rPr>
        <w:instrText>MPFS.Responses@aiatsis.gov.au</w:instrText>
      </w:r>
      <w:r w:rsidR="001A4A30">
        <w:rPr>
          <w:rFonts w:ascii="Muli" w:hAnsi="Muli" w:cs="Calibri"/>
          <w:b w:val="0"/>
          <w:bCs w:val="0"/>
          <w:snapToGrid w:val="0"/>
          <w:sz w:val="24"/>
          <w:szCs w:val="24"/>
        </w:rPr>
        <w:instrText>"</w:instrText>
      </w:r>
      <w:r w:rsidR="001A4A30">
        <w:rPr>
          <w:rFonts w:ascii="Muli" w:hAnsi="Muli" w:cs="Calibri"/>
          <w:b w:val="0"/>
          <w:bCs w:val="0"/>
          <w:snapToGrid w:val="0"/>
          <w:sz w:val="24"/>
          <w:szCs w:val="24"/>
        </w:rPr>
      </w:r>
      <w:r w:rsidR="001A4A30">
        <w:rPr>
          <w:rFonts w:ascii="Muli" w:hAnsi="Muli" w:cs="Calibri"/>
          <w:b w:val="0"/>
          <w:bCs w:val="0"/>
          <w:snapToGrid w:val="0"/>
          <w:sz w:val="24"/>
          <w:szCs w:val="24"/>
        </w:rPr>
        <w:fldChar w:fldCharType="separate"/>
      </w:r>
      <w:r w:rsidR="001A4A30" w:rsidRPr="00FF50AA">
        <w:rPr>
          <w:rStyle w:val="Hyperlink"/>
          <w:rFonts w:ascii="Muli" w:hAnsi="Muli" w:cs="Calibri"/>
          <w:b w:val="0"/>
          <w:bCs w:val="0"/>
          <w:snapToGrid w:val="0"/>
          <w:sz w:val="24"/>
          <w:szCs w:val="24"/>
        </w:rPr>
        <w:t>MPFS.Responses@aiatsis.gov.au</w:t>
      </w:r>
      <w:bookmarkEnd w:id="53"/>
      <w:r w:rsidR="001A4A30">
        <w:rPr>
          <w:rFonts w:ascii="Muli" w:hAnsi="Muli" w:cs="Calibri"/>
          <w:b w:val="0"/>
          <w:bCs w:val="0"/>
          <w:snapToGrid w:val="0"/>
          <w:sz w:val="24"/>
          <w:szCs w:val="24"/>
        </w:rPr>
        <w:fldChar w:fldCharType="end"/>
      </w:r>
    </w:p>
    <w:p w14:paraId="1F8294CB" w14:textId="77777777" w:rsidR="005D12B7" w:rsidRPr="00B76EE5" w:rsidRDefault="001A05A1" w:rsidP="00B316ED">
      <w:pPr>
        <w:pStyle w:val="Heading1"/>
        <w:tabs>
          <w:tab w:val="left" w:pos="567"/>
          <w:tab w:val="left" w:pos="1100"/>
        </w:tabs>
        <w:spacing w:before="120"/>
        <w:ind w:left="1094"/>
        <w:rPr>
          <w:rFonts w:ascii="Muli" w:hAnsi="Muli" w:cs="Calibri"/>
          <w:b w:val="0"/>
          <w:bCs w:val="0"/>
          <w:snapToGrid w:val="0"/>
          <w:color w:val="000000"/>
          <w:sz w:val="24"/>
          <w:szCs w:val="24"/>
          <w:u w:val="none"/>
        </w:rPr>
      </w:pPr>
      <w:bookmarkStart w:id="54" w:name="_Toc476660176"/>
      <w:r w:rsidRPr="00B76EE5">
        <w:rPr>
          <w:rFonts w:ascii="Muli" w:hAnsi="Muli" w:cs="Calibri"/>
          <w:b w:val="0"/>
          <w:bCs w:val="0"/>
          <w:snapToGrid w:val="0"/>
          <w:color w:val="000000"/>
          <w:sz w:val="24"/>
          <w:szCs w:val="24"/>
          <w:u w:val="none"/>
        </w:rPr>
        <w:t>within the subject title in the email please title</w:t>
      </w:r>
      <w:r w:rsidR="00F4779D" w:rsidRPr="00B76EE5">
        <w:rPr>
          <w:rFonts w:ascii="Muli" w:hAnsi="Muli" w:cs="Calibri"/>
          <w:b w:val="0"/>
          <w:bCs w:val="0"/>
          <w:snapToGrid w:val="0"/>
          <w:color w:val="000000"/>
          <w:sz w:val="24"/>
          <w:szCs w:val="24"/>
          <w:u w:val="none"/>
        </w:rPr>
        <w:t xml:space="preserve">, </w:t>
      </w:r>
      <w:r w:rsidR="005D12B7" w:rsidRPr="00B76EE5">
        <w:rPr>
          <w:rFonts w:ascii="Muli" w:hAnsi="Muli" w:cs="Calibri"/>
          <w:b w:val="0"/>
          <w:bCs w:val="0"/>
          <w:snapToGrid w:val="0"/>
          <w:color w:val="000000"/>
          <w:sz w:val="24"/>
          <w:szCs w:val="24"/>
          <w:u w:val="none"/>
        </w:rPr>
        <w:t>as follows:</w:t>
      </w:r>
      <w:bookmarkEnd w:id="54"/>
    </w:p>
    <w:p w14:paraId="6F930037" w14:textId="48E0CAB8" w:rsidR="00845964" w:rsidRPr="00C67A47" w:rsidRDefault="00793021" w:rsidP="00B316ED">
      <w:pPr>
        <w:tabs>
          <w:tab w:val="left" w:pos="567"/>
        </w:tabs>
        <w:ind w:left="941" w:firstLine="153"/>
        <w:rPr>
          <w:rFonts w:ascii="Muli" w:hAnsi="Muli"/>
          <w:b/>
          <w:bCs/>
          <w:color w:val="0070C0"/>
          <w:sz w:val="24"/>
          <w:szCs w:val="24"/>
        </w:rPr>
      </w:pPr>
      <w:r w:rsidRPr="00C67A47">
        <w:rPr>
          <w:rFonts w:ascii="Muli" w:hAnsi="Muli"/>
          <w:b/>
          <w:color w:val="0070C0"/>
          <w:sz w:val="24"/>
          <w:szCs w:val="24"/>
        </w:rPr>
        <w:t>Motion Picture Fim Scanner</w:t>
      </w:r>
      <w:r w:rsidR="00DC41EF" w:rsidRPr="00C67A47">
        <w:rPr>
          <w:rFonts w:ascii="Muli" w:hAnsi="Muli"/>
          <w:b/>
          <w:color w:val="0070C0"/>
          <w:sz w:val="24"/>
          <w:szCs w:val="24"/>
        </w:rPr>
        <w:t xml:space="preserve"> </w:t>
      </w:r>
      <w:r w:rsidR="009507EF" w:rsidRPr="00C67A47">
        <w:rPr>
          <w:rFonts w:ascii="Muli" w:hAnsi="Muli"/>
          <w:b/>
          <w:color w:val="0070C0"/>
          <w:sz w:val="24"/>
          <w:szCs w:val="24"/>
        </w:rPr>
        <w:t>Tender</w:t>
      </w:r>
      <w:r w:rsidR="00DC41EF" w:rsidRPr="00C67A47">
        <w:rPr>
          <w:rFonts w:ascii="Muli" w:hAnsi="Muli"/>
          <w:b/>
          <w:color w:val="0070C0"/>
          <w:sz w:val="24"/>
          <w:szCs w:val="24"/>
        </w:rPr>
        <w:t xml:space="preserve"> – (</w:t>
      </w:r>
      <w:r w:rsidR="009507EF" w:rsidRPr="00C67A47">
        <w:rPr>
          <w:rFonts w:ascii="Muli" w:hAnsi="Muli"/>
          <w:b/>
          <w:color w:val="0070C0"/>
          <w:sz w:val="24"/>
          <w:szCs w:val="24"/>
        </w:rPr>
        <w:t xml:space="preserve">Tendering </w:t>
      </w:r>
      <w:r w:rsidR="00DC41EF" w:rsidRPr="00C67A47">
        <w:rPr>
          <w:rFonts w:ascii="Muli" w:hAnsi="Muli"/>
          <w:b/>
          <w:color w:val="0070C0"/>
          <w:sz w:val="24"/>
          <w:szCs w:val="24"/>
        </w:rPr>
        <w:t>Entity Name)</w:t>
      </w:r>
    </w:p>
    <w:p w14:paraId="757C4154" w14:textId="77777777" w:rsidR="009E71C4" w:rsidRPr="00B76EE5" w:rsidRDefault="009E71C4" w:rsidP="00FA4AB8">
      <w:pPr>
        <w:pStyle w:val="Heading1"/>
        <w:keepNext w:val="0"/>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55" w:name="_Toc208653900"/>
      <w:bookmarkStart w:id="56" w:name="_Toc208653985"/>
      <w:bookmarkStart w:id="57" w:name="_Toc476660177"/>
      <w:r w:rsidRPr="00B76EE5">
        <w:rPr>
          <w:rFonts w:ascii="Muli" w:hAnsi="Muli" w:cs="Calibri"/>
          <w:b w:val="0"/>
          <w:bCs w:val="0"/>
          <w:snapToGrid w:val="0"/>
          <w:color w:val="000000"/>
          <w:sz w:val="24"/>
          <w:szCs w:val="24"/>
          <w:u w:val="none"/>
        </w:rPr>
        <w:t>Tenders lodged after the Tender Closing Date shall be deemed to be late and may not be admitted for consideration.</w:t>
      </w:r>
      <w:bookmarkEnd w:id="55"/>
      <w:bookmarkEnd w:id="56"/>
      <w:bookmarkEnd w:id="57"/>
    </w:p>
    <w:p w14:paraId="3AE31D64" w14:textId="77777777" w:rsidR="009E71C4" w:rsidRPr="00B76EE5" w:rsidRDefault="009E71C4" w:rsidP="00FA4AB8">
      <w:pPr>
        <w:pStyle w:val="Heading1"/>
        <w:keepNext w:val="0"/>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58" w:name="_Toc476660178"/>
      <w:r w:rsidRPr="00B76EE5">
        <w:rPr>
          <w:rFonts w:ascii="Muli" w:hAnsi="Muli" w:cs="Calibri"/>
          <w:b w:val="0"/>
          <w:bCs w:val="0"/>
          <w:snapToGrid w:val="0"/>
          <w:color w:val="000000"/>
          <w:sz w:val="24"/>
          <w:szCs w:val="24"/>
          <w:u w:val="none"/>
        </w:rPr>
        <w:t xml:space="preserve">Late Tenders will not be accepted unless they are late due to mishandling </w:t>
      </w:r>
      <w:r w:rsidR="004350E5">
        <w:rPr>
          <w:rFonts w:ascii="Muli" w:hAnsi="Muli" w:cs="Calibri"/>
          <w:b w:val="0"/>
          <w:bCs w:val="0"/>
          <w:snapToGrid w:val="0"/>
          <w:color w:val="000000"/>
          <w:sz w:val="24"/>
          <w:szCs w:val="24"/>
          <w:u w:val="none"/>
        </w:rPr>
        <w:t>by the</w:t>
      </w:r>
      <w:r w:rsidR="004350E5" w:rsidRPr="00F8377D">
        <w:rPr>
          <w:rFonts w:ascii="Muli" w:hAnsi="Muli" w:cs="Calibri"/>
          <w:b w:val="0"/>
          <w:bCs w:val="0"/>
          <w:snapToGrid w:val="0"/>
          <w:color w:val="000000"/>
          <w:sz w:val="24"/>
          <w:szCs w:val="24"/>
          <w:u w:val="none"/>
        </w:rPr>
        <w:t xml:space="preserve"> </w:t>
      </w:r>
      <w:r w:rsidR="00F8377D" w:rsidRPr="00F8377D">
        <w:rPr>
          <w:rFonts w:ascii="Muli" w:hAnsi="Muli" w:cs="Calibri"/>
          <w:b w:val="0"/>
          <w:bCs w:val="0"/>
          <w:snapToGrid w:val="0"/>
          <w:color w:val="000000"/>
          <w:sz w:val="24"/>
          <w:szCs w:val="24"/>
          <w:u w:val="none"/>
        </w:rPr>
        <w:t>Institute</w:t>
      </w:r>
      <w:r w:rsidR="00F8377D">
        <w:rPr>
          <w:rFonts w:ascii="Muli" w:hAnsi="Muli" w:cs="Calibri"/>
          <w:b w:val="0"/>
          <w:bCs w:val="0"/>
          <w:snapToGrid w:val="0"/>
          <w:color w:val="000000"/>
          <w:sz w:val="24"/>
          <w:szCs w:val="24"/>
          <w:u w:val="none"/>
        </w:rPr>
        <w:t>’</w:t>
      </w:r>
      <w:r w:rsidR="004350E5">
        <w:rPr>
          <w:rFonts w:ascii="Muli" w:hAnsi="Muli" w:cs="Calibri"/>
          <w:b w:val="0"/>
          <w:bCs w:val="0"/>
          <w:snapToGrid w:val="0"/>
          <w:color w:val="000000"/>
          <w:sz w:val="24"/>
          <w:szCs w:val="24"/>
          <w:u w:val="none"/>
        </w:rPr>
        <w:t>s representative</w:t>
      </w:r>
      <w:r w:rsidRPr="00B76EE5">
        <w:rPr>
          <w:rFonts w:ascii="Muli" w:hAnsi="Muli" w:cs="Calibri"/>
          <w:b w:val="0"/>
          <w:bCs w:val="0"/>
          <w:snapToGrid w:val="0"/>
          <w:color w:val="000000"/>
          <w:sz w:val="24"/>
          <w:szCs w:val="24"/>
          <w:u w:val="none"/>
        </w:rPr>
        <w:t xml:space="preserve">. </w:t>
      </w:r>
      <w:r w:rsidR="004350E5">
        <w:rPr>
          <w:rFonts w:ascii="Muli" w:hAnsi="Muli" w:cs="Calibri"/>
          <w:b w:val="0"/>
          <w:bCs w:val="0"/>
          <w:snapToGrid w:val="0"/>
          <w:color w:val="000000"/>
          <w:sz w:val="24"/>
          <w:szCs w:val="24"/>
          <w:u w:val="none"/>
        </w:rPr>
        <w:t xml:space="preserve">The </w:t>
      </w:r>
      <w:r w:rsidR="00F8377D" w:rsidRPr="00F8377D">
        <w:rPr>
          <w:rFonts w:ascii="Muli" w:hAnsi="Muli" w:cs="Calibri"/>
          <w:b w:val="0"/>
          <w:bCs w:val="0"/>
          <w:snapToGrid w:val="0"/>
          <w:color w:val="000000"/>
          <w:sz w:val="24"/>
          <w:szCs w:val="24"/>
          <w:u w:val="none"/>
        </w:rPr>
        <w:t>Institute’</w:t>
      </w:r>
      <w:r w:rsidR="004350E5">
        <w:rPr>
          <w:rFonts w:ascii="Muli" w:hAnsi="Muli" w:cs="Calibri"/>
          <w:b w:val="0"/>
          <w:bCs w:val="0"/>
          <w:snapToGrid w:val="0"/>
          <w:color w:val="000000"/>
          <w:sz w:val="24"/>
          <w:szCs w:val="24"/>
          <w:u w:val="none"/>
        </w:rPr>
        <w:t xml:space="preserve">s representative and employees </w:t>
      </w:r>
      <w:r w:rsidRPr="00B76EE5">
        <w:rPr>
          <w:rFonts w:ascii="Muli" w:hAnsi="Muli" w:cs="Calibri"/>
          <w:b w:val="0"/>
          <w:bCs w:val="0"/>
          <w:snapToGrid w:val="0"/>
          <w:color w:val="000000"/>
          <w:sz w:val="24"/>
          <w:szCs w:val="24"/>
          <w:u w:val="none"/>
        </w:rPr>
        <w:t>have no discretion in these matters.</w:t>
      </w:r>
      <w:bookmarkEnd w:id="58"/>
      <w:r w:rsidRPr="00B76EE5">
        <w:rPr>
          <w:rFonts w:ascii="Muli" w:hAnsi="Muli" w:cs="Calibri"/>
          <w:b w:val="0"/>
          <w:bCs w:val="0"/>
          <w:snapToGrid w:val="0"/>
          <w:color w:val="000000"/>
          <w:sz w:val="24"/>
          <w:szCs w:val="24"/>
          <w:u w:val="none"/>
        </w:rPr>
        <w:t xml:space="preserve"> </w:t>
      </w:r>
    </w:p>
    <w:p w14:paraId="35EB5221" w14:textId="77777777" w:rsidR="009E71C4" w:rsidRPr="00B76EE5" w:rsidRDefault="009E71C4" w:rsidP="00FA4AB8">
      <w:pPr>
        <w:pStyle w:val="Heading1"/>
        <w:keepNext w:val="0"/>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59" w:name="_Toc476660179"/>
      <w:r w:rsidRPr="00B76EE5">
        <w:rPr>
          <w:rFonts w:ascii="Muli" w:hAnsi="Muli" w:cs="Calibri"/>
          <w:b w:val="0"/>
          <w:bCs w:val="0"/>
          <w:snapToGrid w:val="0"/>
          <w:color w:val="000000"/>
          <w:sz w:val="24"/>
          <w:szCs w:val="24"/>
          <w:u w:val="none"/>
        </w:rPr>
        <w:t>Tenderers must lodge their Tender as a PDF with accompanying support documentation</w:t>
      </w:r>
      <w:r w:rsidR="004350E5">
        <w:rPr>
          <w:rFonts w:ascii="Muli" w:hAnsi="Muli" w:cs="Calibri"/>
          <w:b w:val="0"/>
          <w:bCs w:val="0"/>
          <w:snapToGrid w:val="0"/>
          <w:color w:val="000000"/>
          <w:sz w:val="24"/>
          <w:szCs w:val="24"/>
          <w:u w:val="none"/>
        </w:rPr>
        <w:t xml:space="preserve"> as required</w:t>
      </w:r>
      <w:r w:rsidRPr="00B76EE5">
        <w:rPr>
          <w:rFonts w:ascii="Muli" w:hAnsi="Muli" w:cs="Calibri"/>
          <w:b w:val="0"/>
          <w:bCs w:val="0"/>
          <w:snapToGrid w:val="0"/>
          <w:color w:val="000000"/>
          <w:sz w:val="24"/>
          <w:szCs w:val="24"/>
          <w:u w:val="none"/>
        </w:rPr>
        <w:t xml:space="preserve"> such as brochures, handbooks and the like.</w:t>
      </w:r>
      <w:bookmarkEnd w:id="59"/>
    </w:p>
    <w:p w14:paraId="1FBA9CCC" w14:textId="77777777" w:rsidR="005D12B7" w:rsidRPr="009507EF" w:rsidRDefault="005D12B7" w:rsidP="00FA4AB8">
      <w:pPr>
        <w:pStyle w:val="Heading1"/>
        <w:keepNext w:val="0"/>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60" w:name="_Toc476660181"/>
      <w:r w:rsidRPr="009507EF">
        <w:rPr>
          <w:rFonts w:ascii="Muli" w:hAnsi="Muli" w:cs="Calibri"/>
          <w:b w:val="0"/>
          <w:bCs w:val="0"/>
          <w:snapToGrid w:val="0"/>
          <w:color w:val="000000"/>
          <w:sz w:val="24"/>
          <w:szCs w:val="24"/>
          <w:u w:val="none"/>
        </w:rPr>
        <w:t xml:space="preserve">To eliminate any potential </w:t>
      </w:r>
      <w:r w:rsidR="004350E5" w:rsidRPr="009507EF">
        <w:rPr>
          <w:rFonts w:ascii="Muli" w:hAnsi="Muli" w:cs="Calibri"/>
          <w:b w:val="0"/>
          <w:bCs w:val="0"/>
          <w:snapToGrid w:val="0"/>
          <w:color w:val="000000"/>
          <w:sz w:val="24"/>
          <w:szCs w:val="24"/>
          <w:u w:val="none"/>
        </w:rPr>
        <w:t xml:space="preserve">probity issues </w:t>
      </w:r>
      <w:r w:rsidRPr="009507EF">
        <w:rPr>
          <w:rFonts w:ascii="Muli" w:hAnsi="Muli" w:cs="Calibri"/>
          <w:b w:val="0"/>
          <w:bCs w:val="0"/>
          <w:snapToGrid w:val="0"/>
          <w:color w:val="000000"/>
          <w:sz w:val="24"/>
          <w:szCs w:val="24"/>
          <w:u w:val="none"/>
        </w:rPr>
        <w:t xml:space="preserve">with verification of origin, guarantee of receipt </w:t>
      </w:r>
      <w:r w:rsidR="004350E5" w:rsidRPr="009507EF">
        <w:rPr>
          <w:rFonts w:ascii="Muli" w:hAnsi="Muli" w:cs="Calibri"/>
          <w:b w:val="0"/>
          <w:bCs w:val="0"/>
          <w:snapToGrid w:val="0"/>
          <w:color w:val="000000"/>
          <w:sz w:val="24"/>
          <w:szCs w:val="24"/>
          <w:u w:val="none"/>
        </w:rPr>
        <w:t>confirmation</w:t>
      </w:r>
      <w:r w:rsidRPr="009507EF">
        <w:rPr>
          <w:rFonts w:ascii="Muli" w:hAnsi="Muli" w:cs="Calibri"/>
          <w:b w:val="0"/>
          <w:bCs w:val="0"/>
          <w:snapToGrid w:val="0"/>
          <w:color w:val="000000"/>
          <w:sz w:val="24"/>
          <w:szCs w:val="24"/>
          <w:u w:val="none"/>
        </w:rPr>
        <w:t xml:space="preserve">, Tenders transmitted by </w:t>
      </w:r>
      <w:r w:rsidR="009E71C4" w:rsidRPr="009507EF">
        <w:rPr>
          <w:rFonts w:ascii="Muli" w:hAnsi="Muli" w:cs="Calibri"/>
          <w:b w:val="0"/>
          <w:bCs w:val="0"/>
          <w:snapToGrid w:val="0"/>
          <w:color w:val="000000"/>
          <w:sz w:val="24"/>
          <w:szCs w:val="24"/>
          <w:u w:val="none"/>
        </w:rPr>
        <w:t xml:space="preserve">hand, </w:t>
      </w:r>
      <w:r w:rsidRPr="009507EF">
        <w:rPr>
          <w:rFonts w:ascii="Muli" w:hAnsi="Muli" w:cs="Calibri"/>
          <w:b w:val="0"/>
          <w:bCs w:val="0"/>
          <w:snapToGrid w:val="0"/>
          <w:color w:val="000000"/>
          <w:sz w:val="24"/>
          <w:szCs w:val="24"/>
          <w:u w:val="none"/>
        </w:rPr>
        <w:t xml:space="preserve">facsimile and </w:t>
      </w:r>
      <w:r w:rsidR="009E71C4" w:rsidRPr="009507EF">
        <w:rPr>
          <w:rFonts w:ascii="Muli" w:hAnsi="Muli" w:cs="Calibri"/>
          <w:b w:val="0"/>
          <w:bCs w:val="0"/>
          <w:snapToGrid w:val="0"/>
          <w:color w:val="000000"/>
          <w:sz w:val="24"/>
          <w:szCs w:val="24"/>
          <w:u w:val="none"/>
        </w:rPr>
        <w:t xml:space="preserve">post </w:t>
      </w:r>
      <w:r w:rsidRPr="009507EF">
        <w:rPr>
          <w:rFonts w:ascii="Muli" w:hAnsi="Muli" w:cs="Calibri"/>
          <w:b w:val="0"/>
          <w:bCs w:val="0"/>
          <w:snapToGrid w:val="0"/>
          <w:color w:val="000000"/>
          <w:sz w:val="24"/>
          <w:szCs w:val="24"/>
          <w:u w:val="none"/>
        </w:rPr>
        <w:t>will not be accepted.</w:t>
      </w:r>
      <w:bookmarkEnd w:id="60"/>
    </w:p>
    <w:p w14:paraId="551E0BA9" w14:textId="77777777" w:rsidR="005D12B7" w:rsidRPr="00B76EE5"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bookmarkStart w:id="61" w:name="_Toc213074361"/>
      <w:bookmarkStart w:id="62" w:name="_Toc476660182"/>
      <w:r w:rsidRPr="00B76EE5">
        <w:rPr>
          <w:rFonts w:ascii="Muli" w:hAnsi="Muli" w:cs="Calibri"/>
          <w:snapToGrid w:val="0"/>
          <w:u w:val="none"/>
        </w:rPr>
        <w:t>Tender Validity Period</w:t>
      </w:r>
      <w:bookmarkEnd w:id="61"/>
      <w:bookmarkEnd w:id="62"/>
    </w:p>
    <w:p w14:paraId="7CB22C28" w14:textId="3FA888F0"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63" w:name="_Toc476660183"/>
      <w:r w:rsidRPr="00B76EE5">
        <w:rPr>
          <w:rFonts w:ascii="Muli" w:hAnsi="Muli" w:cs="Calibri"/>
          <w:b w:val="0"/>
          <w:bCs w:val="0"/>
          <w:snapToGrid w:val="0"/>
          <w:color w:val="000000"/>
          <w:sz w:val="24"/>
          <w:szCs w:val="24"/>
          <w:u w:val="none"/>
        </w:rPr>
        <w:t xml:space="preserve">Tenders shall remain open for acceptance by the </w:t>
      </w:r>
      <w:r w:rsidR="00F8377D" w:rsidRPr="00F8377D">
        <w:rPr>
          <w:rFonts w:ascii="Muli" w:hAnsi="Muli" w:cs="Calibri"/>
          <w:b w:val="0"/>
          <w:bCs w:val="0"/>
          <w:snapToGrid w:val="0"/>
          <w:color w:val="000000"/>
          <w:sz w:val="24"/>
          <w:szCs w:val="24"/>
          <w:u w:val="none"/>
        </w:rPr>
        <w:t>Institute</w:t>
      </w:r>
      <w:r w:rsidRPr="00B76EE5">
        <w:rPr>
          <w:rFonts w:ascii="Muli" w:hAnsi="Muli" w:cs="Calibri"/>
          <w:b w:val="0"/>
          <w:bCs w:val="0"/>
          <w:snapToGrid w:val="0"/>
          <w:color w:val="000000"/>
          <w:sz w:val="24"/>
          <w:szCs w:val="24"/>
          <w:u w:val="none"/>
        </w:rPr>
        <w:t xml:space="preserve"> for 90 days from the Tender Closing Date specified </w:t>
      </w:r>
      <w:r w:rsidR="001A05A1" w:rsidRPr="00B76EE5">
        <w:rPr>
          <w:rFonts w:ascii="Muli" w:hAnsi="Muli" w:cs="Calibri"/>
          <w:b w:val="0"/>
          <w:bCs w:val="0"/>
          <w:snapToGrid w:val="0"/>
          <w:color w:val="000000"/>
          <w:sz w:val="24"/>
          <w:szCs w:val="24"/>
          <w:u w:val="none"/>
        </w:rPr>
        <w:t>within this RFT</w:t>
      </w:r>
      <w:r w:rsidRPr="00B76EE5">
        <w:rPr>
          <w:rFonts w:ascii="Muli" w:hAnsi="Muli" w:cs="Calibri"/>
          <w:b w:val="0"/>
          <w:bCs w:val="0"/>
          <w:snapToGrid w:val="0"/>
          <w:color w:val="000000"/>
          <w:sz w:val="24"/>
          <w:szCs w:val="24"/>
          <w:u w:val="none"/>
        </w:rPr>
        <w:t>.</w:t>
      </w:r>
      <w:bookmarkEnd w:id="63"/>
    </w:p>
    <w:p w14:paraId="0B5C01BD" w14:textId="77777777" w:rsidR="005707DD" w:rsidRDefault="005707DD">
      <w:pPr>
        <w:spacing w:after="0" w:line="240" w:lineRule="auto"/>
        <w:rPr>
          <w:rFonts w:ascii="Muli" w:hAnsi="Muli"/>
          <w:b/>
          <w:bCs/>
          <w:snapToGrid w:val="0"/>
          <w:kern w:val="28"/>
          <w:sz w:val="28"/>
          <w:szCs w:val="28"/>
          <w:lang w:eastAsia="en-US"/>
        </w:rPr>
      </w:pPr>
      <w:bookmarkStart w:id="64" w:name="_Toc213074362"/>
      <w:bookmarkStart w:id="65" w:name="_Toc476660184"/>
      <w:r>
        <w:rPr>
          <w:rFonts w:ascii="Muli" w:hAnsi="Muli"/>
          <w:snapToGrid w:val="0"/>
        </w:rPr>
        <w:br w:type="page"/>
      </w:r>
    </w:p>
    <w:p w14:paraId="5A54EB99" w14:textId="6AC464CD" w:rsidR="005D12B7" w:rsidRPr="00B76EE5"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r w:rsidRPr="00B76EE5">
        <w:rPr>
          <w:rFonts w:ascii="Muli" w:hAnsi="Muli" w:cs="Calibri"/>
          <w:snapToGrid w:val="0"/>
          <w:u w:val="none"/>
        </w:rPr>
        <w:lastRenderedPageBreak/>
        <w:t>Alterations, Erasures, Additional Information or Illegibility</w:t>
      </w:r>
      <w:bookmarkEnd w:id="64"/>
      <w:bookmarkEnd w:id="65"/>
    </w:p>
    <w:p w14:paraId="06DF2A2C" w14:textId="77777777" w:rsidR="005D12B7" w:rsidRDefault="005D12B7" w:rsidP="00B316ED">
      <w:pPr>
        <w:pStyle w:val="Heading1"/>
        <w:keepNext w:val="0"/>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66" w:name="_Toc476660185"/>
      <w:r w:rsidRPr="00B76EE5">
        <w:rPr>
          <w:rFonts w:ascii="Muli" w:hAnsi="Muli" w:cs="Calibri"/>
          <w:b w:val="0"/>
          <w:bCs w:val="0"/>
          <w:snapToGrid w:val="0"/>
          <w:color w:val="000000"/>
          <w:sz w:val="24"/>
          <w:szCs w:val="24"/>
          <w:u w:val="none"/>
        </w:rPr>
        <w:t>If the Tenderer becomes aware of any discrepancy, error or omission in the Tender after lodgement and wishes to lodge a correction or additional material, that correction or additional material must be in writing and lodged in accordance with Section 1 of this tender before the Closing Date.</w:t>
      </w:r>
      <w:bookmarkEnd w:id="66"/>
    </w:p>
    <w:p w14:paraId="3A618871" w14:textId="77777777" w:rsidR="005D12B7" w:rsidRDefault="005D12B7" w:rsidP="00B316ED">
      <w:pPr>
        <w:pStyle w:val="Heading1"/>
        <w:keepNext w:val="0"/>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67" w:name="_Toc476660186"/>
      <w:r w:rsidRPr="00B76EE5">
        <w:rPr>
          <w:rFonts w:ascii="Muli" w:hAnsi="Muli" w:cs="Calibri"/>
          <w:b w:val="0"/>
          <w:bCs w:val="0"/>
          <w:snapToGrid w:val="0"/>
          <w:color w:val="000000"/>
          <w:sz w:val="24"/>
          <w:szCs w:val="24"/>
          <w:u w:val="none"/>
        </w:rPr>
        <w:t xml:space="preserve">Any corrections or additional information provided by a Tenderer after Tender Closing Time will be regarded as late and </w:t>
      </w:r>
      <w:r w:rsidR="009E71C4" w:rsidRPr="00B76EE5">
        <w:rPr>
          <w:rFonts w:ascii="Muli" w:hAnsi="Muli" w:cs="Calibri"/>
          <w:b w:val="0"/>
          <w:bCs w:val="0"/>
          <w:snapToGrid w:val="0"/>
          <w:color w:val="000000"/>
          <w:sz w:val="24"/>
          <w:szCs w:val="24"/>
          <w:u w:val="none"/>
        </w:rPr>
        <w:t xml:space="preserve">may </w:t>
      </w:r>
      <w:r w:rsidRPr="00B76EE5">
        <w:rPr>
          <w:rFonts w:ascii="Muli" w:hAnsi="Muli" w:cs="Calibri"/>
          <w:b w:val="0"/>
          <w:bCs w:val="0"/>
          <w:snapToGrid w:val="0"/>
          <w:color w:val="000000"/>
          <w:sz w:val="24"/>
          <w:szCs w:val="24"/>
          <w:u w:val="none"/>
        </w:rPr>
        <w:t>not be considered for evaluation.</w:t>
      </w:r>
      <w:bookmarkEnd w:id="67"/>
    </w:p>
    <w:p w14:paraId="4ABC2234" w14:textId="77777777" w:rsidR="005D12B7" w:rsidRDefault="005D12B7" w:rsidP="00B316ED">
      <w:pPr>
        <w:pStyle w:val="Heading1"/>
        <w:keepNext w:val="0"/>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68" w:name="_Toc476660187"/>
      <w:r w:rsidRPr="00B76EE5">
        <w:rPr>
          <w:rFonts w:ascii="Muli" w:hAnsi="Muli" w:cs="Calibri"/>
          <w:b w:val="0"/>
          <w:bCs w:val="0"/>
          <w:snapToGrid w:val="0"/>
          <w:color w:val="000000"/>
          <w:sz w:val="24"/>
          <w:szCs w:val="24"/>
          <w:u w:val="none"/>
        </w:rPr>
        <w:t>Any Tenders in which prices are not clearly and legibly stated may be excluded from consideration.</w:t>
      </w:r>
      <w:bookmarkEnd w:id="68"/>
    </w:p>
    <w:p w14:paraId="2E7905D9" w14:textId="77777777" w:rsidR="005D12B7"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bookmarkStart w:id="69" w:name="_Toc213074363"/>
      <w:bookmarkStart w:id="70" w:name="_Toc476660188"/>
      <w:r w:rsidRPr="00B76EE5">
        <w:rPr>
          <w:rFonts w:ascii="Muli" w:hAnsi="Muli" w:cs="Calibri"/>
          <w:snapToGrid w:val="0"/>
          <w:u w:val="none"/>
        </w:rPr>
        <w:t>Unintentional Errors of Form</w:t>
      </w:r>
      <w:bookmarkEnd w:id="69"/>
      <w:bookmarkEnd w:id="70"/>
    </w:p>
    <w:p w14:paraId="73E23151" w14:textId="77777777" w:rsidR="005D12B7"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71" w:name="_Toc476660189"/>
      <w:r w:rsidRPr="00B76EE5">
        <w:rPr>
          <w:rFonts w:ascii="Muli" w:hAnsi="Muli" w:cs="Calibri"/>
          <w:b w:val="0"/>
          <w:bCs w:val="0"/>
          <w:snapToGrid w:val="0"/>
          <w:color w:val="000000"/>
          <w:sz w:val="24"/>
          <w:szCs w:val="24"/>
          <w:u w:val="none"/>
        </w:rPr>
        <w:t xml:space="preserve">If the </w:t>
      </w:r>
      <w:r w:rsidR="00F8377D" w:rsidRPr="00F8377D">
        <w:rPr>
          <w:rFonts w:ascii="Muli" w:hAnsi="Muli" w:cs="Calibri"/>
          <w:b w:val="0"/>
          <w:bCs w:val="0"/>
          <w:snapToGrid w:val="0"/>
          <w:color w:val="000000"/>
          <w:sz w:val="24"/>
          <w:szCs w:val="24"/>
          <w:u w:val="none"/>
        </w:rPr>
        <w:t>Institute</w:t>
      </w:r>
      <w:r w:rsidRPr="00B76EE5">
        <w:rPr>
          <w:rFonts w:ascii="Muli" w:hAnsi="Muli" w:cs="Calibri"/>
          <w:b w:val="0"/>
          <w:bCs w:val="0"/>
          <w:snapToGrid w:val="0"/>
          <w:color w:val="000000"/>
          <w:sz w:val="24"/>
          <w:szCs w:val="24"/>
          <w:u w:val="none"/>
        </w:rPr>
        <w:t xml:space="preserve"> considers that there are unintentional errors of form in a Tender, it may request the Tenderer to correct or clarify the </w:t>
      </w:r>
      <w:proofErr w:type="gramStart"/>
      <w:r w:rsidRPr="00B76EE5">
        <w:rPr>
          <w:rFonts w:ascii="Muli" w:hAnsi="Muli" w:cs="Calibri"/>
          <w:b w:val="0"/>
          <w:bCs w:val="0"/>
          <w:snapToGrid w:val="0"/>
          <w:color w:val="000000"/>
          <w:sz w:val="24"/>
          <w:szCs w:val="24"/>
          <w:u w:val="none"/>
        </w:rPr>
        <w:t>error, but</w:t>
      </w:r>
      <w:proofErr w:type="gramEnd"/>
      <w:r w:rsidRPr="00B76EE5">
        <w:rPr>
          <w:rFonts w:ascii="Muli" w:hAnsi="Muli" w:cs="Calibri"/>
          <w:b w:val="0"/>
          <w:bCs w:val="0"/>
          <w:snapToGrid w:val="0"/>
          <w:color w:val="000000"/>
          <w:sz w:val="24"/>
          <w:szCs w:val="24"/>
          <w:u w:val="none"/>
        </w:rPr>
        <w:t xml:space="preserve"> will not permit any material alteration or addition to the Tender.</w:t>
      </w:r>
      <w:bookmarkEnd w:id="71"/>
    </w:p>
    <w:p w14:paraId="36FF1084" w14:textId="77777777"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72" w:name="_Toc476660190"/>
      <w:r w:rsidRPr="00B76EE5">
        <w:rPr>
          <w:rFonts w:ascii="Muli" w:hAnsi="Muli" w:cs="Calibri"/>
          <w:b w:val="0"/>
          <w:bCs w:val="0"/>
          <w:snapToGrid w:val="0"/>
          <w:color w:val="000000"/>
          <w:sz w:val="24"/>
          <w:szCs w:val="24"/>
          <w:u w:val="none"/>
        </w:rPr>
        <w:t>Where the</w:t>
      </w:r>
      <w:r w:rsidRPr="00F8377D">
        <w:rPr>
          <w:rFonts w:ascii="Muli" w:hAnsi="Muli" w:cs="Calibri"/>
          <w:b w:val="0"/>
          <w:bCs w:val="0"/>
          <w:snapToGrid w:val="0"/>
          <w:color w:val="000000"/>
          <w:sz w:val="24"/>
          <w:szCs w:val="24"/>
          <w:u w:val="none"/>
        </w:rPr>
        <w:t xml:space="preserve"> </w:t>
      </w:r>
      <w:r w:rsidR="00F8377D" w:rsidRPr="00F8377D">
        <w:rPr>
          <w:rFonts w:ascii="Muli" w:hAnsi="Muli" w:cs="Calibri"/>
          <w:b w:val="0"/>
          <w:bCs w:val="0"/>
          <w:snapToGrid w:val="0"/>
          <w:color w:val="000000"/>
          <w:sz w:val="24"/>
          <w:szCs w:val="24"/>
          <w:u w:val="none"/>
        </w:rPr>
        <w:t>Institute</w:t>
      </w:r>
      <w:r w:rsidRPr="00F8377D">
        <w:rPr>
          <w:rFonts w:ascii="Muli" w:hAnsi="Muli" w:cs="Calibri"/>
          <w:b w:val="0"/>
          <w:bCs w:val="0"/>
          <w:snapToGrid w:val="0"/>
          <w:color w:val="000000"/>
          <w:sz w:val="24"/>
          <w:szCs w:val="24"/>
          <w:u w:val="none"/>
        </w:rPr>
        <w:t xml:space="preserve"> </w:t>
      </w:r>
      <w:r w:rsidRPr="00B76EE5">
        <w:rPr>
          <w:rFonts w:ascii="Muli" w:hAnsi="Muli" w:cs="Calibri"/>
          <w:b w:val="0"/>
          <w:bCs w:val="0"/>
          <w:snapToGrid w:val="0"/>
          <w:color w:val="000000"/>
          <w:sz w:val="24"/>
          <w:szCs w:val="24"/>
          <w:u w:val="none"/>
        </w:rPr>
        <w:t>considers that such corrections would introduce unfairness into the evaluation process, the corrections will not be admitted for evaluation.</w:t>
      </w:r>
      <w:bookmarkEnd w:id="72"/>
    </w:p>
    <w:p w14:paraId="72296E6B" w14:textId="77777777" w:rsidR="005D12B7" w:rsidRPr="00B76EE5"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bookmarkStart w:id="73" w:name="_Toc213074365"/>
      <w:bookmarkStart w:id="74" w:name="_Toc476660191"/>
      <w:r w:rsidRPr="00B76EE5">
        <w:rPr>
          <w:rFonts w:ascii="Muli" w:hAnsi="Muli" w:cs="Calibri"/>
          <w:snapToGrid w:val="0"/>
          <w:u w:val="none"/>
        </w:rPr>
        <w:t>Improper Assistance and Collusive Tendering</w:t>
      </w:r>
      <w:bookmarkEnd w:id="73"/>
      <w:bookmarkEnd w:id="74"/>
    </w:p>
    <w:p w14:paraId="3A7DF03D" w14:textId="77777777"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75" w:name="_Toc476660192"/>
      <w:r w:rsidRPr="00B76EE5">
        <w:rPr>
          <w:rFonts w:ascii="Muli" w:hAnsi="Muli" w:cs="Calibri"/>
          <w:b w:val="0"/>
          <w:bCs w:val="0"/>
          <w:snapToGrid w:val="0"/>
          <w:color w:val="000000"/>
          <w:sz w:val="24"/>
          <w:szCs w:val="24"/>
          <w:u w:val="none"/>
        </w:rPr>
        <w:t xml:space="preserve">The </w:t>
      </w:r>
      <w:r w:rsidR="00F8377D" w:rsidRPr="00F8377D">
        <w:rPr>
          <w:rFonts w:ascii="Muli" w:hAnsi="Muli" w:cs="Calibri"/>
          <w:b w:val="0"/>
          <w:bCs w:val="0"/>
          <w:snapToGrid w:val="0"/>
          <w:color w:val="000000"/>
          <w:sz w:val="24"/>
          <w:szCs w:val="24"/>
          <w:u w:val="none"/>
        </w:rPr>
        <w:t>Institute</w:t>
      </w:r>
      <w:r w:rsidRPr="00B76EE5">
        <w:rPr>
          <w:rFonts w:ascii="Muli" w:hAnsi="Muli" w:cs="Calibri"/>
          <w:b w:val="0"/>
          <w:bCs w:val="0"/>
          <w:snapToGrid w:val="0"/>
          <w:color w:val="000000"/>
          <w:sz w:val="24"/>
          <w:szCs w:val="24"/>
          <w:u w:val="none"/>
        </w:rPr>
        <w:t xml:space="preserve"> will exclude from further consideration, Tenders which have been compiled:</w:t>
      </w:r>
      <w:bookmarkEnd w:id="75"/>
    </w:p>
    <w:p w14:paraId="0C762742" w14:textId="77777777" w:rsidR="005D12B7" w:rsidRPr="00B76EE5" w:rsidRDefault="005D12B7" w:rsidP="00C20678">
      <w:pPr>
        <w:widowControl w:val="0"/>
        <w:numPr>
          <w:ilvl w:val="0"/>
          <w:numId w:val="4"/>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 xml:space="preserve">with improper assistance of Agents or Ex-Agents of the </w:t>
      </w:r>
      <w:r w:rsidR="00F8377D" w:rsidRPr="00F8377D">
        <w:rPr>
          <w:rFonts w:ascii="Muli" w:hAnsi="Muli"/>
          <w:bCs/>
          <w:snapToGrid w:val="0"/>
          <w:color w:val="000000"/>
          <w:sz w:val="24"/>
          <w:szCs w:val="24"/>
        </w:rPr>
        <w:t>Institute</w:t>
      </w:r>
      <w:r w:rsidRPr="00B76EE5">
        <w:rPr>
          <w:rFonts w:ascii="Muli" w:hAnsi="Muli"/>
          <w:sz w:val="24"/>
          <w:szCs w:val="24"/>
        </w:rPr>
        <w:t xml:space="preserve">, or any consultants or advisers to the </w:t>
      </w:r>
      <w:proofErr w:type="gramStart"/>
      <w:r w:rsidR="00F8377D" w:rsidRPr="00F8377D">
        <w:rPr>
          <w:rFonts w:ascii="Muli" w:hAnsi="Muli"/>
          <w:bCs/>
          <w:snapToGrid w:val="0"/>
          <w:color w:val="000000"/>
          <w:sz w:val="24"/>
          <w:szCs w:val="24"/>
        </w:rPr>
        <w:t>Institute</w:t>
      </w:r>
      <w:r w:rsidRPr="00B76EE5">
        <w:rPr>
          <w:rFonts w:ascii="Muli" w:hAnsi="Muli"/>
          <w:sz w:val="24"/>
          <w:szCs w:val="24"/>
        </w:rPr>
        <w:t>;</w:t>
      </w:r>
      <w:proofErr w:type="gramEnd"/>
      <w:r w:rsidRPr="00B76EE5">
        <w:rPr>
          <w:rFonts w:ascii="Muli" w:hAnsi="Muli"/>
          <w:sz w:val="24"/>
          <w:szCs w:val="24"/>
        </w:rPr>
        <w:t xml:space="preserve"> </w:t>
      </w:r>
    </w:p>
    <w:p w14:paraId="2BCCD350" w14:textId="77777777" w:rsidR="005D12B7" w:rsidRPr="00B76EE5" w:rsidRDefault="005D12B7" w:rsidP="00C20678">
      <w:pPr>
        <w:widowControl w:val="0"/>
        <w:numPr>
          <w:ilvl w:val="0"/>
          <w:numId w:val="4"/>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 xml:space="preserve">with knowledge of the </w:t>
      </w:r>
      <w:r w:rsidR="00F8377D" w:rsidRPr="00F8377D">
        <w:rPr>
          <w:rFonts w:ascii="Muli" w:hAnsi="Muli"/>
          <w:bCs/>
          <w:snapToGrid w:val="0"/>
          <w:color w:val="000000"/>
          <w:sz w:val="24"/>
          <w:szCs w:val="24"/>
        </w:rPr>
        <w:t>Institute</w:t>
      </w:r>
      <w:r w:rsidRPr="00B76EE5">
        <w:rPr>
          <w:rFonts w:ascii="Muli" w:hAnsi="Muli"/>
          <w:sz w:val="24"/>
          <w:szCs w:val="24"/>
        </w:rPr>
        <w:t xml:space="preserve">’s requirements obtained prior to release to </w:t>
      </w:r>
      <w:proofErr w:type="gramStart"/>
      <w:r w:rsidRPr="00B76EE5">
        <w:rPr>
          <w:rFonts w:ascii="Muli" w:hAnsi="Muli"/>
          <w:sz w:val="24"/>
          <w:szCs w:val="24"/>
        </w:rPr>
        <w:t>Tenderers;</w:t>
      </w:r>
      <w:proofErr w:type="gramEnd"/>
    </w:p>
    <w:p w14:paraId="6BD370B6" w14:textId="77777777" w:rsidR="005D12B7" w:rsidRPr="00B76EE5" w:rsidRDefault="005D12B7" w:rsidP="00C20678">
      <w:pPr>
        <w:widowControl w:val="0"/>
        <w:numPr>
          <w:ilvl w:val="0"/>
          <w:numId w:val="4"/>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 xml:space="preserve">using information unlawfully obtained from the </w:t>
      </w:r>
      <w:r w:rsidR="00F8377D" w:rsidRPr="00F8377D">
        <w:rPr>
          <w:rFonts w:ascii="Muli" w:hAnsi="Muli"/>
          <w:bCs/>
          <w:snapToGrid w:val="0"/>
          <w:color w:val="000000"/>
          <w:sz w:val="24"/>
          <w:szCs w:val="24"/>
        </w:rPr>
        <w:t>Institute</w:t>
      </w:r>
      <w:r w:rsidRPr="00B76EE5">
        <w:rPr>
          <w:rFonts w:ascii="Muli" w:hAnsi="Muli"/>
          <w:sz w:val="24"/>
          <w:szCs w:val="24"/>
        </w:rPr>
        <w:t>; or</w:t>
      </w:r>
    </w:p>
    <w:p w14:paraId="2997EF5A" w14:textId="77777777" w:rsidR="005D12B7" w:rsidRPr="00B76EE5" w:rsidRDefault="005D12B7" w:rsidP="00C20678">
      <w:pPr>
        <w:widowControl w:val="0"/>
        <w:numPr>
          <w:ilvl w:val="0"/>
          <w:numId w:val="4"/>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in collusion with other Tenderers.</w:t>
      </w:r>
    </w:p>
    <w:p w14:paraId="44C625A3" w14:textId="77777777" w:rsidR="005D12B7" w:rsidRPr="00B76EE5"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bookmarkStart w:id="76" w:name="_Toc213074366"/>
      <w:bookmarkStart w:id="77" w:name="_Toc476660193"/>
      <w:r w:rsidRPr="00B76EE5">
        <w:rPr>
          <w:rFonts w:ascii="Muli" w:hAnsi="Muli" w:cs="Calibri"/>
          <w:snapToGrid w:val="0"/>
          <w:u w:val="none"/>
        </w:rPr>
        <w:t>Unacceptable to Offer Inducements</w:t>
      </w:r>
      <w:bookmarkEnd w:id="76"/>
      <w:bookmarkEnd w:id="77"/>
    </w:p>
    <w:p w14:paraId="009EC52C" w14:textId="77777777" w:rsidR="005D12B7"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78" w:name="_Toc476660194"/>
      <w:r w:rsidRPr="00B76EE5">
        <w:rPr>
          <w:rFonts w:ascii="Muli" w:hAnsi="Muli" w:cs="Calibri"/>
          <w:b w:val="0"/>
          <w:bCs w:val="0"/>
          <w:snapToGrid w:val="0"/>
          <w:color w:val="000000"/>
          <w:sz w:val="24"/>
          <w:szCs w:val="24"/>
          <w:u w:val="none"/>
        </w:rPr>
        <w:t>Tenderers and their employees, agents and advisers must not offer inducements at any time in connection with the preparation of their Tender.</w:t>
      </w:r>
      <w:bookmarkEnd w:id="78"/>
    </w:p>
    <w:p w14:paraId="61AF12FF" w14:textId="77777777" w:rsidR="009535E8" w:rsidRPr="009535E8" w:rsidRDefault="009535E8" w:rsidP="009535E8">
      <w:pPr>
        <w:rPr>
          <w:lang w:eastAsia="en-US"/>
        </w:rPr>
      </w:pPr>
    </w:p>
    <w:p w14:paraId="65FECC20" w14:textId="4C1870A6" w:rsidR="005D12B7" w:rsidRPr="00B76EE5"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bookmarkStart w:id="79" w:name="_Toc213074368"/>
      <w:bookmarkStart w:id="80" w:name="_Toc476660195"/>
      <w:r w:rsidRPr="00B76EE5">
        <w:rPr>
          <w:rFonts w:ascii="Muli" w:hAnsi="Muli" w:cs="Calibri"/>
          <w:snapToGrid w:val="0"/>
          <w:u w:val="none"/>
        </w:rPr>
        <w:lastRenderedPageBreak/>
        <w:t>Confidentiality</w:t>
      </w:r>
      <w:bookmarkEnd w:id="79"/>
      <w:bookmarkEnd w:id="80"/>
    </w:p>
    <w:p w14:paraId="7AE9C8BB" w14:textId="77777777" w:rsidR="005D12B7" w:rsidRPr="00B76EE5" w:rsidRDefault="005D12B7" w:rsidP="00B316ED">
      <w:pPr>
        <w:pStyle w:val="Heading1"/>
        <w:keepNext w:val="0"/>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81" w:name="_Toc476660196"/>
      <w:r w:rsidRPr="00B76EE5">
        <w:rPr>
          <w:rFonts w:ascii="Muli" w:hAnsi="Muli" w:cs="Calibri"/>
          <w:b w:val="0"/>
          <w:bCs w:val="0"/>
          <w:snapToGrid w:val="0"/>
          <w:color w:val="000000"/>
          <w:sz w:val="24"/>
          <w:szCs w:val="24"/>
          <w:u w:val="none"/>
        </w:rPr>
        <w:t xml:space="preserve">The </w:t>
      </w:r>
      <w:r w:rsidR="00F8377D" w:rsidRPr="00F8377D">
        <w:rPr>
          <w:rFonts w:ascii="Muli" w:hAnsi="Muli" w:cs="Calibri"/>
          <w:b w:val="0"/>
          <w:bCs w:val="0"/>
          <w:snapToGrid w:val="0"/>
          <w:color w:val="000000"/>
          <w:sz w:val="24"/>
          <w:szCs w:val="24"/>
          <w:u w:val="none"/>
        </w:rPr>
        <w:t>Institute</w:t>
      </w:r>
      <w:r w:rsidRPr="00B76EE5">
        <w:rPr>
          <w:rFonts w:ascii="Muli" w:hAnsi="Muli" w:cs="Calibri"/>
          <w:b w:val="0"/>
          <w:bCs w:val="0"/>
          <w:snapToGrid w:val="0"/>
          <w:color w:val="000000"/>
          <w:sz w:val="24"/>
          <w:szCs w:val="24"/>
          <w:u w:val="none"/>
        </w:rPr>
        <w:t xml:space="preserve"> undertakes to keep confidential any confidential information provided to the </w:t>
      </w:r>
      <w:r w:rsidR="00F8377D" w:rsidRPr="00F8377D">
        <w:rPr>
          <w:rFonts w:ascii="Muli" w:hAnsi="Muli" w:cs="Calibri"/>
          <w:b w:val="0"/>
          <w:bCs w:val="0"/>
          <w:snapToGrid w:val="0"/>
          <w:color w:val="000000"/>
          <w:sz w:val="24"/>
          <w:szCs w:val="24"/>
          <w:u w:val="none"/>
        </w:rPr>
        <w:t>Institute</w:t>
      </w:r>
      <w:r w:rsidRPr="00B76EE5">
        <w:rPr>
          <w:rFonts w:ascii="Muli" w:hAnsi="Muli" w:cs="Calibri"/>
          <w:b w:val="0"/>
          <w:bCs w:val="0"/>
          <w:snapToGrid w:val="0"/>
          <w:color w:val="000000"/>
          <w:sz w:val="24"/>
          <w:szCs w:val="24"/>
          <w:u w:val="none"/>
        </w:rPr>
        <w:t xml:space="preserve"> by Tenderers prior to the award of any contract and, in respect of unsuccessful Tenderers, after the award of any contract.</w:t>
      </w:r>
      <w:bookmarkEnd w:id="81"/>
    </w:p>
    <w:p w14:paraId="75C6A2D2" w14:textId="77777777"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82" w:name="_Toc476660197"/>
      <w:r w:rsidRPr="00B76EE5">
        <w:rPr>
          <w:rFonts w:ascii="Muli" w:hAnsi="Muli" w:cs="Calibri"/>
          <w:b w:val="0"/>
          <w:bCs w:val="0"/>
          <w:snapToGrid w:val="0"/>
          <w:color w:val="000000"/>
          <w:sz w:val="24"/>
          <w:szCs w:val="24"/>
          <w:u w:val="none"/>
        </w:rPr>
        <w:t>The obligation of confidentiality does not apply if the confidential information:</w:t>
      </w:r>
      <w:bookmarkEnd w:id="82"/>
    </w:p>
    <w:p w14:paraId="606139EA" w14:textId="77777777" w:rsidR="005D12B7" w:rsidRPr="00B76EE5" w:rsidRDefault="005D12B7" w:rsidP="00C20678">
      <w:pPr>
        <w:widowControl w:val="0"/>
        <w:numPr>
          <w:ilvl w:val="0"/>
          <w:numId w:val="6"/>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 xml:space="preserve">is disclosed by the </w:t>
      </w:r>
      <w:r w:rsidR="00EF5F59" w:rsidRPr="00F8377D">
        <w:rPr>
          <w:rFonts w:ascii="Muli" w:hAnsi="Muli"/>
          <w:bCs/>
          <w:snapToGrid w:val="0"/>
          <w:color w:val="000000"/>
          <w:sz w:val="24"/>
          <w:szCs w:val="24"/>
        </w:rPr>
        <w:t>Institute</w:t>
      </w:r>
      <w:r w:rsidRPr="00B76EE5">
        <w:rPr>
          <w:rFonts w:ascii="Muli" w:hAnsi="Muli"/>
          <w:sz w:val="24"/>
          <w:szCs w:val="24"/>
        </w:rPr>
        <w:t xml:space="preserve"> to its advisors or employees solely </w:t>
      </w:r>
      <w:proofErr w:type="gramStart"/>
      <w:r w:rsidRPr="00B76EE5">
        <w:rPr>
          <w:rFonts w:ascii="Muli" w:hAnsi="Muli"/>
          <w:sz w:val="24"/>
          <w:szCs w:val="24"/>
        </w:rPr>
        <w:t>in order to</w:t>
      </w:r>
      <w:proofErr w:type="gramEnd"/>
      <w:r w:rsidRPr="00B76EE5">
        <w:rPr>
          <w:rFonts w:ascii="Muli" w:hAnsi="Muli"/>
          <w:sz w:val="24"/>
          <w:szCs w:val="24"/>
        </w:rPr>
        <w:t xml:space="preserve"> consider the Tender; and</w:t>
      </w:r>
    </w:p>
    <w:p w14:paraId="0CF7A7F1" w14:textId="77777777" w:rsidR="005D12B7" w:rsidRPr="00B76EE5" w:rsidRDefault="005D12B7" w:rsidP="00C20678">
      <w:pPr>
        <w:widowControl w:val="0"/>
        <w:numPr>
          <w:ilvl w:val="0"/>
          <w:numId w:val="6"/>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is authorised or required by law to be disclosed.</w:t>
      </w:r>
    </w:p>
    <w:p w14:paraId="13F28B8A" w14:textId="77777777" w:rsidR="005D12B7" w:rsidRPr="00B76EE5" w:rsidRDefault="000F5CE4"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83" w:name="_Toc476660198"/>
      <w:r w:rsidRPr="00B76EE5">
        <w:rPr>
          <w:rFonts w:ascii="Muli" w:hAnsi="Muli" w:cs="Calibri"/>
          <w:b w:val="0"/>
          <w:bCs w:val="0"/>
          <w:snapToGrid w:val="0"/>
          <w:color w:val="000000"/>
          <w:sz w:val="24"/>
          <w:szCs w:val="24"/>
          <w:u w:val="none"/>
        </w:rPr>
        <w:t>If a</w:t>
      </w:r>
      <w:r w:rsidR="005D12B7" w:rsidRPr="00B76EE5">
        <w:rPr>
          <w:rFonts w:ascii="Muli" w:hAnsi="Muli" w:cs="Calibri"/>
          <w:b w:val="0"/>
          <w:bCs w:val="0"/>
          <w:snapToGrid w:val="0"/>
          <w:color w:val="000000"/>
          <w:sz w:val="24"/>
          <w:szCs w:val="24"/>
          <w:u w:val="none"/>
        </w:rPr>
        <w:t xml:space="preserve"> Tenderer is successful in being awarded a contract, the </w:t>
      </w:r>
      <w:r w:rsidR="00EF5F59" w:rsidRPr="00EF5F59">
        <w:rPr>
          <w:rFonts w:ascii="Muli" w:hAnsi="Muli" w:cs="Calibri"/>
          <w:b w:val="0"/>
          <w:bCs w:val="0"/>
          <w:snapToGrid w:val="0"/>
          <w:color w:val="000000"/>
          <w:sz w:val="24"/>
          <w:szCs w:val="24"/>
          <w:u w:val="none"/>
        </w:rPr>
        <w:t>Institute</w:t>
      </w:r>
      <w:r w:rsidR="005D12B7" w:rsidRPr="00B76EE5">
        <w:rPr>
          <w:rFonts w:ascii="Muli" w:hAnsi="Muli" w:cs="Calibri"/>
          <w:b w:val="0"/>
          <w:bCs w:val="0"/>
          <w:snapToGrid w:val="0"/>
          <w:color w:val="000000"/>
          <w:sz w:val="24"/>
          <w:szCs w:val="24"/>
          <w:u w:val="none"/>
        </w:rPr>
        <w:t xml:space="preserve"> will agree to keep confidential any specific information provided under, or in connection with, the contract where it is appropriate to do so.</w:t>
      </w:r>
      <w:bookmarkEnd w:id="83"/>
    </w:p>
    <w:p w14:paraId="5ADFEF71" w14:textId="77777777"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84" w:name="_Toc476660199"/>
      <w:r w:rsidRPr="00B76EE5">
        <w:rPr>
          <w:rFonts w:ascii="Muli" w:hAnsi="Muli" w:cs="Calibri"/>
          <w:b w:val="0"/>
          <w:bCs w:val="0"/>
          <w:snapToGrid w:val="0"/>
          <w:color w:val="000000"/>
          <w:sz w:val="24"/>
          <w:szCs w:val="24"/>
          <w:u w:val="none"/>
        </w:rPr>
        <w:t xml:space="preserve">To enable the </w:t>
      </w:r>
      <w:r w:rsidR="00EF5F59" w:rsidRPr="00EF5F59">
        <w:rPr>
          <w:rFonts w:ascii="Muli" w:hAnsi="Muli" w:cs="Calibri"/>
          <w:b w:val="0"/>
          <w:bCs w:val="0"/>
          <w:snapToGrid w:val="0"/>
          <w:color w:val="000000"/>
          <w:sz w:val="24"/>
          <w:szCs w:val="24"/>
          <w:u w:val="none"/>
        </w:rPr>
        <w:t>Institute</w:t>
      </w:r>
      <w:r w:rsidRPr="00B76EE5">
        <w:rPr>
          <w:rFonts w:ascii="Muli" w:hAnsi="Muli" w:cs="Calibri"/>
          <w:b w:val="0"/>
          <w:bCs w:val="0"/>
          <w:snapToGrid w:val="0"/>
          <w:color w:val="000000"/>
          <w:sz w:val="24"/>
          <w:szCs w:val="24"/>
          <w:u w:val="none"/>
        </w:rPr>
        <w:t xml:space="preserve"> to consider whether it agrees to keep specific information confidential, Tenderers must include in their Tender any request that information is to be treated as confidential following the award of a contract to it, if any, specifying the information and giving reasons why it is necessary to keep the information confidential.</w:t>
      </w:r>
      <w:bookmarkEnd w:id="84"/>
    </w:p>
    <w:p w14:paraId="5BF1B8BC" w14:textId="77777777"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85" w:name="_Toc476660200"/>
      <w:r w:rsidRPr="00B76EE5">
        <w:rPr>
          <w:rFonts w:ascii="Muli" w:hAnsi="Muli" w:cs="Calibri"/>
          <w:b w:val="0"/>
          <w:bCs w:val="0"/>
          <w:snapToGrid w:val="0"/>
          <w:color w:val="000000"/>
          <w:sz w:val="24"/>
          <w:szCs w:val="24"/>
          <w:u w:val="none"/>
        </w:rPr>
        <w:t xml:space="preserve">The </w:t>
      </w:r>
      <w:r w:rsidR="00EF5F59" w:rsidRPr="00EF5F59">
        <w:rPr>
          <w:rFonts w:ascii="Muli" w:hAnsi="Muli" w:cs="Calibri"/>
          <w:b w:val="0"/>
          <w:bCs w:val="0"/>
          <w:snapToGrid w:val="0"/>
          <w:color w:val="000000"/>
          <w:sz w:val="24"/>
          <w:szCs w:val="24"/>
          <w:u w:val="none"/>
        </w:rPr>
        <w:t>Institute</w:t>
      </w:r>
      <w:r w:rsidR="00EF5F59" w:rsidRPr="00B76EE5">
        <w:rPr>
          <w:rFonts w:ascii="Muli" w:hAnsi="Muli" w:cs="Calibri"/>
          <w:b w:val="0"/>
          <w:bCs w:val="0"/>
          <w:snapToGrid w:val="0"/>
          <w:color w:val="000000"/>
          <w:sz w:val="24"/>
          <w:szCs w:val="24"/>
          <w:u w:val="none"/>
        </w:rPr>
        <w:t xml:space="preserve"> </w:t>
      </w:r>
      <w:r w:rsidRPr="00B76EE5">
        <w:rPr>
          <w:rFonts w:ascii="Muli" w:hAnsi="Muli" w:cs="Calibri"/>
          <w:b w:val="0"/>
          <w:bCs w:val="0"/>
          <w:snapToGrid w:val="0"/>
          <w:color w:val="000000"/>
          <w:sz w:val="24"/>
          <w:szCs w:val="24"/>
          <w:u w:val="none"/>
        </w:rPr>
        <w:t xml:space="preserve">will consider any request made and will inform the Tenderer </w:t>
      </w:r>
      <w:proofErr w:type="gramStart"/>
      <w:r w:rsidRPr="00B76EE5">
        <w:rPr>
          <w:rFonts w:ascii="Muli" w:hAnsi="Muli" w:cs="Calibri"/>
          <w:b w:val="0"/>
          <w:bCs w:val="0"/>
          <w:snapToGrid w:val="0"/>
          <w:color w:val="000000"/>
          <w:sz w:val="24"/>
          <w:szCs w:val="24"/>
          <w:u w:val="none"/>
        </w:rPr>
        <w:t>whether or not</w:t>
      </w:r>
      <w:proofErr w:type="gramEnd"/>
      <w:r w:rsidRPr="00B76EE5">
        <w:rPr>
          <w:rFonts w:ascii="Muli" w:hAnsi="Muli" w:cs="Calibri"/>
          <w:b w:val="0"/>
          <w:bCs w:val="0"/>
          <w:snapToGrid w:val="0"/>
          <w:color w:val="000000"/>
          <w:sz w:val="24"/>
          <w:szCs w:val="24"/>
          <w:u w:val="none"/>
        </w:rPr>
        <w:t xml:space="preserve"> the </w:t>
      </w:r>
      <w:r w:rsidR="00EF5F59" w:rsidRPr="00EF5F59">
        <w:rPr>
          <w:rFonts w:ascii="Muli" w:hAnsi="Muli" w:cs="Calibri"/>
          <w:b w:val="0"/>
          <w:bCs w:val="0"/>
          <w:snapToGrid w:val="0"/>
          <w:color w:val="000000"/>
          <w:sz w:val="24"/>
          <w:szCs w:val="24"/>
          <w:u w:val="none"/>
        </w:rPr>
        <w:t>Institute</w:t>
      </w:r>
      <w:r w:rsidRPr="00B76EE5">
        <w:rPr>
          <w:rFonts w:ascii="Muli" w:hAnsi="Muli" w:cs="Calibri"/>
          <w:b w:val="0"/>
          <w:bCs w:val="0"/>
          <w:snapToGrid w:val="0"/>
          <w:color w:val="000000"/>
          <w:sz w:val="24"/>
          <w:szCs w:val="24"/>
          <w:u w:val="none"/>
        </w:rPr>
        <w:t>, in its sole discretion, agrees to the request and the terms under which it agrees.</w:t>
      </w:r>
      <w:bookmarkEnd w:id="85"/>
    </w:p>
    <w:p w14:paraId="6348F9B5" w14:textId="77777777"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86" w:name="_Toc476660201"/>
      <w:r w:rsidRPr="00B76EE5">
        <w:rPr>
          <w:rFonts w:ascii="Muli" w:hAnsi="Muli" w:cs="Calibri"/>
          <w:b w:val="0"/>
          <w:bCs w:val="0"/>
          <w:snapToGrid w:val="0"/>
          <w:color w:val="000000"/>
          <w:sz w:val="24"/>
          <w:szCs w:val="24"/>
          <w:u w:val="none"/>
        </w:rPr>
        <w:t>The terms of any agreement as to confidentiality will form part of the contract</w:t>
      </w:r>
      <w:r w:rsidR="004E1345">
        <w:rPr>
          <w:rFonts w:ascii="Muli" w:hAnsi="Muli" w:cs="Calibri"/>
          <w:b w:val="0"/>
          <w:bCs w:val="0"/>
          <w:snapToGrid w:val="0"/>
          <w:color w:val="000000"/>
          <w:sz w:val="24"/>
          <w:szCs w:val="24"/>
          <w:u w:val="none"/>
        </w:rPr>
        <w:t>, if any</w:t>
      </w:r>
      <w:r w:rsidRPr="00B76EE5">
        <w:rPr>
          <w:rFonts w:ascii="Muli" w:hAnsi="Muli" w:cs="Calibri"/>
          <w:b w:val="0"/>
          <w:bCs w:val="0"/>
          <w:snapToGrid w:val="0"/>
          <w:color w:val="000000"/>
          <w:sz w:val="24"/>
          <w:szCs w:val="24"/>
          <w:u w:val="none"/>
        </w:rPr>
        <w:t xml:space="preserve"> to be awarded at completion of the RFT process.</w:t>
      </w:r>
      <w:bookmarkEnd w:id="86"/>
    </w:p>
    <w:p w14:paraId="3B7681DF" w14:textId="77777777" w:rsidR="005707DD" w:rsidRDefault="005707DD">
      <w:pPr>
        <w:spacing w:after="0" w:line="240" w:lineRule="auto"/>
        <w:rPr>
          <w:rFonts w:ascii="Muli" w:hAnsi="Muli"/>
          <w:b/>
          <w:bCs/>
          <w:snapToGrid w:val="0"/>
          <w:kern w:val="28"/>
          <w:sz w:val="28"/>
          <w:szCs w:val="28"/>
          <w:lang w:eastAsia="en-US"/>
        </w:rPr>
      </w:pPr>
      <w:bookmarkStart w:id="87" w:name="_Toc213074370"/>
      <w:bookmarkStart w:id="88" w:name="_Toc476660202"/>
      <w:r>
        <w:rPr>
          <w:rFonts w:ascii="Muli" w:hAnsi="Muli"/>
          <w:snapToGrid w:val="0"/>
        </w:rPr>
        <w:br w:type="page"/>
      </w:r>
    </w:p>
    <w:p w14:paraId="01A086CD" w14:textId="3600101A" w:rsidR="005D12B7" w:rsidRPr="00B76EE5"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r w:rsidRPr="00B76EE5">
        <w:rPr>
          <w:rFonts w:ascii="Muli" w:hAnsi="Muli" w:cs="Calibri"/>
          <w:snapToGrid w:val="0"/>
          <w:u w:val="none"/>
        </w:rPr>
        <w:lastRenderedPageBreak/>
        <w:t>Commercial, Technical and Financial Capacity</w:t>
      </w:r>
      <w:bookmarkEnd w:id="87"/>
      <w:bookmarkEnd w:id="88"/>
    </w:p>
    <w:p w14:paraId="0660051F" w14:textId="77777777"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89" w:name="_Toc476660203"/>
      <w:r w:rsidRPr="00B76EE5">
        <w:rPr>
          <w:rFonts w:ascii="Muli" w:hAnsi="Muli" w:cs="Calibri"/>
          <w:b w:val="0"/>
          <w:bCs w:val="0"/>
          <w:snapToGrid w:val="0"/>
          <w:color w:val="000000"/>
          <w:sz w:val="24"/>
          <w:szCs w:val="24"/>
          <w:u w:val="none"/>
        </w:rPr>
        <w:t>Tenderers must disclose any litigation, arbitration, mediation, conciliation or proceeding, including any investigations ('Proceedings'), that are taking place, pending or threa</w:t>
      </w:r>
      <w:r w:rsidR="004E1345">
        <w:rPr>
          <w:rFonts w:ascii="Muli" w:hAnsi="Muli" w:cs="Calibri"/>
          <w:b w:val="0"/>
          <w:bCs w:val="0"/>
          <w:snapToGrid w:val="0"/>
          <w:color w:val="000000"/>
          <w:sz w:val="24"/>
          <w:szCs w:val="24"/>
          <w:u w:val="none"/>
        </w:rPr>
        <w:t>tened, against them where such P</w:t>
      </w:r>
      <w:r w:rsidRPr="00B76EE5">
        <w:rPr>
          <w:rFonts w:ascii="Muli" w:hAnsi="Muli" w:cs="Calibri"/>
          <w:b w:val="0"/>
          <w:bCs w:val="0"/>
          <w:snapToGrid w:val="0"/>
          <w:color w:val="000000"/>
          <w:sz w:val="24"/>
          <w:szCs w:val="24"/>
          <w:u w:val="none"/>
        </w:rPr>
        <w:t>roceedings will or have the potential to impact adversely upon either:</w:t>
      </w:r>
      <w:bookmarkEnd w:id="89"/>
    </w:p>
    <w:p w14:paraId="2CB134E8" w14:textId="77777777" w:rsidR="005D12B7" w:rsidRPr="00B76EE5" w:rsidRDefault="005D12B7" w:rsidP="00C20678">
      <w:pPr>
        <w:widowControl w:val="0"/>
        <w:numPr>
          <w:ilvl w:val="0"/>
          <w:numId w:val="7"/>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 xml:space="preserve">the Tenderer’s capacity to perform and fulfil its obligations if contracted </w:t>
      </w:r>
      <w:proofErr w:type="gramStart"/>
      <w:r w:rsidRPr="00B76EE5">
        <w:rPr>
          <w:rFonts w:ascii="Muli" w:hAnsi="Muli"/>
          <w:sz w:val="24"/>
          <w:szCs w:val="24"/>
        </w:rPr>
        <w:t>as a result of</w:t>
      </w:r>
      <w:proofErr w:type="gramEnd"/>
      <w:r w:rsidRPr="00B76EE5">
        <w:rPr>
          <w:rFonts w:ascii="Muli" w:hAnsi="Muli"/>
          <w:sz w:val="24"/>
          <w:szCs w:val="24"/>
        </w:rPr>
        <w:t xml:space="preserve"> this Tender process; or</w:t>
      </w:r>
    </w:p>
    <w:p w14:paraId="25476190" w14:textId="77777777" w:rsidR="005D12B7" w:rsidRPr="00B76EE5" w:rsidRDefault="005D12B7" w:rsidP="00C20678">
      <w:pPr>
        <w:widowControl w:val="0"/>
        <w:numPr>
          <w:ilvl w:val="0"/>
          <w:numId w:val="7"/>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the Tenderer’s reputation.</w:t>
      </w:r>
    </w:p>
    <w:p w14:paraId="3E768B1F" w14:textId="77777777"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90" w:name="_Toc476660204"/>
      <w:r w:rsidRPr="00B76EE5">
        <w:rPr>
          <w:rFonts w:ascii="Muli" w:hAnsi="Muli" w:cs="Calibri"/>
          <w:b w:val="0"/>
          <w:bCs w:val="0"/>
          <w:snapToGrid w:val="0"/>
          <w:color w:val="000000"/>
          <w:sz w:val="24"/>
          <w:szCs w:val="24"/>
          <w:u w:val="none"/>
        </w:rPr>
        <w:t xml:space="preserve">Tenderers who fail to disclose Proceedings in accordance with </w:t>
      </w:r>
      <w:r w:rsidR="009E71C4" w:rsidRPr="00B76EE5">
        <w:rPr>
          <w:rFonts w:ascii="Muli" w:hAnsi="Muli" w:cs="Calibri"/>
          <w:b w:val="0"/>
          <w:bCs w:val="0"/>
          <w:snapToGrid w:val="0"/>
          <w:color w:val="000000"/>
          <w:sz w:val="24"/>
          <w:szCs w:val="24"/>
          <w:u w:val="none"/>
        </w:rPr>
        <w:t>Section 1.18</w:t>
      </w:r>
      <w:r w:rsidR="005828D5" w:rsidRPr="00B76EE5">
        <w:rPr>
          <w:rFonts w:ascii="Muli" w:hAnsi="Muli" w:cs="Calibri"/>
          <w:b w:val="0"/>
          <w:bCs w:val="0"/>
          <w:snapToGrid w:val="0"/>
          <w:color w:val="000000"/>
          <w:sz w:val="24"/>
          <w:szCs w:val="24"/>
          <w:u w:val="none"/>
        </w:rPr>
        <w:t xml:space="preserve">.1 or who </w:t>
      </w:r>
      <w:r w:rsidRPr="00B76EE5">
        <w:rPr>
          <w:rFonts w:ascii="Muli" w:hAnsi="Muli" w:cs="Calibri"/>
          <w:b w:val="0"/>
          <w:bCs w:val="0"/>
          <w:snapToGrid w:val="0"/>
          <w:color w:val="000000"/>
          <w:sz w:val="24"/>
          <w:szCs w:val="24"/>
          <w:u w:val="none"/>
        </w:rPr>
        <w:t xml:space="preserve">are subsequently found to have proceedings that the </w:t>
      </w:r>
      <w:r w:rsidR="00EF5F59" w:rsidRPr="00EF5F59">
        <w:rPr>
          <w:rFonts w:ascii="Muli" w:hAnsi="Muli" w:cs="Calibri"/>
          <w:b w:val="0"/>
          <w:bCs w:val="0"/>
          <w:snapToGrid w:val="0"/>
          <w:color w:val="000000"/>
          <w:sz w:val="24"/>
          <w:szCs w:val="24"/>
          <w:u w:val="none"/>
        </w:rPr>
        <w:t>Institute</w:t>
      </w:r>
      <w:r w:rsidRPr="00B76EE5">
        <w:rPr>
          <w:rFonts w:ascii="Muli" w:hAnsi="Muli" w:cs="Calibri"/>
          <w:b w:val="0"/>
          <w:bCs w:val="0"/>
          <w:snapToGrid w:val="0"/>
          <w:color w:val="000000"/>
          <w:sz w:val="24"/>
          <w:szCs w:val="24"/>
          <w:u w:val="none"/>
        </w:rPr>
        <w:t xml:space="preserve"> considers should have been disclosed will immediately be disqualified from the Tender process.  If it is found that a successful Tenderer has Proceedings as detailed in Section 1.1</w:t>
      </w:r>
      <w:r w:rsidR="009E71C4" w:rsidRPr="00B76EE5">
        <w:rPr>
          <w:rFonts w:ascii="Muli" w:hAnsi="Muli" w:cs="Calibri"/>
          <w:b w:val="0"/>
          <w:bCs w:val="0"/>
          <w:snapToGrid w:val="0"/>
          <w:color w:val="000000"/>
          <w:sz w:val="24"/>
          <w:szCs w:val="24"/>
          <w:u w:val="none"/>
        </w:rPr>
        <w:t>8</w:t>
      </w:r>
      <w:r w:rsidR="005828D5" w:rsidRPr="00B76EE5">
        <w:rPr>
          <w:rFonts w:ascii="Muli" w:hAnsi="Muli" w:cs="Calibri"/>
          <w:b w:val="0"/>
          <w:bCs w:val="0"/>
          <w:snapToGrid w:val="0"/>
          <w:color w:val="000000"/>
          <w:sz w:val="24"/>
          <w:szCs w:val="24"/>
          <w:u w:val="none"/>
        </w:rPr>
        <w:t>.1</w:t>
      </w:r>
      <w:r w:rsidRPr="00B76EE5">
        <w:rPr>
          <w:rFonts w:ascii="Muli" w:hAnsi="Muli" w:cs="Calibri"/>
          <w:b w:val="0"/>
          <w:bCs w:val="0"/>
          <w:snapToGrid w:val="0"/>
          <w:color w:val="000000"/>
          <w:sz w:val="24"/>
          <w:szCs w:val="24"/>
          <w:u w:val="none"/>
        </w:rPr>
        <w:t xml:space="preserve"> after they are engaged under a contract, it may be grounds for immediate termination.</w:t>
      </w:r>
      <w:bookmarkEnd w:id="90"/>
    </w:p>
    <w:p w14:paraId="64C3F020" w14:textId="77777777"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91" w:name="_Toc476660205"/>
      <w:r w:rsidRPr="00B76EE5">
        <w:rPr>
          <w:rFonts w:ascii="Muli" w:hAnsi="Muli" w:cs="Calibri"/>
          <w:b w:val="0"/>
          <w:bCs w:val="0"/>
          <w:snapToGrid w:val="0"/>
          <w:color w:val="000000"/>
          <w:sz w:val="24"/>
          <w:szCs w:val="24"/>
          <w:u w:val="none"/>
        </w:rPr>
        <w:t xml:space="preserve">The </w:t>
      </w:r>
      <w:r w:rsidR="00EF5F59" w:rsidRPr="00EF5F59">
        <w:rPr>
          <w:rFonts w:ascii="Muli" w:hAnsi="Muli" w:cs="Calibri"/>
          <w:b w:val="0"/>
          <w:bCs w:val="0"/>
          <w:snapToGrid w:val="0"/>
          <w:color w:val="000000"/>
          <w:sz w:val="24"/>
          <w:szCs w:val="24"/>
          <w:u w:val="none"/>
        </w:rPr>
        <w:t>Institute</w:t>
      </w:r>
      <w:r w:rsidR="00EF5F59" w:rsidRPr="00B76EE5">
        <w:rPr>
          <w:rFonts w:ascii="Muli" w:hAnsi="Muli" w:cs="Calibri"/>
          <w:b w:val="0"/>
          <w:bCs w:val="0"/>
          <w:snapToGrid w:val="0"/>
          <w:color w:val="000000"/>
          <w:sz w:val="24"/>
          <w:szCs w:val="24"/>
          <w:u w:val="none"/>
        </w:rPr>
        <w:t xml:space="preserve"> </w:t>
      </w:r>
      <w:r w:rsidRPr="00B76EE5">
        <w:rPr>
          <w:rFonts w:ascii="Muli" w:hAnsi="Muli" w:cs="Calibri"/>
          <w:b w:val="0"/>
          <w:bCs w:val="0"/>
          <w:snapToGrid w:val="0"/>
          <w:color w:val="000000"/>
          <w:sz w:val="24"/>
          <w:szCs w:val="24"/>
          <w:u w:val="none"/>
        </w:rPr>
        <w:t>will consider the Tenderer’s response to Section 1.1</w:t>
      </w:r>
      <w:r w:rsidR="009E71C4" w:rsidRPr="00B76EE5">
        <w:rPr>
          <w:rFonts w:ascii="Muli" w:hAnsi="Muli" w:cs="Calibri"/>
          <w:b w:val="0"/>
          <w:bCs w:val="0"/>
          <w:snapToGrid w:val="0"/>
          <w:color w:val="000000"/>
          <w:sz w:val="24"/>
          <w:szCs w:val="24"/>
          <w:u w:val="none"/>
        </w:rPr>
        <w:t>8</w:t>
      </w:r>
      <w:r w:rsidRPr="00B76EE5">
        <w:rPr>
          <w:rFonts w:ascii="Muli" w:hAnsi="Muli" w:cs="Calibri"/>
          <w:b w:val="0"/>
          <w:bCs w:val="0"/>
          <w:snapToGrid w:val="0"/>
          <w:color w:val="000000"/>
          <w:sz w:val="24"/>
          <w:szCs w:val="24"/>
          <w:u w:val="none"/>
        </w:rPr>
        <w:t xml:space="preserve"> and the commercial, technical or financial capacity any Tenderer or subcontractor proposed in their submissions, including the existence of any breach or default or alleged breach or default of any agreement, order or award binding upon them.</w:t>
      </w:r>
      <w:bookmarkEnd w:id="91"/>
    </w:p>
    <w:p w14:paraId="4BDFE546" w14:textId="77777777" w:rsidR="005D12B7" w:rsidRPr="00B76EE5"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bookmarkStart w:id="92" w:name="_Toc213074371"/>
      <w:bookmarkStart w:id="93" w:name="_Toc476660206"/>
      <w:r w:rsidRPr="00B76EE5">
        <w:rPr>
          <w:rFonts w:ascii="Muli" w:hAnsi="Muli" w:cs="Calibri"/>
          <w:snapToGrid w:val="0"/>
          <w:u w:val="none"/>
        </w:rPr>
        <w:t>Security, Probity and Financial Checks</w:t>
      </w:r>
      <w:bookmarkEnd w:id="92"/>
      <w:bookmarkEnd w:id="93"/>
    </w:p>
    <w:p w14:paraId="676B8C9D" w14:textId="77777777"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94" w:name="_Toc476660207"/>
      <w:r w:rsidRPr="00B76EE5">
        <w:rPr>
          <w:rFonts w:ascii="Muli" w:hAnsi="Muli" w:cs="Calibri"/>
          <w:b w:val="0"/>
          <w:bCs w:val="0"/>
          <w:snapToGrid w:val="0"/>
          <w:color w:val="000000"/>
          <w:sz w:val="24"/>
          <w:szCs w:val="24"/>
          <w:u w:val="none"/>
        </w:rPr>
        <w:t xml:space="preserve">The </w:t>
      </w:r>
      <w:r w:rsidR="00EF5F59" w:rsidRPr="00EF5F59">
        <w:rPr>
          <w:rFonts w:ascii="Muli" w:hAnsi="Muli" w:cs="Calibri"/>
          <w:b w:val="0"/>
          <w:bCs w:val="0"/>
          <w:snapToGrid w:val="0"/>
          <w:color w:val="000000"/>
          <w:sz w:val="24"/>
          <w:szCs w:val="24"/>
          <w:u w:val="none"/>
        </w:rPr>
        <w:t>Institute</w:t>
      </w:r>
      <w:r w:rsidRPr="00B76EE5">
        <w:rPr>
          <w:rFonts w:ascii="Muli" w:hAnsi="Muli" w:cs="Calibri"/>
          <w:b w:val="0"/>
          <w:bCs w:val="0"/>
          <w:snapToGrid w:val="0"/>
          <w:color w:val="000000"/>
          <w:sz w:val="24"/>
          <w:szCs w:val="24"/>
          <w:u w:val="none"/>
        </w:rPr>
        <w:t xml:space="preserve"> reserves the right to perform such security, probity and/or financial investigations and procedures as the </w:t>
      </w:r>
      <w:r w:rsidR="00EF5F59" w:rsidRPr="00EF5F59">
        <w:rPr>
          <w:rFonts w:ascii="Muli" w:hAnsi="Muli" w:cs="Calibri"/>
          <w:b w:val="0"/>
          <w:bCs w:val="0"/>
          <w:snapToGrid w:val="0"/>
          <w:color w:val="000000"/>
          <w:sz w:val="24"/>
          <w:szCs w:val="24"/>
          <w:u w:val="none"/>
        </w:rPr>
        <w:t>Institute</w:t>
      </w:r>
      <w:r w:rsidRPr="00B76EE5">
        <w:rPr>
          <w:rFonts w:ascii="Muli" w:hAnsi="Muli" w:cs="Calibri"/>
          <w:b w:val="0"/>
          <w:bCs w:val="0"/>
          <w:snapToGrid w:val="0"/>
          <w:color w:val="000000"/>
          <w:sz w:val="24"/>
          <w:szCs w:val="24"/>
          <w:u w:val="none"/>
        </w:rPr>
        <w:t>, in its absolute discretion, may determine are necessary in relation to each Tenderer, its partners, associates, sub-contractors or related entities including consortium members and employees.</w:t>
      </w:r>
      <w:bookmarkEnd w:id="94"/>
    </w:p>
    <w:p w14:paraId="23FE493D" w14:textId="77777777" w:rsidR="005D12B7" w:rsidRPr="00B76EE5"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bookmarkStart w:id="95" w:name="_Toc476660208"/>
      <w:r w:rsidRPr="00B76EE5">
        <w:rPr>
          <w:rFonts w:ascii="Muli" w:hAnsi="Muli" w:cs="Calibri"/>
          <w:snapToGrid w:val="0"/>
          <w:u w:val="none"/>
        </w:rPr>
        <w:t>Applicable Law</w:t>
      </w:r>
      <w:bookmarkEnd w:id="95"/>
    </w:p>
    <w:p w14:paraId="6D4C79B5" w14:textId="77777777" w:rsidR="005D12B7"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96" w:name="_Toc476660209"/>
      <w:r w:rsidRPr="00B76EE5">
        <w:rPr>
          <w:rFonts w:ascii="Muli" w:hAnsi="Muli" w:cs="Calibri"/>
          <w:b w:val="0"/>
          <w:bCs w:val="0"/>
          <w:snapToGrid w:val="0"/>
          <w:color w:val="000000"/>
          <w:sz w:val="24"/>
          <w:szCs w:val="24"/>
          <w:u w:val="none"/>
        </w:rPr>
        <w:t>The law applying in the Australian Capital Territory applies to this RFT and to the RFT process. Each Tenderer must comply with all relevant laws in preparing and lodging its Tender and taking part in the RFT process.</w:t>
      </w:r>
      <w:bookmarkEnd w:id="96"/>
    </w:p>
    <w:p w14:paraId="29E5F8B6" w14:textId="77777777" w:rsidR="004E1345" w:rsidRPr="004E1345" w:rsidRDefault="004E1345" w:rsidP="00B316ED">
      <w:pPr>
        <w:tabs>
          <w:tab w:val="left" w:pos="567"/>
        </w:tabs>
        <w:rPr>
          <w:lang w:eastAsia="en-US"/>
        </w:rPr>
      </w:pPr>
    </w:p>
    <w:p w14:paraId="76831D94" w14:textId="77777777" w:rsidR="005D12B7" w:rsidRPr="00B76EE5"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bookmarkStart w:id="97" w:name="_Toc213074374"/>
      <w:bookmarkStart w:id="98" w:name="_Toc476660210"/>
      <w:r w:rsidRPr="00B76EE5">
        <w:rPr>
          <w:rFonts w:ascii="Muli" w:hAnsi="Muli" w:cs="Calibri"/>
          <w:snapToGrid w:val="0"/>
          <w:u w:val="none"/>
        </w:rPr>
        <w:lastRenderedPageBreak/>
        <w:t>Evaluation</w:t>
      </w:r>
      <w:bookmarkEnd w:id="97"/>
      <w:bookmarkEnd w:id="98"/>
    </w:p>
    <w:p w14:paraId="1F12B133" w14:textId="77777777"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99" w:name="_Toc476660211"/>
      <w:r w:rsidRPr="00B76EE5">
        <w:rPr>
          <w:rFonts w:ascii="Muli" w:hAnsi="Muli" w:cs="Calibri"/>
          <w:b w:val="0"/>
          <w:bCs w:val="0"/>
          <w:snapToGrid w:val="0"/>
          <w:color w:val="000000"/>
          <w:sz w:val="24"/>
          <w:szCs w:val="24"/>
          <w:u w:val="none"/>
        </w:rPr>
        <w:t xml:space="preserve">Tenders which are deemed late </w:t>
      </w:r>
      <w:r w:rsidR="009E71C4" w:rsidRPr="00B76EE5">
        <w:rPr>
          <w:rFonts w:ascii="Muli" w:hAnsi="Muli" w:cs="Calibri"/>
          <w:b w:val="0"/>
          <w:bCs w:val="0"/>
          <w:snapToGrid w:val="0"/>
          <w:color w:val="000000"/>
          <w:sz w:val="24"/>
          <w:szCs w:val="24"/>
          <w:u w:val="none"/>
        </w:rPr>
        <w:t xml:space="preserve">may </w:t>
      </w:r>
      <w:r w:rsidRPr="00B76EE5">
        <w:rPr>
          <w:rFonts w:ascii="Muli" w:hAnsi="Muli" w:cs="Calibri"/>
          <w:b w:val="0"/>
          <w:bCs w:val="0"/>
          <w:snapToGrid w:val="0"/>
          <w:color w:val="000000"/>
          <w:sz w:val="24"/>
          <w:szCs w:val="24"/>
          <w:u w:val="none"/>
        </w:rPr>
        <w:t>not be admitted for evaluation.</w:t>
      </w:r>
      <w:bookmarkEnd w:id="99"/>
    </w:p>
    <w:p w14:paraId="2B24C3E0" w14:textId="77777777"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100" w:name="_Toc476660212"/>
      <w:r w:rsidRPr="00B76EE5">
        <w:rPr>
          <w:rFonts w:ascii="Muli" w:hAnsi="Muli" w:cs="Calibri"/>
          <w:b w:val="0"/>
          <w:bCs w:val="0"/>
          <w:snapToGrid w:val="0"/>
          <w:color w:val="000000"/>
          <w:sz w:val="24"/>
          <w:szCs w:val="24"/>
          <w:u w:val="none"/>
        </w:rPr>
        <w:t xml:space="preserve">The </w:t>
      </w:r>
      <w:r w:rsidR="00EF5F59" w:rsidRPr="00EF5F59">
        <w:rPr>
          <w:rFonts w:ascii="Muli" w:hAnsi="Muli" w:cs="Calibri"/>
          <w:b w:val="0"/>
          <w:bCs w:val="0"/>
          <w:snapToGrid w:val="0"/>
          <w:color w:val="000000"/>
          <w:sz w:val="24"/>
          <w:szCs w:val="24"/>
          <w:u w:val="none"/>
        </w:rPr>
        <w:t>Institute</w:t>
      </w:r>
      <w:r w:rsidR="00EF5F59" w:rsidRPr="00B76EE5">
        <w:rPr>
          <w:rFonts w:ascii="Muli" w:hAnsi="Muli" w:cs="Calibri"/>
          <w:b w:val="0"/>
          <w:bCs w:val="0"/>
          <w:snapToGrid w:val="0"/>
          <w:color w:val="000000"/>
          <w:sz w:val="24"/>
          <w:szCs w:val="24"/>
          <w:u w:val="none"/>
        </w:rPr>
        <w:t xml:space="preserve"> </w:t>
      </w:r>
      <w:r w:rsidRPr="00B76EE5">
        <w:rPr>
          <w:rFonts w:ascii="Muli" w:hAnsi="Muli" w:cs="Calibri"/>
          <w:b w:val="0"/>
          <w:bCs w:val="0"/>
          <w:snapToGrid w:val="0"/>
          <w:color w:val="000000"/>
          <w:sz w:val="24"/>
          <w:szCs w:val="24"/>
          <w:u w:val="none"/>
        </w:rPr>
        <w:t>is not bound to accept the lowest priced Tender or any other Tender.</w:t>
      </w:r>
      <w:bookmarkEnd w:id="100"/>
      <w:r w:rsidRPr="00B76EE5">
        <w:rPr>
          <w:rFonts w:ascii="Muli" w:hAnsi="Muli" w:cs="Calibri"/>
          <w:b w:val="0"/>
          <w:bCs w:val="0"/>
          <w:snapToGrid w:val="0"/>
          <w:color w:val="000000"/>
          <w:sz w:val="24"/>
          <w:szCs w:val="24"/>
          <w:u w:val="none"/>
        </w:rPr>
        <w:t xml:space="preserve"> </w:t>
      </w:r>
    </w:p>
    <w:p w14:paraId="3C7B33C1" w14:textId="77777777"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101" w:name="_Toc476660213"/>
      <w:r w:rsidRPr="00B76EE5">
        <w:rPr>
          <w:rFonts w:ascii="Muli" w:hAnsi="Muli" w:cs="Calibri"/>
          <w:b w:val="0"/>
          <w:bCs w:val="0"/>
          <w:snapToGrid w:val="0"/>
          <w:color w:val="000000"/>
          <w:sz w:val="24"/>
          <w:szCs w:val="24"/>
          <w:u w:val="none"/>
        </w:rPr>
        <w:t xml:space="preserve">Unsuccessful Tenderers will be notified once a contract has been executed between the successful Tenderer and the </w:t>
      </w:r>
      <w:r w:rsidR="00EF5F59" w:rsidRPr="00EF5F59">
        <w:rPr>
          <w:rFonts w:ascii="Muli" w:hAnsi="Muli" w:cs="Calibri"/>
          <w:b w:val="0"/>
          <w:bCs w:val="0"/>
          <w:snapToGrid w:val="0"/>
          <w:color w:val="000000"/>
          <w:sz w:val="24"/>
          <w:szCs w:val="24"/>
          <w:u w:val="none"/>
        </w:rPr>
        <w:t>Institute</w:t>
      </w:r>
      <w:r w:rsidRPr="00B76EE5">
        <w:rPr>
          <w:rFonts w:ascii="Muli" w:hAnsi="Muli" w:cs="Calibri"/>
          <w:b w:val="0"/>
          <w:bCs w:val="0"/>
          <w:snapToGrid w:val="0"/>
          <w:color w:val="000000"/>
          <w:sz w:val="24"/>
          <w:szCs w:val="24"/>
          <w:u w:val="none"/>
        </w:rPr>
        <w:t>.</w:t>
      </w:r>
      <w:bookmarkEnd w:id="101"/>
    </w:p>
    <w:p w14:paraId="5D7D429C" w14:textId="77777777" w:rsidR="005D12B7"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102" w:name="_Toc476660214"/>
      <w:r w:rsidRPr="00B76EE5">
        <w:rPr>
          <w:rFonts w:ascii="Muli" w:hAnsi="Muli" w:cs="Calibri"/>
          <w:b w:val="0"/>
          <w:bCs w:val="0"/>
          <w:snapToGrid w:val="0"/>
          <w:color w:val="000000"/>
          <w:sz w:val="24"/>
          <w:szCs w:val="24"/>
          <w:u w:val="none"/>
        </w:rPr>
        <w:t xml:space="preserve">The </w:t>
      </w:r>
      <w:r w:rsidR="00EF5F59" w:rsidRPr="00EF5F59">
        <w:rPr>
          <w:rFonts w:ascii="Muli" w:hAnsi="Muli" w:cs="Calibri"/>
          <w:b w:val="0"/>
          <w:bCs w:val="0"/>
          <w:snapToGrid w:val="0"/>
          <w:color w:val="000000"/>
          <w:sz w:val="24"/>
          <w:szCs w:val="24"/>
          <w:u w:val="none"/>
        </w:rPr>
        <w:t>Institute</w:t>
      </w:r>
      <w:r w:rsidRPr="00B76EE5">
        <w:rPr>
          <w:rFonts w:ascii="Muli" w:hAnsi="Muli" w:cs="Calibri"/>
          <w:b w:val="0"/>
          <w:bCs w:val="0"/>
          <w:snapToGrid w:val="0"/>
          <w:color w:val="000000"/>
          <w:sz w:val="24"/>
          <w:szCs w:val="24"/>
          <w:u w:val="none"/>
        </w:rPr>
        <w:t xml:space="preserve"> may negotiate with any Tenderer or </w:t>
      </w:r>
      <w:proofErr w:type="gramStart"/>
      <w:r w:rsidRPr="00B76EE5">
        <w:rPr>
          <w:rFonts w:ascii="Muli" w:hAnsi="Muli" w:cs="Calibri"/>
          <w:b w:val="0"/>
          <w:bCs w:val="0"/>
          <w:snapToGrid w:val="0"/>
          <w:color w:val="000000"/>
          <w:sz w:val="24"/>
          <w:szCs w:val="24"/>
          <w:u w:val="none"/>
        </w:rPr>
        <w:t>Tenderers, or</w:t>
      </w:r>
      <w:proofErr w:type="gramEnd"/>
      <w:r w:rsidRPr="00B76EE5">
        <w:rPr>
          <w:rFonts w:ascii="Muli" w:hAnsi="Muli" w:cs="Calibri"/>
          <w:b w:val="0"/>
          <w:bCs w:val="0"/>
          <w:snapToGrid w:val="0"/>
          <w:color w:val="000000"/>
          <w:sz w:val="24"/>
          <w:szCs w:val="24"/>
          <w:u w:val="none"/>
        </w:rPr>
        <w:t xml:space="preserve"> seek clarification of the contents of a Tender from any Tenderer.</w:t>
      </w:r>
      <w:bookmarkEnd w:id="102"/>
    </w:p>
    <w:p w14:paraId="29715029" w14:textId="77777777" w:rsidR="00414214" w:rsidRPr="00414214" w:rsidRDefault="00414214" w:rsidP="00B316ED">
      <w:pPr>
        <w:tabs>
          <w:tab w:val="left" w:pos="567"/>
        </w:tabs>
        <w:rPr>
          <w:lang w:eastAsia="en-US"/>
        </w:rPr>
      </w:pPr>
    </w:p>
    <w:p w14:paraId="7B1D078A" w14:textId="77777777" w:rsidR="00414214" w:rsidRPr="00414214" w:rsidRDefault="00414214" w:rsidP="00B316ED">
      <w:pPr>
        <w:pStyle w:val="Heading1"/>
        <w:tabs>
          <w:tab w:val="left" w:pos="567"/>
          <w:tab w:val="left" w:pos="1100"/>
        </w:tabs>
        <w:spacing w:before="120"/>
        <w:ind w:left="1094"/>
        <w:rPr>
          <w:rFonts w:ascii="Muli" w:hAnsi="Muli" w:cs="Calibri"/>
          <w:bCs w:val="0"/>
          <w:snapToGrid w:val="0"/>
          <w:color w:val="000000"/>
          <w:sz w:val="24"/>
          <w:szCs w:val="24"/>
          <w:u w:val="none"/>
        </w:rPr>
      </w:pPr>
      <w:r w:rsidRPr="00414214">
        <w:rPr>
          <w:rFonts w:ascii="Muli" w:hAnsi="Muli" w:cs="Calibri"/>
          <w:bCs w:val="0"/>
          <w:snapToGrid w:val="0"/>
          <w:color w:val="000000"/>
          <w:sz w:val="24"/>
          <w:szCs w:val="24"/>
          <w:u w:val="none"/>
        </w:rPr>
        <w:t>Evaluation Criteria</w:t>
      </w:r>
    </w:p>
    <w:p w14:paraId="23B72063" w14:textId="77777777" w:rsidR="00414214" w:rsidRDefault="00414214"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r w:rsidRPr="00414214">
        <w:rPr>
          <w:rFonts w:ascii="Muli" w:hAnsi="Muli" w:cs="Calibri"/>
          <w:b w:val="0"/>
          <w:bCs w:val="0"/>
          <w:snapToGrid w:val="0"/>
          <w:color w:val="000000"/>
          <w:sz w:val="24"/>
          <w:szCs w:val="24"/>
          <w:u w:val="none"/>
        </w:rPr>
        <w:t xml:space="preserve">AIATSIS will assess proposals </w:t>
      </w:r>
      <w:proofErr w:type="gramStart"/>
      <w:r w:rsidRPr="00414214">
        <w:rPr>
          <w:rFonts w:ascii="Muli" w:hAnsi="Muli" w:cs="Calibri"/>
          <w:b w:val="0"/>
          <w:bCs w:val="0"/>
          <w:snapToGrid w:val="0"/>
          <w:color w:val="000000"/>
          <w:sz w:val="24"/>
          <w:szCs w:val="24"/>
          <w:u w:val="none"/>
        </w:rPr>
        <w:t>on the basis of</w:t>
      </w:r>
      <w:proofErr w:type="gramEnd"/>
      <w:r w:rsidRPr="00414214">
        <w:rPr>
          <w:rFonts w:ascii="Muli" w:hAnsi="Muli" w:cs="Calibri"/>
          <w:b w:val="0"/>
          <w:bCs w:val="0"/>
          <w:snapToGrid w:val="0"/>
          <w:color w:val="000000"/>
          <w:sz w:val="24"/>
          <w:szCs w:val="24"/>
          <w:u w:val="none"/>
        </w:rPr>
        <w:t xml:space="preserve"> value for money through the application of the Evaluation Criteria. Value for money is a comprehensive assessment that </w:t>
      </w:r>
      <w:proofErr w:type="gramStart"/>
      <w:r w:rsidRPr="00414214">
        <w:rPr>
          <w:rFonts w:ascii="Muli" w:hAnsi="Muli" w:cs="Calibri"/>
          <w:b w:val="0"/>
          <w:bCs w:val="0"/>
          <w:snapToGrid w:val="0"/>
          <w:color w:val="000000"/>
          <w:sz w:val="24"/>
          <w:szCs w:val="24"/>
          <w:u w:val="none"/>
        </w:rPr>
        <w:t>takes into account</w:t>
      </w:r>
      <w:proofErr w:type="gramEnd"/>
      <w:r w:rsidRPr="00414214">
        <w:rPr>
          <w:rFonts w:ascii="Muli" w:hAnsi="Muli" w:cs="Calibri"/>
          <w:b w:val="0"/>
          <w:bCs w:val="0"/>
          <w:snapToGrid w:val="0"/>
          <w:color w:val="000000"/>
          <w:sz w:val="24"/>
          <w:szCs w:val="24"/>
          <w:u w:val="none"/>
        </w:rPr>
        <w:t xml:space="preserve"> price, risk and social impact and the value represented by the assessment of capability and capacity.</w:t>
      </w:r>
    </w:p>
    <w:p w14:paraId="43623521" w14:textId="77777777" w:rsidR="00582912" w:rsidRPr="00582912" w:rsidRDefault="00582912" w:rsidP="00B316ED">
      <w:pPr>
        <w:tabs>
          <w:tab w:val="left" w:pos="567"/>
        </w:tabs>
        <w:rPr>
          <w:lang w:eastAsia="en-US"/>
        </w:rPr>
      </w:pPr>
    </w:p>
    <w:p w14:paraId="299D118D" w14:textId="77777777" w:rsidR="00414214" w:rsidRPr="00414214" w:rsidRDefault="00414214" w:rsidP="002F4C9B">
      <w:pPr>
        <w:pStyle w:val="Heading1"/>
        <w:keepNext w:val="0"/>
        <w:numPr>
          <w:ilvl w:val="2"/>
          <w:numId w:val="1"/>
        </w:numPr>
        <w:tabs>
          <w:tab w:val="left" w:pos="567"/>
          <w:tab w:val="left" w:pos="1100"/>
        </w:tabs>
        <w:spacing w:before="120"/>
        <w:ind w:left="1094" w:hanging="1094"/>
        <w:rPr>
          <w:rFonts w:ascii="Muli" w:hAnsi="Muli" w:cs="Calibri"/>
          <w:bCs w:val="0"/>
          <w:snapToGrid w:val="0"/>
          <w:color w:val="000000"/>
          <w:sz w:val="24"/>
          <w:szCs w:val="24"/>
          <w:u w:val="none"/>
        </w:rPr>
      </w:pPr>
      <w:r w:rsidRPr="00414214">
        <w:rPr>
          <w:rFonts w:ascii="Muli" w:hAnsi="Muli" w:cs="Calibri"/>
          <w:bCs w:val="0"/>
          <w:snapToGrid w:val="0"/>
          <w:color w:val="000000"/>
          <w:sz w:val="24"/>
          <w:szCs w:val="24"/>
          <w:u w:val="none"/>
        </w:rPr>
        <w:t>Capability</w:t>
      </w:r>
    </w:p>
    <w:p w14:paraId="09B70A8B" w14:textId="77777777" w:rsidR="00414214" w:rsidRDefault="00414214" w:rsidP="002F4C9B">
      <w:pPr>
        <w:pStyle w:val="Heading1"/>
        <w:keepNext w:val="0"/>
        <w:numPr>
          <w:ilvl w:val="3"/>
          <w:numId w:val="11"/>
        </w:numPr>
        <w:tabs>
          <w:tab w:val="left" w:pos="567"/>
          <w:tab w:val="left" w:pos="1100"/>
        </w:tabs>
        <w:spacing w:before="120"/>
        <w:rPr>
          <w:rFonts w:ascii="Muli" w:hAnsi="Muli" w:cs="Calibri"/>
          <w:b w:val="0"/>
          <w:bCs w:val="0"/>
          <w:snapToGrid w:val="0"/>
          <w:color w:val="000000"/>
          <w:sz w:val="24"/>
          <w:szCs w:val="24"/>
          <w:u w:val="none"/>
        </w:rPr>
      </w:pPr>
      <w:r w:rsidRPr="00414214">
        <w:rPr>
          <w:rFonts w:ascii="Muli" w:hAnsi="Muli" w:cs="Calibri"/>
          <w:b w:val="0"/>
          <w:bCs w:val="0"/>
          <w:snapToGrid w:val="0"/>
          <w:color w:val="000000"/>
          <w:sz w:val="24"/>
          <w:szCs w:val="24"/>
          <w:u w:val="none"/>
        </w:rPr>
        <w:t>The capability of the proposal in providing the goods or services in accordance</w:t>
      </w:r>
      <w:r>
        <w:rPr>
          <w:rFonts w:ascii="Muli" w:hAnsi="Muli" w:cs="Calibri"/>
          <w:b w:val="0"/>
          <w:bCs w:val="0"/>
          <w:snapToGrid w:val="0"/>
          <w:color w:val="000000"/>
          <w:sz w:val="24"/>
          <w:szCs w:val="24"/>
          <w:u w:val="none"/>
        </w:rPr>
        <w:t xml:space="preserve"> </w:t>
      </w:r>
      <w:r w:rsidRPr="00414214">
        <w:rPr>
          <w:rFonts w:ascii="Muli" w:hAnsi="Muli" w:cs="Calibri"/>
          <w:b w:val="0"/>
          <w:bCs w:val="0"/>
          <w:snapToGrid w:val="0"/>
          <w:color w:val="000000"/>
          <w:sz w:val="24"/>
          <w:szCs w:val="24"/>
          <w:u w:val="none"/>
        </w:rPr>
        <w:t>with the Statement of Requirement. This includes</w:t>
      </w:r>
    </w:p>
    <w:p w14:paraId="4E1C3270" w14:textId="77777777" w:rsidR="00414214" w:rsidRDefault="00582912" w:rsidP="002F4C9B">
      <w:pPr>
        <w:pStyle w:val="Heading1"/>
        <w:keepNext w:val="0"/>
        <w:numPr>
          <w:ilvl w:val="4"/>
          <w:numId w:val="11"/>
        </w:numPr>
        <w:tabs>
          <w:tab w:val="left" w:pos="567"/>
          <w:tab w:val="left" w:pos="1100"/>
        </w:tabs>
        <w:spacing w:before="120"/>
        <w:rPr>
          <w:rFonts w:ascii="Muli" w:hAnsi="Muli" w:cs="Calibri"/>
          <w:b w:val="0"/>
          <w:bCs w:val="0"/>
          <w:snapToGrid w:val="0"/>
          <w:color w:val="000000"/>
          <w:sz w:val="24"/>
          <w:szCs w:val="24"/>
          <w:u w:val="none"/>
        </w:rPr>
      </w:pPr>
      <w:r>
        <w:rPr>
          <w:rFonts w:ascii="Muli" w:hAnsi="Muli" w:cs="Calibri"/>
          <w:b w:val="0"/>
          <w:bCs w:val="0"/>
          <w:snapToGrid w:val="0"/>
          <w:color w:val="000000"/>
          <w:sz w:val="24"/>
          <w:szCs w:val="24"/>
          <w:u w:val="none"/>
        </w:rPr>
        <w:t>R</w:t>
      </w:r>
      <w:r w:rsidR="00414214" w:rsidRPr="00414214">
        <w:rPr>
          <w:rFonts w:ascii="Muli" w:hAnsi="Muli" w:cs="Calibri"/>
          <w:b w:val="0"/>
          <w:bCs w:val="0"/>
          <w:snapToGrid w:val="0"/>
          <w:color w:val="000000"/>
          <w:sz w:val="24"/>
          <w:szCs w:val="24"/>
          <w:u w:val="none"/>
        </w:rPr>
        <w:t>espondent's skills, experience and past performance; and</w:t>
      </w:r>
    </w:p>
    <w:p w14:paraId="2AC7D884" w14:textId="77777777" w:rsidR="00414214" w:rsidRDefault="00414214" w:rsidP="002F4C9B">
      <w:pPr>
        <w:pStyle w:val="Heading1"/>
        <w:keepNext w:val="0"/>
        <w:numPr>
          <w:ilvl w:val="4"/>
          <w:numId w:val="11"/>
        </w:numPr>
        <w:tabs>
          <w:tab w:val="left" w:pos="567"/>
          <w:tab w:val="left" w:pos="1100"/>
        </w:tabs>
        <w:spacing w:before="120"/>
        <w:rPr>
          <w:rFonts w:ascii="Muli" w:hAnsi="Muli" w:cs="Calibri"/>
          <w:b w:val="0"/>
          <w:bCs w:val="0"/>
          <w:snapToGrid w:val="0"/>
          <w:color w:val="000000"/>
          <w:sz w:val="24"/>
          <w:szCs w:val="24"/>
          <w:u w:val="none"/>
        </w:rPr>
      </w:pPr>
      <w:r w:rsidRPr="00414214">
        <w:rPr>
          <w:rFonts w:ascii="Muli" w:hAnsi="Muli" w:cs="Calibri"/>
          <w:b w:val="0"/>
          <w:bCs w:val="0"/>
          <w:snapToGrid w:val="0"/>
          <w:color w:val="000000"/>
          <w:sz w:val="24"/>
          <w:szCs w:val="24"/>
          <w:u w:val="none"/>
        </w:rPr>
        <w:t>skills, experience and past performance of the Respondent’s personnel.</w:t>
      </w:r>
    </w:p>
    <w:p w14:paraId="4FCA1406" w14:textId="77777777" w:rsidR="00582912" w:rsidRDefault="00582912" w:rsidP="00B316ED">
      <w:pPr>
        <w:pStyle w:val="Heading1"/>
        <w:tabs>
          <w:tab w:val="left" w:pos="567"/>
          <w:tab w:val="left" w:pos="1100"/>
        </w:tabs>
        <w:spacing w:before="120"/>
        <w:rPr>
          <w:rFonts w:ascii="Muli" w:hAnsi="Muli" w:cs="Calibri"/>
          <w:bCs w:val="0"/>
          <w:snapToGrid w:val="0"/>
          <w:color w:val="000000"/>
          <w:sz w:val="24"/>
          <w:szCs w:val="24"/>
          <w:u w:val="none"/>
        </w:rPr>
      </w:pPr>
      <w:r w:rsidRPr="00414214">
        <w:rPr>
          <w:rFonts w:ascii="Muli" w:hAnsi="Muli" w:cs="Calibri"/>
          <w:bCs w:val="0"/>
          <w:snapToGrid w:val="0"/>
          <w:color w:val="000000"/>
          <w:sz w:val="24"/>
          <w:szCs w:val="24"/>
          <w:u w:val="none"/>
        </w:rPr>
        <w:lastRenderedPageBreak/>
        <w:t>Inf</w:t>
      </w:r>
      <w:r>
        <w:rPr>
          <w:rFonts w:ascii="Muli" w:hAnsi="Muli" w:cs="Calibri"/>
          <w:bCs w:val="0"/>
          <w:snapToGrid w:val="0"/>
          <w:color w:val="000000"/>
          <w:sz w:val="24"/>
          <w:szCs w:val="24"/>
          <w:u w:val="none"/>
        </w:rPr>
        <w:t>ormation required from Respondents</w:t>
      </w:r>
    </w:p>
    <w:p w14:paraId="166EFC61" w14:textId="77777777" w:rsidR="00582912" w:rsidRDefault="00582912" w:rsidP="00C20678">
      <w:pPr>
        <w:pStyle w:val="Heading1"/>
        <w:numPr>
          <w:ilvl w:val="3"/>
          <w:numId w:val="12"/>
        </w:numPr>
        <w:tabs>
          <w:tab w:val="left" w:pos="567"/>
          <w:tab w:val="left" w:pos="1100"/>
        </w:tabs>
        <w:spacing w:before="120"/>
        <w:rPr>
          <w:rFonts w:ascii="Muli" w:hAnsi="Muli" w:cs="Calibri"/>
          <w:b w:val="0"/>
          <w:bCs w:val="0"/>
          <w:snapToGrid w:val="0"/>
          <w:color w:val="000000"/>
          <w:sz w:val="24"/>
          <w:szCs w:val="24"/>
          <w:u w:val="none"/>
        </w:rPr>
      </w:pPr>
      <w:r w:rsidRPr="00D54491">
        <w:rPr>
          <w:rFonts w:ascii="Muli" w:hAnsi="Muli" w:cs="Calibri"/>
          <w:b w:val="0"/>
          <w:bCs w:val="0"/>
          <w:snapToGrid w:val="0"/>
          <w:color w:val="000000"/>
          <w:sz w:val="24"/>
          <w:szCs w:val="24"/>
          <w:u w:val="none"/>
        </w:rPr>
        <w:t>The Respondent should demonstrate its capability to provide the services in accordance</w:t>
      </w:r>
      <w:r>
        <w:rPr>
          <w:rFonts w:ascii="Muli" w:hAnsi="Muli" w:cs="Calibri"/>
          <w:b w:val="0"/>
          <w:bCs w:val="0"/>
          <w:snapToGrid w:val="0"/>
          <w:color w:val="000000"/>
          <w:sz w:val="24"/>
          <w:szCs w:val="24"/>
          <w:u w:val="none"/>
        </w:rPr>
        <w:t xml:space="preserve"> </w:t>
      </w:r>
      <w:r w:rsidRPr="00D54491">
        <w:rPr>
          <w:rFonts w:ascii="Muli" w:hAnsi="Muli" w:cs="Calibri"/>
          <w:b w:val="0"/>
          <w:bCs w:val="0"/>
          <w:snapToGrid w:val="0"/>
          <w:color w:val="000000"/>
          <w:sz w:val="24"/>
          <w:szCs w:val="24"/>
          <w:u w:val="none"/>
        </w:rPr>
        <w:t>with the Statement of Requirement, this includes:</w:t>
      </w:r>
    </w:p>
    <w:p w14:paraId="3AD4D2AE" w14:textId="1E3F6B68" w:rsidR="00582912" w:rsidRDefault="00582912" w:rsidP="00C20678">
      <w:pPr>
        <w:pStyle w:val="Heading1"/>
        <w:numPr>
          <w:ilvl w:val="4"/>
          <w:numId w:val="12"/>
        </w:numPr>
        <w:tabs>
          <w:tab w:val="left" w:pos="567"/>
          <w:tab w:val="left" w:pos="1100"/>
        </w:tabs>
        <w:spacing w:before="120"/>
        <w:rPr>
          <w:rFonts w:ascii="Muli" w:hAnsi="Muli" w:cs="Calibri"/>
          <w:b w:val="0"/>
          <w:bCs w:val="0"/>
          <w:snapToGrid w:val="0"/>
          <w:color w:val="000000"/>
          <w:sz w:val="24"/>
          <w:szCs w:val="24"/>
          <w:u w:val="none"/>
        </w:rPr>
      </w:pPr>
      <w:r w:rsidRPr="00D54491">
        <w:rPr>
          <w:rFonts w:ascii="Muli" w:hAnsi="Muli" w:cs="Calibri"/>
          <w:b w:val="0"/>
          <w:bCs w:val="0"/>
          <w:snapToGrid w:val="0"/>
          <w:color w:val="000000"/>
          <w:sz w:val="24"/>
          <w:szCs w:val="24"/>
          <w:u w:val="none"/>
        </w:rPr>
        <w:t xml:space="preserve">information on whether the Respondent can meet </w:t>
      </w:r>
      <w:proofErr w:type="gramStart"/>
      <w:r w:rsidRPr="00D54491">
        <w:rPr>
          <w:rFonts w:ascii="Muli" w:hAnsi="Muli" w:cs="Calibri"/>
          <w:b w:val="0"/>
          <w:bCs w:val="0"/>
          <w:snapToGrid w:val="0"/>
          <w:color w:val="000000"/>
          <w:sz w:val="24"/>
          <w:szCs w:val="24"/>
          <w:u w:val="none"/>
        </w:rPr>
        <w:t>all of</w:t>
      </w:r>
      <w:proofErr w:type="gramEnd"/>
      <w:r w:rsidRPr="00D54491">
        <w:rPr>
          <w:rFonts w:ascii="Muli" w:hAnsi="Muli" w:cs="Calibri"/>
          <w:b w:val="0"/>
          <w:bCs w:val="0"/>
          <w:snapToGrid w:val="0"/>
          <w:color w:val="000000"/>
          <w:sz w:val="24"/>
          <w:szCs w:val="24"/>
          <w:u w:val="none"/>
        </w:rPr>
        <w:t xml:space="preserve"> the requirements in </w:t>
      </w:r>
      <w:r w:rsidRPr="001D5573">
        <w:rPr>
          <w:rFonts w:ascii="Muli" w:hAnsi="Muli" w:cs="Calibri"/>
          <w:b w:val="0"/>
          <w:bCs w:val="0"/>
          <w:snapToGrid w:val="0"/>
          <w:color w:val="000000"/>
          <w:sz w:val="24"/>
          <w:szCs w:val="24"/>
          <w:u w:val="none"/>
        </w:rPr>
        <w:t xml:space="preserve">the Statement of </w:t>
      </w:r>
      <w:r w:rsidR="001D5573" w:rsidRPr="001D5573">
        <w:rPr>
          <w:rFonts w:ascii="Muli" w:hAnsi="Muli" w:cs="Calibri"/>
          <w:b w:val="0"/>
          <w:bCs w:val="0"/>
          <w:snapToGrid w:val="0"/>
          <w:color w:val="000000"/>
          <w:sz w:val="24"/>
          <w:szCs w:val="24"/>
          <w:u w:val="none"/>
        </w:rPr>
        <w:t>Requirement.</w:t>
      </w:r>
    </w:p>
    <w:p w14:paraId="11A334F5" w14:textId="77777777" w:rsidR="00582912" w:rsidRDefault="00582912" w:rsidP="00C20678">
      <w:pPr>
        <w:pStyle w:val="Heading1"/>
        <w:numPr>
          <w:ilvl w:val="4"/>
          <w:numId w:val="12"/>
        </w:numPr>
        <w:tabs>
          <w:tab w:val="left" w:pos="567"/>
          <w:tab w:val="left" w:pos="1100"/>
        </w:tabs>
        <w:spacing w:before="120"/>
        <w:rPr>
          <w:rFonts w:ascii="Muli" w:hAnsi="Muli" w:cs="Calibri"/>
          <w:b w:val="0"/>
          <w:bCs w:val="0"/>
          <w:snapToGrid w:val="0"/>
          <w:color w:val="000000"/>
          <w:sz w:val="24"/>
          <w:szCs w:val="24"/>
          <w:u w:val="none"/>
        </w:rPr>
      </w:pPr>
      <w:r w:rsidRPr="00D54491">
        <w:rPr>
          <w:rFonts w:ascii="Muli" w:hAnsi="Muli" w:cs="Calibri"/>
          <w:b w:val="0"/>
          <w:bCs w:val="0"/>
          <w:snapToGrid w:val="0"/>
          <w:color w:val="000000"/>
          <w:sz w:val="24"/>
          <w:szCs w:val="24"/>
          <w:u w:val="none"/>
        </w:rPr>
        <w:t xml:space="preserve">information demonstrating its understanding of the required </w:t>
      </w:r>
      <w:proofErr w:type="gramStart"/>
      <w:r w:rsidRPr="00D54491">
        <w:rPr>
          <w:rFonts w:ascii="Muli" w:hAnsi="Muli" w:cs="Calibri"/>
          <w:b w:val="0"/>
          <w:bCs w:val="0"/>
          <w:snapToGrid w:val="0"/>
          <w:color w:val="000000"/>
          <w:sz w:val="24"/>
          <w:szCs w:val="24"/>
          <w:u w:val="none"/>
        </w:rPr>
        <w:t>services;</w:t>
      </w:r>
      <w:proofErr w:type="gramEnd"/>
    </w:p>
    <w:p w14:paraId="3D334304" w14:textId="77777777" w:rsidR="00582912" w:rsidRDefault="00582912" w:rsidP="00C20678">
      <w:pPr>
        <w:pStyle w:val="Heading1"/>
        <w:numPr>
          <w:ilvl w:val="4"/>
          <w:numId w:val="12"/>
        </w:numPr>
        <w:tabs>
          <w:tab w:val="left" w:pos="567"/>
          <w:tab w:val="left" w:pos="1100"/>
        </w:tabs>
        <w:spacing w:before="120"/>
        <w:rPr>
          <w:rFonts w:ascii="Muli" w:hAnsi="Muli" w:cs="Calibri"/>
          <w:b w:val="0"/>
          <w:bCs w:val="0"/>
          <w:snapToGrid w:val="0"/>
          <w:color w:val="000000"/>
          <w:sz w:val="24"/>
          <w:szCs w:val="24"/>
          <w:u w:val="none"/>
        </w:rPr>
      </w:pPr>
      <w:r w:rsidRPr="00D54491">
        <w:rPr>
          <w:rFonts w:ascii="Muli" w:hAnsi="Muli" w:cs="Calibri"/>
          <w:b w:val="0"/>
          <w:bCs w:val="0"/>
          <w:snapToGrid w:val="0"/>
          <w:color w:val="000000"/>
          <w:sz w:val="24"/>
          <w:szCs w:val="24"/>
          <w:u w:val="none"/>
        </w:rPr>
        <w:t xml:space="preserve">information on how it proposes to provide the </w:t>
      </w:r>
      <w:proofErr w:type="gramStart"/>
      <w:r w:rsidRPr="00D54491">
        <w:rPr>
          <w:rFonts w:ascii="Muli" w:hAnsi="Muli" w:cs="Calibri"/>
          <w:b w:val="0"/>
          <w:bCs w:val="0"/>
          <w:snapToGrid w:val="0"/>
          <w:color w:val="000000"/>
          <w:sz w:val="24"/>
          <w:szCs w:val="24"/>
          <w:u w:val="none"/>
        </w:rPr>
        <w:t>services;</w:t>
      </w:r>
      <w:proofErr w:type="gramEnd"/>
    </w:p>
    <w:p w14:paraId="729ECA24" w14:textId="77777777" w:rsidR="00582912" w:rsidRDefault="00582912" w:rsidP="00C20678">
      <w:pPr>
        <w:pStyle w:val="Heading1"/>
        <w:numPr>
          <w:ilvl w:val="4"/>
          <w:numId w:val="12"/>
        </w:numPr>
        <w:tabs>
          <w:tab w:val="left" w:pos="567"/>
          <w:tab w:val="left" w:pos="1100"/>
        </w:tabs>
        <w:spacing w:before="120"/>
        <w:rPr>
          <w:rFonts w:ascii="Muli" w:hAnsi="Muli" w:cs="Calibri"/>
          <w:b w:val="0"/>
          <w:bCs w:val="0"/>
          <w:snapToGrid w:val="0"/>
          <w:color w:val="000000"/>
          <w:sz w:val="24"/>
          <w:szCs w:val="24"/>
          <w:u w:val="none"/>
        </w:rPr>
      </w:pPr>
      <w:r w:rsidRPr="00056D93">
        <w:rPr>
          <w:rFonts w:ascii="Muli" w:hAnsi="Muli" w:cs="Calibri"/>
          <w:b w:val="0"/>
          <w:bCs w:val="0"/>
          <w:snapToGrid w:val="0"/>
          <w:color w:val="000000"/>
          <w:sz w:val="24"/>
          <w:szCs w:val="24"/>
          <w:u w:val="none"/>
        </w:rPr>
        <w:t>information on how the Respondent will manage and control the provision of the</w:t>
      </w:r>
      <w:r>
        <w:rPr>
          <w:rFonts w:ascii="Muli" w:hAnsi="Muli" w:cs="Calibri"/>
          <w:b w:val="0"/>
          <w:bCs w:val="0"/>
          <w:snapToGrid w:val="0"/>
          <w:color w:val="000000"/>
          <w:sz w:val="24"/>
          <w:szCs w:val="24"/>
          <w:u w:val="none"/>
        </w:rPr>
        <w:t xml:space="preserve"> </w:t>
      </w:r>
      <w:proofErr w:type="gramStart"/>
      <w:r w:rsidRPr="00056D93">
        <w:rPr>
          <w:rFonts w:ascii="Muli" w:hAnsi="Muli" w:cs="Calibri"/>
          <w:b w:val="0"/>
          <w:bCs w:val="0"/>
          <w:snapToGrid w:val="0"/>
          <w:color w:val="000000"/>
          <w:sz w:val="24"/>
          <w:szCs w:val="24"/>
          <w:u w:val="none"/>
        </w:rPr>
        <w:t>services;</w:t>
      </w:r>
      <w:proofErr w:type="gramEnd"/>
    </w:p>
    <w:p w14:paraId="50BDB12D" w14:textId="77777777" w:rsidR="00582912" w:rsidRDefault="00582912" w:rsidP="00C20678">
      <w:pPr>
        <w:pStyle w:val="Heading1"/>
        <w:numPr>
          <w:ilvl w:val="4"/>
          <w:numId w:val="12"/>
        </w:numPr>
        <w:tabs>
          <w:tab w:val="left" w:pos="567"/>
          <w:tab w:val="left" w:pos="1100"/>
        </w:tabs>
        <w:spacing w:before="120"/>
        <w:rPr>
          <w:rFonts w:ascii="Muli" w:hAnsi="Muli" w:cs="Calibri"/>
          <w:b w:val="0"/>
          <w:bCs w:val="0"/>
          <w:snapToGrid w:val="0"/>
          <w:color w:val="000000"/>
          <w:sz w:val="24"/>
          <w:szCs w:val="24"/>
          <w:u w:val="none"/>
        </w:rPr>
      </w:pPr>
      <w:r w:rsidRPr="00056D93">
        <w:rPr>
          <w:rFonts w:ascii="Muli" w:hAnsi="Muli" w:cs="Calibri"/>
          <w:b w:val="0"/>
          <w:bCs w:val="0"/>
          <w:snapToGrid w:val="0"/>
          <w:color w:val="000000"/>
          <w:sz w:val="24"/>
          <w:szCs w:val="24"/>
          <w:u w:val="none"/>
        </w:rPr>
        <w:t>information on its personnel who will provide the services, including:</w:t>
      </w:r>
    </w:p>
    <w:p w14:paraId="1842ECFB" w14:textId="77777777" w:rsidR="00582912" w:rsidRDefault="00582912" w:rsidP="00C20678">
      <w:pPr>
        <w:pStyle w:val="Heading1"/>
        <w:numPr>
          <w:ilvl w:val="5"/>
          <w:numId w:val="12"/>
        </w:numPr>
        <w:tabs>
          <w:tab w:val="left" w:pos="567"/>
          <w:tab w:val="left" w:pos="1100"/>
        </w:tabs>
        <w:spacing w:before="120"/>
        <w:rPr>
          <w:rFonts w:ascii="Muli" w:hAnsi="Muli" w:cs="Calibri"/>
          <w:b w:val="0"/>
          <w:bCs w:val="0"/>
          <w:snapToGrid w:val="0"/>
          <w:color w:val="000000"/>
          <w:sz w:val="24"/>
          <w:szCs w:val="24"/>
          <w:u w:val="none"/>
        </w:rPr>
      </w:pPr>
      <w:r w:rsidRPr="00056D93">
        <w:rPr>
          <w:rFonts w:ascii="Muli" w:hAnsi="Muli" w:cs="Calibri"/>
          <w:b w:val="0"/>
          <w:bCs w:val="0"/>
          <w:snapToGrid w:val="0"/>
          <w:color w:val="000000"/>
          <w:sz w:val="24"/>
          <w:szCs w:val="24"/>
          <w:u w:val="none"/>
        </w:rPr>
        <w:t xml:space="preserve">skills, qualifications, experience and past </w:t>
      </w:r>
      <w:proofErr w:type="gramStart"/>
      <w:r w:rsidRPr="00056D93">
        <w:rPr>
          <w:rFonts w:ascii="Muli" w:hAnsi="Muli" w:cs="Calibri"/>
          <w:b w:val="0"/>
          <w:bCs w:val="0"/>
          <w:snapToGrid w:val="0"/>
          <w:color w:val="000000"/>
          <w:sz w:val="24"/>
          <w:szCs w:val="24"/>
          <w:u w:val="none"/>
        </w:rPr>
        <w:t>performance;</w:t>
      </w:r>
      <w:proofErr w:type="gramEnd"/>
    </w:p>
    <w:p w14:paraId="5A8A26A8" w14:textId="77777777" w:rsidR="00582912" w:rsidRDefault="00582912" w:rsidP="00C20678">
      <w:pPr>
        <w:pStyle w:val="Heading1"/>
        <w:numPr>
          <w:ilvl w:val="5"/>
          <w:numId w:val="12"/>
        </w:numPr>
        <w:tabs>
          <w:tab w:val="left" w:pos="567"/>
          <w:tab w:val="left" w:pos="1100"/>
        </w:tabs>
        <w:spacing w:before="120"/>
        <w:rPr>
          <w:rFonts w:ascii="Muli" w:hAnsi="Muli" w:cs="Calibri"/>
          <w:b w:val="0"/>
          <w:bCs w:val="0"/>
          <w:snapToGrid w:val="0"/>
          <w:color w:val="000000"/>
          <w:sz w:val="24"/>
          <w:szCs w:val="24"/>
          <w:u w:val="none"/>
        </w:rPr>
      </w:pPr>
      <w:r w:rsidRPr="00056D93">
        <w:rPr>
          <w:rFonts w:ascii="Muli" w:hAnsi="Muli" w:cs="Calibri"/>
          <w:b w:val="0"/>
          <w:bCs w:val="0"/>
          <w:snapToGrid w:val="0"/>
          <w:color w:val="000000"/>
          <w:sz w:val="24"/>
          <w:szCs w:val="24"/>
          <w:u w:val="none"/>
        </w:rPr>
        <w:t>curriculum vitae for key personnel; and</w:t>
      </w:r>
    </w:p>
    <w:p w14:paraId="1019CAA1" w14:textId="07AD7E9B" w:rsidR="00582912" w:rsidRDefault="00582912" w:rsidP="00C20678">
      <w:pPr>
        <w:pStyle w:val="Heading1"/>
        <w:numPr>
          <w:ilvl w:val="5"/>
          <w:numId w:val="12"/>
        </w:numPr>
        <w:tabs>
          <w:tab w:val="left" w:pos="567"/>
          <w:tab w:val="left" w:pos="1100"/>
        </w:tabs>
        <w:spacing w:before="120"/>
        <w:rPr>
          <w:rFonts w:ascii="Muli" w:hAnsi="Muli" w:cs="Calibri"/>
          <w:b w:val="0"/>
          <w:bCs w:val="0"/>
          <w:snapToGrid w:val="0"/>
          <w:color w:val="000000"/>
          <w:sz w:val="24"/>
          <w:szCs w:val="24"/>
          <w:u w:val="none"/>
        </w:rPr>
      </w:pPr>
      <w:r w:rsidRPr="00056D93">
        <w:rPr>
          <w:rFonts w:ascii="Muli" w:hAnsi="Muli" w:cs="Calibri"/>
          <w:b w:val="0"/>
          <w:bCs w:val="0"/>
          <w:snapToGrid w:val="0"/>
          <w:color w:val="000000"/>
          <w:sz w:val="24"/>
          <w:szCs w:val="24"/>
          <w:u w:val="none"/>
        </w:rPr>
        <w:t>if any personnel are former employees of AIATSIS (or a predecessor),</w:t>
      </w:r>
      <w:r w:rsidR="00C43BA2">
        <w:rPr>
          <w:rFonts w:ascii="Muli" w:hAnsi="Muli" w:cs="Calibri"/>
          <w:b w:val="0"/>
          <w:bCs w:val="0"/>
          <w:snapToGrid w:val="0"/>
          <w:color w:val="000000"/>
          <w:sz w:val="24"/>
          <w:szCs w:val="24"/>
          <w:u w:val="none"/>
        </w:rPr>
        <w:t xml:space="preserve"> </w:t>
      </w:r>
      <w:r w:rsidRPr="00056D93">
        <w:rPr>
          <w:rFonts w:ascii="Muli" w:hAnsi="Muli" w:cs="Calibri"/>
          <w:b w:val="0"/>
          <w:bCs w:val="0"/>
          <w:snapToGrid w:val="0"/>
          <w:color w:val="000000"/>
          <w:sz w:val="24"/>
          <w:szCs w:val="24"/>
          <w:u w:val="none"/>
        </w:rPr>
        <w:t>length of employment and positions held</w:t>
      </w:r>
      <w:r w:rsidR="00A778D1">
        <w:rPr>
          <w:rFonts w:ascii="Muli" w:hAnsi="Muli" w:cs="Calibri"/>
          <w:b w:val="0"/>
          <w:bCs w:val="0"/>
          <w:snapToGrid w:val="0"/>
          <w:color w:val="000000"/>
          <w:sz w:val="24"/>
          <w:szCs w:val="24"/>
          <w:u w:val="none"/>
        </w:rPr>
        <w:t>.</w:t>
      </w:r>
    </w:p>
    <w:p w14:paraId="487F3943" w14:textId="77777777" w:rsidR="00582912" w:rsidRPr="00056D93" w:rsidRDefault="00582912" w:rsidP="00C20678">
      <w:pPr>
        <w:pStyle w:val="Heading1"/>
        <w:numPr>
          <w:ilvl w:val="4"/>
          <w:numId w:val="12"/>
        </w:numPr>
        <w:tabs>
          <w:tab w:val="left" w:pos="567"/>
          <w:tab w:val="left" w:pos="1100"/>
        </w:tabs>
        <w:spacing w:before="120"/>
        <w:rPr>
          <w:rFonts w:ascii="Muli" w:hAnsi="Muli" w:cs="Calibri"/>
          <w:b w:val="0"/>
          <w:bCs w:val="0"/>
          <w:snapToGrid w:val="0"/>
          <w:color w:val="000000"/>
          <w:sz w:val="24"/>
          <w:szCs w:val="24"/>
          <w:u w:val="none"/>
        </w:rPr>
      </w:pPr>
      <w:r w:rsidRPr="00056D93">
        <w:rPr>
          <w:rFonts w:ascii="Muli" w:hAnsi="Muli" w:cs="Calibri"/>
          <w:b w:val="0"/>
          <w:bCs w:val="0"/>
          <w:snapToGrid w:val="0"/>
          <w:color w:val="000000"/>
          <w:sz w:val="24"/>
          <w:szCs w:val="24"/>
          <w:u w:val="none"/>
        </w:rPr>
        <w:t>information on any subcontractors it proposes to use in providing the services, including:</w:t>
      </w:r>
    </w:p>
    <w:p w14:paraId="53C49C36" w14:textId="77777777" w:rsidR="00582912" w:rsidRPr="00056D93" w:rsidRDefault="00582912" w:rsidP="00C20678">
      <w:pPr>
        <w:pStyle w:val="Heading1"/>
        <w:numPr>
          <w:ilvl w:val="5"/>
          <w:numId w:val="12"/>
        </w:numPr>
        <w:tabs>
          <w:tab w:val="left" w:pos="567"/>
          <w:tab w:val="left" w:pos="1100"/>
        </w:tabs>
        <w:spacing w:before="120"/>
        <w:rPr>
          <w:rFonts w:ascii="Muli" w:hAnsi="Muli" w:cs="Calibri"/>
          <w:b w:val="0"/>
          <w:bCs w:val="0"/>
          <w:snapToGrid w:val="0"/>
          <w:color w:val="000000"/>
          <w:sz w:val="24"/>
          <w:szCs w:val="24"/>
          <w:u w:val="none"/>
        </w:rPr>
      </w:pPr>
      <w:r w:rsidRPr="00056D93">
        <w:rPr>
          <w:rFonts w:ascii="Muli" w:hAnsi="Muli" w:cs="Calibri"/>
          <w:b w:val="0"/>
          <w:bCs w:val="0"/>
          <w:snapToGrid w:val="0"/>
          <w:color w:val="000000"/>
          <w:sz w:val="24"/>
          <w:szCs w:val="24"/>
          <w:u w:val="none"/>
        </w:rPr>
        <w:t xml:space="preserve">name and </w:t>
      </w:r>
      <w:proofErr w:type="gramStart"/>
      <w:r w:rsidRPr="00056D93">
        <w:rPr>
          <w:rFonts w:ascii="Muli" w:hAnsi="Muli" w:cs="Calibri"/>
          <w:b w:val="0"/>
          <w:bCs w:val="0"/>
          <w:snapToGrid w:val="0"/>
          <w:color w:val="000000"/>
          <w:sz w:val="24"/>
          <w:szCs w:val="24"/>
          <w:u w:val="none"/>
        </w:rPr>
        <w:t>ABN;</w:t>
      </w:r>
      <w:proofErr w:type="gramEnd"/>
    </w:p>
    <w:p w14:paraId="38A9B61C" w14:textId="77777777" w:rsidR="00582912" w:rsidRPr="00056D93" w:rsidRDefault="00582912" w:rsidP="00C20678">
      <w:pPr>
        <w:pStyle w:val="Heading1"/>
        <w:numPr>
          <w:ilvl w:val="5"/>
          <w:numId w:val="12"/>
        </w:numPr>
        <w:tabs>
          <w:tab w:val="left" w:pos="567"/>
          <w:tab w:val="left" w:pos="1100"/>
        </w:tabs>
        <w:spacing w:before="120"/>
        <w:rPr>
          <w:rFonts w:ascii="Muli" w:hAnsi="Muli" w:cs="Calibri"/>
          <w:b w:val="0"/>
          <w:bCs w:val="0"/>
          <w:snapToGrid w:val="0"/>
          <w:color w:val="000000"/>
          <w:sz w:val="24"/>
          <w:szCs w:val="24"/>
          <w:u w:val="none"/>
        </w:rPr>
      </w:pPr>
      <w:r w:rsidRPr="00056D93">
        <w:rPr>
          <w:rFonts w:ascii="Muli" w:hAnsi="Muli" w:cs="Calibri"/>
          <w:b w:val="0"/>
          <w:bCs w:val="0"/>
          <w:snapToGrid w:val="0"/>
          <w:color w:val="000000"/>
          <w:sz w:val="24"/>
          <w:szCs w:val="24"/>
          <w:u w:val="none"/>
        </w:rPr>
        <w:t>address; and</w:t>
      </w:r>
    </w:p>
    <w:p w14:paraId="61BC18A0" w14:textId="77777777" w:rsidR="00582912" w:rsidRPr="00056D93" w:rsidRDefault="00582912" w:rsidP="00C20678">
      <w:pPr>
        <w:pStyle w:val="Heading1"/>
        <w:numPr>
          <w:ilvl w:val="5"/>
          <w:numId w:val="12"/>
        </w:numPr>
        <w:tabs>
          <w:tab w:val="left" w:pos="567"/>
          <w:tab w:val="left" w:pos="1100"/>
        </w:tabs>
        <w:spacing w:before="120"/>
        <w:rPr>
          <w:rFonts w:ascii="Muli" w:hAnsi="Muli" w:cs="Calibri"/>
          <w:b w:val="0"/>
          <w:bCs w:val="0"/>
          <w:snapToGrid w:val="0"/>
          <w:color w:val="000000"/>
          <w:sz w:val="24"/>
          <w:szCs w:val="24"/>
          <w:u w:val="none"/>
        </w:rPr>
      </w:pPr>
      <w:r w:rsidRPr="00056D93">
        <w:rPr>
          <w:rFonts w:ascii="Muli" w:hAnsi="Muli" w:cs="Calibri"/>
          <w:b w:val="0"/>
          <w:bCs w:val="0"/>
          <w:snapToGrid w:val="0"/>
          <w:color w:val="000000"/>
          <w:sz w:val="24"/>
          <w:szCs w:val="24"/>
          <w:u w:val="none"/>
        </w:rPr>
        <w:t>work to be carried out by the subcontractor</w:t>
      </w:r>
      <w:r w:rsidR="00A778D1">
        <w:rPr>
          <w:rFonts w:ascii="Muli" w:hAnsi="Muli" w:cs="Calibri"/>
          <w:b w:val="0"/>
          <w:bCs w:val="0"/>
          <w:snapToGrid w:val="0"/>
          <w:color w:val="000000"/>
          <w:sz w:val="24"/>
          <w:szCs w:val="24"/>
          <w:u w:val="none"/>
        </w:rPr>
        <w:t>.</w:t>
      </w:r>
    </w:p>
    <w:p w14:paraId="0809A4C5" w14:textId="77777777" w:rsidR="00582912" w:rsidRPr="00056D93" w:rsidRDefault="00582912" w:rsidP="00C20678">
      <w:pPr>
        <w:pStyle w:val="Heading1"/>
        <w:numPr>
          <w:ilvl w:val="4"/>
          <w:numId w:val="12"/>
        </w:numPr>
        <w:tabs>
          <w:tab w:val="left" w:pos="567"/>
          <w:tab w:val="left" w:pos="1100"/>
        </w:tabs>
        <w:spacing w:before="120"/>
        <w:rPr>
          <w:rFonts w:ascii="Muli" w:hAnsi="Muli" w:cs="Calibri"/>
          <w:b w:val="0"/>
          <w:bCs w:val="0"/>
          <w:snapToGrid w:val="0"/>
          <w:color w:val="000000"/>
          <w:sz w:val="24"/>
          <w:szCs w:val="24"/>
          <w:u w:val="none"/>
        </w:rPr>
      </w:pPr>
      <w:r w:rsidRPr="00056D93">
        <w:rPr>
          <w:rFonts w:ascii="Muli" w:hAnsi="Muli" w:cs="Calibri"/>
          <w:b w:val="0"/>
          <w:bCs w:val="0"/>
          <w:snapToGrid w:val="0"/>
          <w:color w:val="000000"/>
          <w:sz w:val="24"/>
          <w:szCs w:val="24"/>
          <w:u w:val="none"/>
        </w:rPr>
        <w:t>contact details for at least 2 referees for whom the Respondent has provided</w:t>
      </w:r>
      <w:r>
        <w:rPr>
          <w:rFonts w:ascii="Muli" w:hAnsi="Muli" w:cs="Calibri"/>
          <w:b w:val="0"/>
          <w:bCs w:val="0"/>
          <w:snapToGrid w:val="0"/>
          <w:color w:val="000000"/>
          <w:sz w:val="24"/>
          <w:szCs w:val="24"/>
          <w:u w:val="none"/>
        </w:rPr>
        <w:t xml:space="preserve"> </w:t>
      </w:r>
      <w:r w:rsidRPr="00056D93">
        <w:rPr>
          <w:rFonts w:ascii="Muli" w:hAnsi="Muli" w:cs="Calibri"/>
          <w:b w:val="0"/>
          <w:bCs w:val="0"/>
          <w:snapToGrid w:val="0"/>
          <w:color w:val="000000"/>
          <w:sz w:val="24"/>
          <w:szCs w:val="24"/>
          <w:u w:val="none"/>
        </w:rPr>
        <w:t>similar services; and</w:t>
      </w:r>
    </w:p>
    <w:p w14:paraId="7502C998" w14:textId="77777777" w:rsidR="00582912" w:rsidRDefault="00582912" w:rsidP="00C20678">
      <w:pPr>
        <w:pStyle w:val="Heading1"/>
        <w:keepNext w:val="0"/>
        <w:widowControl w:val="0"/>
        <w:numPr>
          <w:ilvl w:val="4"/>
          <w:numId w:val="12"/>
        </w:numPr>
        <w:tabs>
          <w:tab w:val="left" w:pos="567"/>
          <w:tab w:val="left" w:pos="1100"/>
        </w:tabs>
        <w:spacing w:before="120"/>
        <w:ind w:left="1797" w:hanging="357"/>
        <w:rPr>
          <w:rFonts w:ascii="Muli" w:hAnsi="Muli" w:cs="Calibri"/>
          <w:b w:val="0"/>
          <w:bCs w:val="0"/>
          <w:snapToGrid w:val="0"/>
          <w:color w:val="000000"/>
          <w:sz w:val="24"/>
          <w:szCs w:val="24"/>
          <w:u w:val="none"/>
        </w:rPr>
      </w:pPr>
      <w:r w:rsidRPr="00056D93">
        <w:rPr>
          <w:rFonts w:ascii="Muli" w:hAnsi="Muli" w:cs="Calibri"/>
          <w:b w:val="0"/>
          <w:bCs w:val="0"/>
          <w:snapToGrid w:val="0"/>
          <w:color w:val="000000"/>
          <w:sz w:val="24"/>
          <w:szCs w:val="24"/>
          <w:u w:val="none"/>
        </w:rPr>
        <w:t>information on how the Respondent proposes to manage any delays in providing</w:t>
      </w:r>
      <w:r>
        <w:rPr>
          <w:rFonts w:ascii="Muli" w:hAnsi="Muli" w:cs="Calibri"/>
          <w:b w:val="0"/>
          <w:bCs w:val="0"/>
          <w:snapToGrid w:val="0"/>
          <w:color w:val="000000"/>
          <w:sz w:val="24"/>
          <w:szCs w:val="24"/>
          <w:u w:val="none"/>
        </w:rPr>
        <w:t xml:space="preserve"> </w:t>
      </w:r>
      <w:r w:rsidRPr="00056D93">
        <w:rPr>
          <w:rFonts w:ascii="Muli" w:hAnsi="Muli" w:cs="Calibri"/>
          <w:b w:val="0"/>
          <w:bCs w:val="0"/>
          <w:snapToGrid w:val="0"/>
          <w:color w:val="000000"/>
          <w:sz w:val="24"/>
          <w:szCs w:val="24"/>
          <w:u w:val="none"/>
        </w:rPr>
        <w:t>the services.</w:t>
      </w:r>
    </w:p>
    <w:p w14:paraId="06FCB69F" w14:textId="77777777" w:rsidR="00582912" w:rsidRPr="00582912" w:rsidRDefault="00582912" w:rsidP="00B316ED">
      <w:pPr>
        <w:tabs>
          <w:tab w:val="left" w:pos="567"/>
        </w:tabs>
        <w:rPr>
          <w:lang w:eastAsia="en-US"/>
        </w:rPr>
      </w:pPr>
    </w:p>
    <w:p w14:paraId="4E95E3E5" w14:textId="77777777" w:rsidR="002F4C9B" w:rsidRDefault="002F4C9B">
      <w:pPr>
        <w:spacing w:after="0" w:line="240" w:lineRule="auto"/>
        <w:rPr>
          <w:rFonts w:ascii="Muli" w:hAnsi="Muli"/>
          <w:b/>
          <w:snapToGrid w:val="0"/>
          <w:color w:val="000000"/>
          <w:kern w:val="28"/>
          <w:sz w:val="24"/>
          <w:szCs w:val="24"/>
          <w:lang w:eastAsia="en-US"/>
        </w:rPr>
      </w:pPr>
      <w:r>
        <w:rPr>
          <w:rFonts w:ascii="Muli" w:hAnsi="Muli"/>
          <w:bCs/>
          <w:snapToGrid w:val="0"/>
          <w:color w:val="000000"/>
          <w:sz w:val="24"/>
          <w:szCs w:val="24"/>
        </w:rPr>
        <w:br w:type="page"/>
      </w:r>
    </w:p>
    <w:p w14:paraId="27F6A28B" w14:textId="1BF985FC" w:rsidR="00414214" w:rsidRPr="00414214" w:rsidRDefault="00414214" w:rsidP="00B316ED">
      <w:pPr>
        <w:pStyle w:val="Heading1"/>
        <w:keepNext w:val="0"/>
        <w:widowControl w:val="0"/>
        <w:numPr>
          <w:ilvl w:val="2"/>
          <w:numId w:val="1"/>
        </w:numPr>
        <w:tabs>
          <w:tab w:val="left" w:pos="567"/>
          <w:tab w:val="left" w:pos="1100"/>
        </w:tabs>
        <w:spacing w:before="120"/>
        <w:ind w:left="1094" w:hanging="1094"/>
        <w:rPr>
          <w:rFonts w:ascii="Muli" w:hAnsi="Muli" w:cs="Calibri"/>
          <w:bCs w:val="0"/>
          <w:snapToGrid w:val="0"/>
          <w:color w:val="000000"/>
          <w:sz w:val="24"/>
          <w:szCs w:val="24"/>
          <w:u w:val="none"/>
        </w:rPr>
      </w:pPr>
      <w:r w:rsidRPr="00414214">
        <w:rPr>
          <w:rFonts w:ascii="Muli" w:hAnsi="Muli" w:cs="Calibri"/>
          <w:bCs w:val="0"/>
          <w:snapToGrid w:val="0"/>
          <w:color w:val="000000"/>
          <w:sz w:val="24"/>
          <w:szCs w:val="24"/>
          <w:u w:val="none"/>
        </w:rPr>
        <w:lastRenderedPageBreak/>
        <w:t>Capacity</w:t>
      </w:r>
    </w:p>
    <w:p w14:paraId="3BC66B7D" w14:textId="77777777" w:rsidR="00414214" w:rsidRDefault="00414214" w:rsidP="00C20678">
      <w:pPr>
        <w:pStyle w:val="Heading1"/>
        <w:keepNext w:val="0"/>
        <w:widowControl w:val="0"/>
        <w:numPr>
          <w:ilvl w:val="3"/>
          <w:numId w:val="13"/>
        </w:numPr>
        <w:tabs>
          <w:tab w:val="left" w:pos="567"/>
          <w:tab w:val="left" w:pos="1100"/>
        </w:tabs>
        <w:spacing w:before="120"/>
        <w:rPr>
          <w:rFonts w:ascii="Muli" w:hAnsi="Muli" w:cs="Calibri"/>
          <w:b w:val="0"/>
          <w:bCs w:val="0"/>
          <w:snapToGrid w:val="0"/>
          <w:color w:val="000000"/>
          <w:sz w:val="24"/>
          <w:szCs w:val="24"/>
          <w:u w:val="none"/>
        </w:rPr>
      </w:pPr>
      <w:r w:rsidRPr="00414214">
        <w:rPr>
          <w:rFonts w:ascii="Muli" w:hAnsi="Muli" w:cs="Calibri"/>
          <w:b w:val="0"/>
          <w:bCs w:val="0"/>
          <w:snapToGrid w:val="0"/>
          <w:color w:val="000000"/>
          <w:sz w:val="24"/>
          <w:szCs w:val="24"/>
          <w:u w:val="none"/>
        </w:rPr>
        <w:t>The capacity of the proposal in providing the goods or services in accordance with</w:t>
      </w:r>
      <w:r>
        <w:rPr>
          <w:rFonts w:ascii="Muli" w:hAnsi="Muli" w:cs="Calibri"/>
          <w:b w:val="0"/>
          <w:bCs w:val="0"/>
          <w:snapToGrid w:val="0"/>
          <w:color w:val="000000"/>
          <w:sz w:val="24"/>
          <w:szCs w:val="24"/>
          <w:u w:val="none"/>
        </w:rPr>
        <w:t xml:space="preserve"> </w:t>
      </w:r>
      <w:r w:rsidRPr="00414214">
        <w:rPr>
          <w:rFonts w:ascii="Muli" w:hAnsi="Muli" w:cs="Calibri"/>
          <w:b w:val="0"/>
          <w:bCs w:val="0"/>
          <w:snapToGrid w:val="0"/>
          <w:color w:val="000000"/>
          <w:sz w:val="24"/>
          <w:szCs w:val="24"/>
          <w:u w:val="none"/>
        </w:rPr>
        <w:t>the Statement of Requirement. This includes</w:t>
      </w:r>
    </w:p>
    <w:p w14:paraId="46166EB4" w14:textId="77777777" w:rsidR="00414214" w:rsidRDefault="00582912" w:rsidP="00C20678">
      <w:pPr>
        <w:pStyle w:val="Heading1"/>
        <w:keepNext w:val="0"/>
        <w:widowControl w:val="0"/>
        <w:numPr>
          <w:ilvl w:val="4"/>
          <w:numId w:val="13"/>
        </w:numPr>
        <w:tabs>
          <w:tab w:val="left" w:pos="567"/>
          <w:tab w:val="left" w:pos="1100"/>
        </w:tabs>
        <w:spacing w:before="120"/>
        <w:rPr>
          <w:rFonts w:ascii="Muli" w:hAnsi="Muli" w:cs="Calibri"/>
          <w:b w:val="0"/>
          <w:bCs w:val="0"/>
          <w:snapToGrid w:val="0"/>
          <w:color w:val="000000"/>
          <w:sz w:val="24"/>
          <w:szCs w:val="24"/>
          <w:u w:val="none"/>
        </w:rPr>
      </w:pPr>
      <w:r>
        <w:rPr>
          <w:rFonts w:ascii="Muli" w:hAnsi="Muli" w:cs="Calibri"/>
          <w:b w:val="0"/>
          <w:bCs w:val="0"/>
          <w:snapToGrid w:val="0"/>
          <w:color w:val="000000"/>
          <w:sz w:val="24"/>
          <w:szCs w:val="24"/>
          <w:u w:val="none"/>
        </w:rPr>
        <w:t>availability of R</w:t>
      </w:r>
      <w:r w:rsidR="00414214" w:rsidRPr="00414214">
        <w:rPr>
          <w:rFonts w:ascii="Muli" w:hAnsi="Muli" w:cs="Calibri"/>
          <w:b w:val="0"/>
          <w:bCs w:val="0"/>
          <w:snapToGrid w:val="0"/>
          <w:color w:val="000000"/>
          <w:sz w:val="24"/>
          <w:szCs w:val="24"/>
          <w:u w:val="none"/>
        </w:rPr>
        <w:t xml:space="preserve">espondent’s personnel and time allocation to the </w:t>
      </w:r>
      <w:proofErr w:type="gramStart"/>
      <w:r w:rsidR="00414214" w:rsidRPr="00414214">
        <w:rPr>
          <w:rFonts w:ascii="Muli" w:hAnsi="Muli" w:cs="Calibri"/>
          <w:b w:val="0"/>
          <w:bCs w:val="0"/>
          <w:snapToGrid w:val="0"/>
          <w:color w:val="000000"/>
          <w:sz w:val="24"/>
          <w:szCs w:val="24"/>
          <w:u w:val="none"/>
        </w:rPr>
        <w:t>task;</w:t>
      </w:r>
      <w:proofErr w:type="gramEnd"/>
    </w:p>
    <w:p w14:paraId="65A1D67D" w14:textId="77777777" w:rsidR="00414214" w:rsidRDefault="00414214" w:rsidP="00C20678">
      <w:pPr>
        <w:pStyle w:val="Heading1"/>
        <w:keepNext w:val="0"/>
        <w:widowControl w:val="0"/>
        <w:numPr>
          <w:ilvl w:val="4"/>
          <w:numId w:val="13"/>
        </w:numPr>
        <w:tabs>
          <w:tab w:val="left" w:pos="567"/>
          <w:tab w:val="left" w:pos="1100"/>
        </w:tabs>
        <w:spacing w:before="120"/>
        <w:rPr>
          <w:rFonts w:ascii="Muli" w:hAnsi="Muli" w:cs="Calibri"/>
          <w:b w:val="0"/>
          <w:bCs w:val="0"/>
          <w:snapToGrid w:val="0"/>
          <w:color w:val="000000"/>
          <w:sz w:val="24"/>
          <w:szCs w:val="24"/>
          <w:u w:val="none"/>
        </w:rPr>
      </w:pPr>
      <w:r w:rsidRPr="00414214">
        <w:rPr>
          <w:rFonts w:ascii="Muli" w:hAnsi="Muli" w:cs="Calibri"/>
          <w:b w:val="0"/>
          <w:bCs w:val="0"/>
          <w:snapToGrid w:val="0"/>
          <w:color w:val="000000"/>
          <w:sz w:val="24"/>
          <w:szCs w:val="24"/>
          <w:u w:val="none"/>
        </w:rPr>
        <w:t>ability to meet project deadlines; and</w:t>
      </w:r>
    </w:p>
    <w:p w14:paraId="0CAE7738" w14:textId="77777777" w:rsidR="00414214" w:rsidRDefault="00414214" w:rsidP="00C20678">
      <w:pPr>
        <w:pStyle w:val="Heading1"/>
        <w:keepNext w:val="0"/>
        <w:widowControl w:val="0"/>
        <w:numPr>
          <w:ilvl w:val="4"/>
          <w:numId w:val="13"/>
        </w:numPr>
        <w:tabs>
          <w:tab w:val="left" w:pos="567"/>
          <w:tab w:val="left" w:pos="1100"/>
        </w:tabs>
        <w:spacing w:before="120"/>
        <w:rPr>
          <w:rFonts w:ascii="Muli" w:hAnsi="Muli" w:cs="Calibri"/>
          <w:b w:val="0"/>
          <w:bCs w:val="0"/>
          <w:snapToGrid w:val="0"/>
          <w:color w:val="000000"/>
          <w:sz w:val="24"/>
          <w:szCs w:val="24"/>
          <w:u w:val="none"/>
        </w:rPr>
      </w:pPr>
      <w:r w:rsidRPr="00414214">
        <w:rPr>
          <w:rFonts w:ascii="Muli" w:hAnsi="Muli" w:cs="Calibri"/>
          <w:b w:val="0"/>
          <w:bCs w:val="0"/>
          <w:snapToGrid w:val="0"/>
          <w:color w:val="000000"/>
          <w:sz w:val="24"/>
          <w:szCs w:val="24"/>
          <w:u w:val="none"/>
        </w:rPr>
        <w:t>capacity to provide the goods or services over the required period.</w:t>
      </w:r>
    </w:p>
    <w:p w14:paraId="1C2051D9" w14:textId="77777777" w:rsidR="00582912" w:rsidRDefault="00582912" w:rsidP="00B316ED">
      <w:pPr>
        <w:pStyle w:val="Heading1"/>
        <w:tabs>
          <w:tab w:val="left" w:pos="567"/>
          <w:tab w:val="left" w:pos="1100"/>
        </w:tabs>
        <w:spacing w:before="120"/>
        <w:rPr>
          <w:rFonts w:ascii="Muli" w:hAnsi="Muli" w:cs="Calibri"/>
          <w:bCs w:val="0"/>
          <w:snapToGrid w:val="0"/>
          <w:color w:val="000000"/>
          <w:sz w:val="24"/>
          <w:szCs w:val="24"/>
          <w:u w:val="none"/>
        </w:rPr>
      </w:pPr>
      <w:r w:rsidRPr="00414214">
        <w:rPr>
          <w:rFonts w:ascii="Muli" w:hAnsi="Muli" w:cs="Calibri"/>
          <w:bCs w:val="0"/>
          <w:snapToGrid w:val="0"/>
          <w:color w:val="000000"/>
          <w:sz w:val="24"/>
          <w:szCs w:val="24"/>
          <w:u w:val="none"/>
        </w:rPr>
        <w:t>Inf</w:t>
      </w:r>
      <w:r>
        <w:rPr>
          <w:rFonts w:ascii="Muli" w:hAnsi="Muli" w:cs="Calibri"/>
          <w:bCs w:val="0"/>
          <w:snapToGrid w:val="0"/>
          <w:color w:val="000000"/>
          <w:sz w:val="24"/>
          <w:szCs w:val="24"/>
          <w:u w:val="none"/>
        </w:rPr>
        <w:t>ormation required from Respondents</w:t>
      </w:r>
    </w:p>
    <w:p w14:paraId="1EF0B5A5" w14:textId="77777777" w:rsidR="00582912" w:rsidRDefault="00582912" w:rsidP="00C20678">
      <w:pPr>
        <w:pStyle w:val="Heading1"/>
        <w:numPr>
          <w:ilvl w:val="3"/>
          <w:numId w:val="14"/>
        </w:numPr>
        <w:tabs>
          <w:tab w:val="left" w:pos="567"/>
          <w:tab w:val="left" w:pos="1100"/>
        </w:tabs>
        <w:spacing w:before="120"/>
        <w:rPr>
          <w:rFonts w:ascii="Muli" w:hAnsi="Muli" w:cs="Calibri"/>
          <w:b w:val="0"/>
          <w:bCs w:val="0"/>
          <w:snapToGrid w:val="0"/>
          <w:color w:val="000000"/>
          <w:sz w:val="24"/>
          <w:szCs w:val="24"/>
          <w:u w:val="none"/>
        </w:rPr>
      </w:pPr>
      <w:r w:rsidRPr="00056D93">
        <w:rPr>
          <w:rFonts w:ascii="Muli" w:hAnsi="Muli" w:cs="Calibri"/>
          <w:b w:val="0"/>
          <w:bCs w:val="0"/>
          <w:snapToGrid w:val="0"/>
          <w:color w:val="000000"/>
          <w:sz w:val="24"/>
          <w:szCs w:val="24"/>
          <w:u w:val="none"/>
        </w:rPr>
        <w:t>The Respondent should demonstrate its capacity to provide the services in accordance</w:t>
      </w:r>
      <w:r>
        <w:rPr>
          <w:rFonts w:ascii="Muli" w:hAnsi="Muli" w:cs="Calibri"/>
          <w:b w:val="0"/>
          <w:bCs w:val="0"/>
          <w:snapToGrid w:val="0"/>
          <w:color w:val="000000"/>
          <w:sz w:val="24"/>
          <w:szCs w:val="24"/>
          <w:u w:val="none"/>
        </w:rPr>
        <w:t xml:space="preserve"> </w:t>
      </w:r>
      <w:r w:rsidRPr="00056D93">
        <w:rPr>
          <w:rFonts w:ascii="Muli" w:hAnsi="Muli" w:cs="Calibri"/>
          <w:b w:val="0"/>
          <w:bCs w:val="0"/>
          <w:snapToGrid w:val="0"/>
          <w:color w:val="000000"/>
          <w:sz w:val="24"/>
          <w:szCs w:val="24"/>
          <w:u w:val="none"/>
        </w:rPr>
        <w:t>wi</w:t>
      </w:r>
      <w:r>
        <w:rPr>
          <w:rFonts w:ascii="Muli" w:hAnsi="Muli" w:cs="Calibri"/>
          <w:b w:val="0"/>
          <w:bCs w:val="0"/>
          <w:snapToGrid w:val="0"/>
          <w:color w:val="000000"/>
          <w:sz w:val="24"/>
          <w:szCs w:val="24"/>
          <w:u w:val="none"/>
        </w:rPr>
        <w:t>th the Statement of Requirement, t</w:t>
      </w:r>
      <w:r w:rsidRPr="00056D93">
        <w:rPr>
          <w:rFonts w:ascii="Muli" w:hAnsi="Muli" w:cs="Calibri"/>
          <w:b w:val="0"/>
          <w:bCs w:val="0"/>
          <w:snapToGrid w:val="0"/>
          <w:color w:val="000000"/>
          <w:sz w:val="24"/>
          <w:szCs w:val="24"/>
          <w:u w:val="none"/>
        </w:rPr>
        <w:t>his includes:</w:t>
      </w:r>
    </w:p>
    <w:p w14:paraId="13753D2E" w14:textId="77777777" w:rsidR="00582912" w:rsidRDefault="00582912" w:rsidP="00C20678">
      <w:pPr>
        <w:pStyle w:val="Heading1"/>
        <w:numPr>
          <w:ilvl w:val="4"/>
          <w:numId w:val="14"/>
        </w:numPr>
        <w:tabs>
          <w:tab w:val="left" w:pos="567"/>
          <w:tab w:val="left" w:pos="1100"/>
        </w:tabs>
        <w:spacing w:before="120"/>
        <w:rPr>
          <w:rFonts w:ascii="Muli" w:hAnsi="Muli" w:cs="Calibri"/>
          <w:b w:val="0"/>
          <w:bCs w:val="0"/>
          <w:snapToGrid w:val="0"/>
          <w:color w:val="000000"/>
          <w:sz w:val="24"/>
          <w:szCs w:val="24"/>
          <w:u w:val="none"/>
        </w:rPr>
      </w:pPr>
      <w:r w:rsidRPr="00056D93">
        <w:rPr>
          <w:rFonts w:ascii="Muli" w:hAnsi="Muli" w:cs="Calibri"/>
          <w:b w:val="0"/>
          <w:bCs w:val="0"/>
          <w:snapToGrid w:val="0"/>
          <w:color w:val="000000"/>
          <w:sz w:val="24"/>
          <w:szCs w:val="24"/>
          <w:u w:val="none"/>
        </w:rPr>
        <w:t>if the Respondent is lodging the offer for a consortium, details of the consortium</w:t>
      </w:r>
      <w:r>
        <w:rPr>
          <w:rFonts w:ascii="Muli" w:hAnsi="Muli" w:cs="Calibri"/>
          <w:b w:val="0"/>
          <w:bCs w:val="0"/>
          <w:snapToGrid w:val="0"/>
          <w:color w:val="000000"/>
          <w:sz w:val="24"/>
          <w:szCs w:val="24"/>
          <w:u w:val="none"/>
        </w:rPr>
        <w:t xml:space="preserve"> </w:t>
      </w:r>
      <w:r w:rsidRPr="00056D93">
        <w:rPr>
          <w:rFonts w:ascii="Muli" w:hAnsi="Muli" w:cs="Calibri"/>
          <w:b w:val="0"/>
          <w:bCs w:val="0"/>
          <w:snapToGrid w:val="0"/>
          <w:color w:val="000000"/>
          <w:sz w:val="24"/>
          <w:szCs w:val="24"/>
          <w:u w:val="none"/>
        </w:rPr>
        <w:t xml:space="preserve">arrangement, all members and proposed </w:t>
      </w:r>
      <w:proofErr w:type="gramStart"/>
      <w:r w:rsidRPr="00056D93">
        <w:rPr>
          <w:rFonts w:ascii="Muli" w:hAnsi="Muli" w:cs="Calibri"/>
          <w:b w:val="0"/>
          <w:bCs w:val="0"/>
          <w:snapToGrid w:val="0"/>
          <w:color w:val="000000"/>
          <w:sz w:val="24"/>
          <w:szCs w:val="24"/>
          <w:u w:val="none"/>
        </w:rPr>
        <w:t>subcontractors;</w:t>
      </w:r>
      <w:proofErr w:type="gramEnd"/>
    </w:p>
    <w:p w14:paraId="13B8D712" w14:textId="77777777" w:rsidR="00582912" w:rsidRDefault="00582912" w:rsidP="00C20678">
      <w:pPr>
        <w:pStyle w:val="Heading1"/>
        <w:numPr>
          <w:ilvl w:val="4"/>
          <w:numId w:val="14"/>
        </w:numPr>
        <w:tabs>
          <w:tab w:val="left" w:pos="567"/>
          <w:tab w:val="left" w:pos="1100"/>
        </w:tabs>
        <w:spacing w:before="120"/>
        <w:rPr>
          <w:rFonts w:ascii="Muli" w:hAnsi="Muli" w:cs="Calibri"/>
          <w:b w:val="0"/>
          <w:bCs w:val="0"/>
          <w:snapToGrid w:val="0"/>
          <w:color w:val="000000"/>
          <w:sz w:val="24"/>
          <w:szCs w:val="24"/>
          <w:u w:val="none"/>
        </w:rPr>
      </w:pPr>
      <w:r w:rsidRPr="00056D93">
        <w:rPr>
          <w:rFonts w:ascii="Muli" w:hAnsi="Muli" w:cs="Calibri"/>
          <w:b w:val="0"/>
          <w:bCs w:val="0"/>
          <w:snapToGrid w:val="0"/>
          <w:color w:val="000000"/>
          <w:sz w:val="24"/>
          <w:szCs w:val="24"/>
          <w:u w:val="none"/>
        </w:rPr>
        <w:t xml:space="preserve">information on how it proposes to meet the required </w:t>
      </w:r>
      <w:proofErr w:type="gramStart"/>
      <w:r w:rsidRPr="00056D93">
        <w:rPr>
          <w:rFonts w:ascii="Muli" w:hAnsi="Muli" w:cs="Calibri"/>
          <w:b w:val="0"/>
          <w:bCs w:val="0"/>
          <w:snapToGrid w:val="0"/>
          <w:color w:val="000000"/>
          <w:sz w:val="24"/>
          <w:szCs w:val="24"/>
          <w:u w:val="none"/>
        </w:rPr>
        <w:t>deadlines;</w:t>
      </w:r>
      <w:proofErr w:type="gramEnd"/>
    </w:p>
    <w:p w14:paraId="351F7A59" w14:textId="77777777" w:rsidR="00582912" w:rsidRPr="00582912" w:rsidRDefault="00582912" w:rsidP="00C20678">
      <w:pPr>
        <w:pStyle w:val="Heading1"/>
        <w:numPr>
          <w:ilvl w:val="4"/>
          <w:numId w:val="14"/>
        </w:numPr>
        <w:tabs>
          <w:tab w:val="left" w:pos="567"/>
          <w:tab w:val="left" w:pos="1100"/>
        </w:tabs>
        <w:spacing w:before="120"/>
        <w:rPr>
          <w:rFonts w:ascii="Muli" w:hAnsi="Muli" w:cs="Calibri"/>
          <w:b w:val="0"/>
          <w:bCs w:val="0"/>
          <w:snapToGrid w:val="0"/>
          <w:color w:val="000000"/>
          <w:sz w:val="24"/>
          <w:szCs w:val="24"/>
          <w:u w:val="none"/>
        </w:rPr>
      </w:pPr>
      <w:r w:rsidRPr="00056D93">
        <w:rPr>
          <w:rFonts w:ascii="Muli" w:hAnsi="Muli" w:cs="Calibri"/>
          <w:b w:val="0"/>
          <w:bCs w:val="0"/>
          <w:snapToGrid w:val="0"/>
          <w:color w:val="000000"/>
          <w:sz w:val="24"/>
          <w:szCs w:val="24"/>
          <w:u w:val="none"/>
        </w:rPr>
        <w:t xml:space="preserve">names of the Respondent's senior </w:t>
      </w:r>
      <w:proofErr w:type="gramStart"/>
      <w:r w:rsidRPr="00056D93">
        <w:rPr>
          <w:rFonts w:ascii="Muli" w:hAnsi="Muli" w:cs="Calibri"/>
          <w:b w:val="0"/>
          <w:bCs w:val="0"/>
          <w:snapToGrid w:val="0"/>
          <w:color w:val="000000"/>
          <w:sz w:val="24"/>
          <w:szCs w:val="24"/>
          <w:u w:val="none"/>
        </w:rPr>
        <w:t>management;</w:t>
      </w:r>
      <w:proofErr w:type="gramEnd"/>
    </w:p>
    <w:p w14:paraId="13A573A3" w14:textId="77777777" w:rsidR="00582912" w:rsidRPr="00056D93" w:rsidRDefault="00582912" w:rsidP="00C20678">
      <w:pPr>
        <w:pStyle w:val="Heading1"/>
        <w:numPr>
          <w:ilvl w:val="4"/>
          <w:numId w:val="14"/>
        </w:numPr>
        <w:tabs>
          <w:tab w:val="left" w:pos="567"/>
          <w:tab w:val="left" w:pos="1100"/>
        </w:tabs>
        <w:spacing w:before="120"/>
        <w:rPr>
          <w:rFonts w:ascii="Muli" w:hAnsi="Muli" w:cs="Calibri"/>
          <w:b w:val="0"/>
          <w:bCs w:val="0"/>
          <w:snapToGrid w:val="0"/>
          <w:color w:val="000000"/>
          <w:sz w:val="24"/>
          <w:szCs w:val="24"/>
          <w:u w:val="none"/>
        </w:rPr>
      </w:pPr>
      <w:r w:rsidRPr="00056D93">
        <w:rPr>
          <w:rFonts w:ascii="Muli" w:hAnsi="Muli" w:cs="Calibri"/>
          <w:b w:val="0"/>
          <w:bCs w:val="0"/>
          <w:snapToGrid w:val="0"/>
          <w:color w:val="000000"/>
          <w:sz w:val="24"/>
          <w:szCs w:val="24"/>
          <w:u w:val="none"/>
        </w:rPr>
        <w:t>name of ultimate holding entity (if applicable</w:t>
      </w:r>
      <w:proofErr w:type="gramStart"/>
      <w:r w:rsidRPr="00056D93">
        <w:rPr>
          <w:rFonts w:ascii="Muli" w:hAnsi="Muli" w:cs="Calibri"/>
          <w:b w:val="0"/>
          <w:bCs w:val="0"/>
          <w:snapToGrid w:val="0"/>
          <w:color w:val="000000"/>
          <w:sz w:val="24"/>
          <w:szCs w:val="24"/>
          <w:u w:val="none"/>
        </w:rPr>
        <w:t>);</w:t>
      </w:r>
      <w:proofErr w:type="gramEnd"/>
    </w:p>
    <w:p w14:paraId="4D51FCBF" w14:textId="77777777" w:rsidR="00582912" w:rsidRPr="00056D93" w:rsidRDefault="00582912" w:rsidP="00C20678">
      <w:pPr>
        <w:pStyle w:val="Heading1"/>
        <w:numPr>
          <w:ilvl w:val="4"/>
          <w:numId w:val="14"/>
        </w:numPr>
        <w:tabs>
          <w:tab w:val="left" w:pos="567"/>
          <w:tab w:val="left" w:pos="1100"/>
        </w:tabs>
        <w:spacing w:before="120"/>
        <w:rPr>
          <w:rFonts w:ascii="Muli" w:hAnsi="Muli" w:cs="Calibri"/>
          <w:b w:val="0"/>
          <w:bCs w:val="0"/>
          <w:snapToGrid w:val="0"/>
          <w:color w:val="000000"/>
          <w:sz w:val="24"/>
          <w:szCs w:val="24"/>
          <w:u w:val="none"/>
        </w:rPr>
      </w:pPr>
      <w:r w:rsidRPr="00056D93">
        <w:rPr>
          <w:rFonts w:ascii="Muli" w:hAnsi="Muli" w:cs="Calibri"/>
          <w:b w:val="0"/>
          <w:bCs w:val="0"/>
          <w:snapToGrid w:val="0"/>
          <w:color w:val="000000"/>
          <w:sz w:val="24"/>
          <w:szCs w:val="24"/>
          <w:u w:val="none"/>
        </w:rPr>
        <w:t>details of its enterprise profile, including the size, location of sites and principal</w:t>
      </w:r>
      <w:r>
        <w:rPr>
          <w:rFonts w:ascii="Muli" w:hAnsi="Muli" w:cs="Calibri"/>
          <w:b w:val="0"/>
          <w:bCs w:val="0"/>
          <w:snapToGrid w:val="0"/>
          <w:color w:val="000000"/>
          <w:sz w:val="24"/>
          <w:szCs w:val="24"/>
          <w:u w:val="none"/>
        </w:rPr>
        <w:t xml:space="preserve"> </w:t>
      </w:r>
      <w:r w:rsidRPr="00056D93">
        <w:rPr>
          <w:rFonts w:ascii="Muli" w:hAnsi="Muli" w:cs="Calibri"/>
          <w:b w:val="0"/>
          <w:bCs w:val="0"/>
          <w:snapToGrid w:val="0"/>
          <w:color w:val="000000"/>
          <w:sz w:val="24"/>
          <w:szCs w:val="24"/>
          <w:u w:val="none"/>
        </w:rPr>
        <w:t>locations for the provision of the services; and</w:t>
      </w:r>
    </w:p>
    <w:p w14:paraId="5D59FEA1" w14:textId="77777777" w:rsidR="00582912" w:rsidRDefault="00582912" w:rsidP="00C20678">
      <w:pPr>
        <w:pStyle w:val="Heading1"/>
        <w:numPr>
          <w:ilvl w:val="4"/>
          <w:numId w:val="14"/>
        </w:numPr>
        <w:tabs>
          <w:tab w:val="left" w:pos="567"/>
          <w:tab w:val="left" w:pos="1100"/>
        </w:tabs>
        <w:spacing w:before="120"/>
        <w:rPr>
          <w:rFonts w:ascii="Muli" w:hAnsi="Muli" w:cs="Calibri"/>
          <w:b w:val="0"/>
          <w:bCs w:val="0"/>
          <w:snapToGrid w:val="0"/>
          <w:color w:val="000000"/>
          <w:sz w:val="24"/>
          <w:szCs w:val="24"/>
          <w:u w:val="none"/>
        </w:rPr>
      </w:pPr>
      <w:r w:rsidRPr="00056D93">
        <w:rPr>
          <w:rFonts w:ascii="Muli" w:hAnsi="Muli" w:cs="Calibri"/>
          <w:b w:val="0"/>
          <w:bCs w:val="0"/>
          <w:snapToGrid w:val="0"/>
          <w:color w:val="000000"/>
          <w:sz w:val="24"/>
          <w:szCs w:val="24"/>
          <w:u w:val="none"/>
        </w:rPr>
        <w:t>information on how long it has been in business.</w:t>
      </w:r>
    </w:p>
    <w:p w14:paraId="608A5F1F" w14:textId="77777777" w:rsidR="00582912" w:rsidRPr="00582912" w:rsidRDefault="00582912" w:rsidP="00B316ED">
      <w:pPr>
        <w:tabs>
          <w:tab w:val="left" w:pos="567"/>
        </w:tabs>
        <w:rPr>
          <w:lang w:eastAsia="en-US"/>
        </w:rPr>
      </w:pPr>
    </w:p>
    <w:p w14:paraId="1069AB63" w14:textId="77777777" w:rsidR="009A6C08" w:rsidRDefault="009A6C08">
      <w:pPr>
        <w:spacing w:after="0" w:line="240" w:lineRule="auto"/>
        <w:rPr>
          <w:rFonts w:ascii="Muli" w:hAnsi="Muli"/>
          <w:b/>
          <w:snapToGrid w:val="0"/>
          <w:color w:val="000000"/>
          <w:kern w:val="28"/>
          <w:sz w:val="24"/>
          <w:szCs w:val="24"/>
          <w:lang w:eastAsia="en-US"/>
        </w:rPr>
      </w:pPr>
      <w:r>
        <w:rPr>
          <w:rFonts w:ascii="Muli" w:hAnsi="Muli"/>
          <w:bCs/>
          <w:snapToGrid w:val="0"/>
          <w:color w:val="000000"/>
          <w:sz w:val="24"/>
          <w:szCs w:val="24"/>
        </w:rPr>
        <w:br w:type="page"/>
      </w:r>
    </w:p>
    <w:p w14:paraId="37701309" w14:textId="38A79771" w:rsidR="00414214" w:rsidRPr="00414214" w:rsidRDefault="00414214" w:rsidP="00B316ED">
      <w:pPr>
        <w:pStyle w:val="Heading1"/>
        <w:numPr>
          <w:ilvl w:val="2"/>
          <w:numId w:val="1"/>
        </w:numPr>
        <w:tabs>
          <w:tab w:val="left" w:pos="567"/>
          <w:tab w:val="left" w:pos="1100"/>
        </w:tabs>
        <w:spacing w:before="120"/>
        <w:ind w:left="1094" w:hanging="1094"/>
        <w:rPr>
          <w:rFonts w:ascii="Muli" w:hAnsi="Muli" w:cs="Calibri"/>
          <w:bCs w:val="0"/>
          <w:snapToGrid w:val="0"/>
          <w:color w:val="000000"/>
          <w:sz w:val="24"/>
          <w:szCs w:val="24"/>
          <w:u w:val="none"/>
        </w:rPr>
      </w:pPr>
      <w:r w:rsidRPr="00414214">
        <w:rPr>
          <w:rFonts w:ascii="Muli" w:hAnsi="Muli" w:cs="Calibri"/>
          <w:bCs w:val="0"/>
          <w:snapToGrid w:val="0"/>
          <w:color w:val="000000"/>
          <w:sz w:val="24"/>
          <w:szCs w:val="24"/>
          <w:u w:val="none"/>
        </w:rPr>
        <w:lastRenderedPageBreak/>
        <w:t>Price</w:t>
      </w:r>
    </w:p>
    <w:p w14:paraId="619713E3" w14:textId="77777777" w:rsidR="00414214" w:rsidRDefault="00414214" w:rsidP="00C20678">
      <w:pPr>
        <w:pStyle w:val="Heading1"/>
        <w:numPr>
          <w:ilvl w:val="3"/>
          <w:numId w:val="15"/>
        </w:numPr>
        <w:tabs>
          <w:tab w:val="left" w:pos="567"/>
          <w:tab w:val="left" w:pos="1100"/>
        </w:tabs>
        <w:spacing w:before="120"/>
        <w:rPr>
          <w:rFonts w:ascii="Muli" w:hAnsi="Muli" w:cs="Calibri"/>
          <w:b w:val="0"/>
          <w:bCs w:val="0"/>
          <w:snapToGrid w:val="0"/>
          <w:color w:val="000000"/>
          <w:sz w:val="24"/>
          <w:szCs w:val="24"/>
          <w:u w:val="none"/>
        </w:rPr>
      </w:pPr>
      <w:r w:rsidRPr="00414214">
        <w:rPr>
          <w:rFonts w:ascii="Muli" w:hAnsi="Muli" w:cs="Calibri"/>
          <w:b w:val="0"/>
          <w:bCs w:val="0"/>
          <w:snapToGrid w:val="0"/>
          <w:color w:val="000000"/>
          <w:sz w:val="24"/>
          <w:szCs w:val="24"/>
          <w:u w:val="none"/>
        </w:rPr>
        <w:t>All costs, fees, allowances and charges associated with the implementation and</w:t>
      </w:r>
      <w:r>
        <w:rPr>
          <w:rFonts w:ascii="Muli" w:hAnsi="Muli" w:cs="Calibri"/>
          <w:b w:val="0"/>
          <w:bCs w:val="0"/>
          <w:snapToGrid w:val="0"/>
          <w:color w:val="000000"/>
          <w:sz w:val="24"/>
          <w:szCs w:val="24"/>
          <w:u w:val="none"/>
        </w:rPr>
        <w:t xml:space="preserve"> </w:t>
      </w:r>
      <w:r w:rsidRPr="00414214">
        <w:rPr>
          <w:rFonts w:ascii="Muli" w:hAnsi="Muli" w:cs="Calibri"/>
          <w:b w:val="0"/>
          <w:bCs w:val="0"/>
          <w:snapToGrid w:val="0"/>
          <w:color w:val="000000"/>
          <w:sz w:val="24"/>
          <w:szCs w:val="24"/>
          <w:u w:val="none"/>
        </w:rPr>
        <w:t>completion of contract obligations</w:t>
      </w:r>
    </w:p>
    <w:p w14:paraId="7BE2E093" w14:textId="77777777" w:rsidR="00A778D1" w:rsidRPr="00A778D1" w:rsidRDefault="00A778D1" w:rsidP="00B316ED">
      <w:pPr>
        <w:tabs>
          <w:tab w:val="left" w:pos="567"/>
        </w:tabs>
        <w:rPr>
          <w:lang w:eastAsia="en-US"/>
        </w:rPr>
      </w:pPr>
    </w:p>
    <w:p w14:paraId="49CE63EF" w14:textId="77777777" w:rsidR="00582912" w:rsidRDefault="00582912" w:rsidP="00B316ED">
      <w:pPr>
        <w:pStyle w:val="Heading1"/>
        <w:tabs>
          <w:tab w:val="left" w:pos="567"/>
          <w:tab w:val="left" w:pos="1100"/>
        </w:tabs>
        <w:spacing w:before="120"/>
        <w:rPr>
          <w:rFonts w:ascii="Muli" w:hAnsi="Muli" w:cs="Calibri"/>
          <w:bCs w:val="0"/>
          <w:snapToGrid w:val="0"/>
          <w:color w:val="000000"/>
          <w:sz w:val="24"/>
          <w:szCs w:val="24"/>
          <w:u w:val="none"/>
        </w:rPr>
      </w:pPr>
      <w:r w:rsidRPr="00414214">
        <w:rPr>
          <w:rFonts w:ascii="Muli" w:hAnsi="Muli" w:cs="Calibri"/>
          <w:bCs w:val="0"/>
          <w:snapToGrid w:val="0"/>
          <w:color w:val="000000"/>
          <w:sz w:val="24"/>
          <w:szCs w:val="24"/>
          <w:u w:val="none"/>
        </w:rPr>
        <w:t>Inf</w:t>
      </w:r>
      <w:r>
        <w:rPr>
          <w:rFonts w:ascii="Muli" w:hAnsi="Muli" w:cs="Calibri"/>
          <w:bCs w:val="0"/>
          <w:snapToGrid w:val="0"/>
          <w:color w:val="000000"/>
          <w:sz w:val="24"/>
          <w:szCs w:val="24"/>
          <w:u w:val="none"/>
        </w:rPr>
        <w:t>ormation required from Respondents</w:t>
      </w:r>
    </w:p>
    <w:p w14:paraId="0DDC9D78" w14:textId="77777777" w:rsidR="00582912" w:rsidRPr="00056D93" w:rsidRDefault="00582912" w:rsidP="00C20678">
      <w:pPr>
        <w:pStyle w:val="Heading1"/>
        <w:numPr>
          <w:ilvl w:val="3"/>
          <w:numId w:val="16"/>
        </w:numPr>
        <w:tabs>
          <w:tab w:val="left" w:pos="567"/>
          <w:tab w:val="left" w:pos="1100"/>
        </w:tabs>
        <w:spacing w:before="120"/>
        <w:rPr>
          <w:rFonts w:ascii="Muli" w:hAnsi="Muli" w:cs="Calibri"/>
          <w:b w:val="0"/>
          <w:bCs w:val="0"/>
          <w:snapToGrid w:val="0"/>
          <w:color w:val="000000"/>
          <w:sz w:val="24"/>
          <w:szCs w:val="24"/>
          <w:u w:val="none"/>
        </w:rPr>
      </w:pPr>
      <w:r w:rsidRPr="00056D93">
        <w:rPr>
          <w:rFonts w:ascii="Muli" w:hAnsi="Muli" w:cs="Calibri"/>
          <w:b w:val="0"/>
          <w:bCs w:val="0"/>
          <w:snapToGrid w:val="0"/>
          <w:color w:val="000000"/>
          <w:sz w:val="24"/>
          <w:szCs w:val="24"/>
          <w:u w:val="none"/>
        </w:rPr>
        <w:t>All prices should be provided on a GST inclusive basis with any GST component</w:t>
      </w:r>
      <w:r>
        <w:rPr>
          <w:rFonts w:ascii="Muli" w:hAnsi="Muli" w:cs="Calibri"/>
          <w:b w:val="0"/>
          <w:bCs w:val="0"/>
          <w:snapToGrid w:val="0"/>
          <w:color w:val="000000"/>
          <w:sz w:val="24"/>
          <w:szCs w:val="24"/>
          <w:u w:val="none"/>
        </w:rPr>
        <w:t xml:space="preserve"> </w:t>
      </w:r>
      <w:r w:rsidRPr="00056D93">
        <w:rPr>
          <w:rFonts w:ascii="Muli" w:hAnsi="Muli" w:cs="Calibri"/>
          <w:b w:val="0"/>
          <w:bCs w:val="0"/>
          <w:snapToGrid w:val="0"/>
          <w:color w:val="000000"/>
          <w:sz w:val="24"/>
          <w:szCs w:val="24"/>
          <w:u w:val="none"/>
        </w:rPr>
        <w:t>separately identified.</w:t>
      </w:r>
    </w:p>
    <w:p w14:paraId="6391CFAC" w14:textId="77777777" w:rsidR="00582912" w:rsidRPr="00056D93" w:rsidRDefault="00582912" w:rsidP="00C20678">
      <w:pPr>
        <w:pStyle w:val="Heading1"/>
        <w:numPr>
          <w:ilvl w:val="3"/>
          <w:numId w:val="16"/>
        </w:numPr>
        <w:tabs>
          <w:tab w:val="left" w:pos="567"/>
          <w:tab w:val="left" w:pos="1100"/>
        </w:tabs>
        <w:spacing w:before="120"/>
        <w:rPr>
          <w:rFonts w:ascii="Muli" w:hAnsi="Muli" w:cs="Calibri"/>
          <w:b w:val="0"/>
          <w:bCs w:val="0"/>
          <w:snapToGrid w:val="0"/>
          <w:color w:val="000000"/>
          <w:sz w:val="24"/>
          <w:szCs w:val="24"/>
          <w:u w:val="none"/>
        </w:rPr>
      </w:pPr>
      <w:r w:rsidRPr="00056D93">
        <w:rPr>
          <w:rFonts w:ascii="Muli" w:hAnsi="Muli" w:cs="Calibri"/>
          <w:b w:val="0"/>
          <w:bCs w:val="0"/>
          <w:snapToGrid w:val="0"/>
          <w:color w:val="000000"/>
          <w:sz w:val="24"/>
          <w:szCs w:val="24"/>
          <w:u w:val="none"/>
        </w:rPr>
        <w:t>Respondents should provide details of any discounts offered (e.g. volume discounts or</w:t>
      </w:r>
      <w:r>
        <w:rPr>
          <w:rFonts w:ascii="Muli" w:hAnsi="Muli" w:cs="Calibri"/>
          <w:b w:val="0"/>
          <w:bCs w:val="0"/>
          <w:snapToGrid w:val="0"/>
          <w:color w:val="000000"/>
          <w:sz w:val="24"/>
          <w:szCs w:val="24"/>
          <w:u w:val="none"/>
        </w:rPr>
        <w:t xml:space="preserve"> </w:t>
      </w:r>
      <w:r w:rsidRPr="00056D93">
        <w:rPr>
          <w:rFonts w:ascii="Muli" w:hAnsi="Muli" w:cs="Calibri"/>
          <w:b w:val="0"/>
          <w:bCs w:val="0"/>
          <w:snapToGrid w:val="0"/>
          <w:color w:val="000000"/>
          <w:sz w:val="24"/>
          <w:szCs w:val="24"/>
          <w:u w:val="none"/>
        </w:rPr>
        <w:t>discounts for payments in advance).</w:t>
      </w:r>
    </w:p>
    <w:p w14:paraId="6BD8D379" w14:textId="77777777" w:rsidR="00582912" w:rsidRPr="00056D93" w:rsidRDefault="00582912" w:rsidP="00C20678">
      <w:pPr>
        <w:pStyle w:val="Heading1"/>
        <w:numPr>
          <w:ilvl w:val="3"/>
          <w:numId w:val="16"/>
        </w:numPr>
        <w:tabs>
          <w:tab w:val="left" w:pos="567"/>
          <w:tab w:val="left" w:pos="1100"/>
        </w:tabs>
        <w:spacing w:before="120"/>
        <w:rPr>
          <w:rFonts w:ascii="Muli" w:hAnsi="Muli" w:cs="Calibri"/>
          <w:b w:val="0"/>
          <w:bCs w:val="0"/>
          <w:snapToGrid w:val="0"/>
          <w:color w:val="000000"/>
          <w:sz w:val="24"/>
          <w:szCs w:val="24"/>
          <w:u w:val="none"/>
        </w:rPr>
      </w:pPr>
      <w:r w:rsidRPr="00056D93">
        <w:rPr>
          <w:rFonts w:ascii="Muli" w:hAnsi="Muli" w:cs="Calibri"/>
          <w:b w:val="0"/>
          <w:bCs w:val="0"/>
          <w:snapToGrid w:val="0"/>
          <w:color w:val="000000"/>
          <w:sz w:val="24"/>
          <w:szCs w:val="24"/>
          <w:u w:val="none"/>
        </w:rPr>
        <w:t>All offered prices, fees, rates and charges are to be inclusive of:</w:t>
      </w:r>
    </w:p>
    <w:p w14:paraId="7835A890" w14:textId="77777777" w:rsidR="00582912" w:rsidRDefault="00582912" w:rsidP="00C20678">
      <w:pPr>
        <w:pStyle w:val="Heading1"/>
        <w:numPr>
          <w:ilvl w:val="4"/>
          <w:numId w:val="16"/>
        </w:numPr>
        <w:tabs>
          <w:tab w:val="left" w:pos="567"/>
          <w:tab w:val="left" w:pos="1100"/>
        </w:tabs>
        <w:spacing w:before="120"/>
        <w:rPr>
          <w:rFonts w:ascii="Muli" w:hAnsi="Muli" w:cs="Calibri"/>
          <w:b w:val="0"/>
          <w:bCs w:val="0"/>
          <w:snapToGrid w:val="0"/>
          <w:color w:val="000000"/>
          <w:sz w:val="24"/>
          <w:szCs w:val="24"/>
          <w:u w:val="none"/>
        </w:rPr>
      </w:pPr>
      <w:r w:rsidRPr="00056D93">
        <w:rPr>
          <w:rFonts w:ascii="Muli" w:hAnsi="Muli" w:cs="Calibri"/>
          <w:b w:val="0"/>
          <w:bCs w:val="0"/>
          <w:snapToGrid w:val="0"/>
          <w:color w:val="000000"/>
          <w:sz w:val="24"/>
          <w:szCs w:val="24"/>
          <w:u w:val="none"/>
        </w:rPr>
        <w:t>all taxes; and</w:t>
      </w:r>
    </w:p>
    <w:p w14:paraId="3D9093D3" w14:textId="4054B3A6" w:rsidR="00582912" w:rsidRPr="00787CD1" w:rsidRDefault="00582912" w:rsidP="00C20678">
      <w:pPr>
        <w:pStyle w:val="Heading1"/>
        <w:numPr>
          <w:ilvl w:val="4"/>
          <w:numId w:val="16"/>
        </w:numPr>
        <w:tabs>
          <w:tab w:val="left" w:pos="567"/>
          <w:tab w:val="left" w:pos="1100"/>
        </w:tabs>
        <w:spacing w:before="120"/>
        <w:rPr>
          <w:rFonts w:ascii="Muli" w:hAnsi="Muli" w:cs="Calibri"/>
          <w:b w:val="0"/>
          <w:bCs w:val="0"/>
          <w:snapToGrid w:val="0"/>
          <w:color w:val="000000"/>
          <w:sz w:val="24"/>
          <w:szCs w:val="24"/>
          <w:u w:val="none"/>
        </w:rPr>
      </w:pPr>
      <w:r w:rsidRPr="00787CD1">
        <w:rPr>
          <w:rFonts w:ascii="Muli" w:hAnsi="Muli" w:cs="Calibri"/>
          <w:b w:val="0"/>
          <w:bCs w:val="0"/>
          <w:snapToGrid w:val="0"/>
          <w:color w:val="000000"/>
          <w:sz w:val="24"/>
          <w:szCs w:val="24"/>
          <w:u w:val="none"/>
        </w:rPr>
        <w:t>all things necessary and incidental to the provision of the required</w:t>
      </w:r>
      <w:r w:rsidR="00896BC4">
        <w:rPr>
          <w:rFonts w:ascii="Muli" w:hAnsi="Muli" w:cs="Calibri"/>
          <w:b w:val="0"/>
          <w:bCs w:val="0"/>
          <w:snapToGrid w:val="0"/>
          <w:color w:val="000000"/>
          <w:sz w:val="24"/>
          <w:szCs w:val="24"/>
          <w:u w:val="none"/>
        </w:rPr>
        <w:t xml:space="preserve"> </w:t>
      </w:r>
      <w:r w:rsidRPr="00787CD1">
        <w:rPr>
          <w:rFonts w:ascii="Muli" w:hAnsi="Muli" w:cs="Calibri"/>
          <w:b w:val="0"/>
          <w:bCs w:val="0"/>
          <w:snapToGrid w:val="0"/>
          <w:color w:val="000000"/>
          <w:sz w:val="24"/>
          <w:szCs w:val="24"/>
          <w:u w:val="none"/>
        </w:rPr>
        <w:t>goods/services and the due and proper performance of a contract with AIATSIS</w:t>
      </w:r>
      <w:r>
        <w:rPr>
          <w:rFonts w:ascii="Muli" w:hAnsi="Muli" w:cs="Calibri"/>
          <w:b w:val="0"/>
          <w:bCs w:val="0"/>
          <w:snapToGrid w:val="0"/>
          <w:color w:val="000000"/>
          <w:sz w:val="24"/>
          <w:szCs w:val="24"/>
          <w:u w:val="none"/>
        </w:rPr>
        <w:t xml:space="preserve"> </w:t>
      </w:r>
      <w:r w:rsidRPr="00787CD1">
        <w:rPr>
          <w:rFonts w:ascii="Muli" w:hAnsi="Muli" w:cs="Calibri"/>
          <w:b w:val="0"/>
          <w:bCs w:val="0"/>
          <w:snapToGrid w:val="0"/>
          <w:color w:val="000000"/>
          <w:sz w:val="24"/>
          <w:szCs w:val="24"/>
          <w:u w:val="none"/>
        </w:rPr>
        <w:t>substantially in the form of the draft form of contract.</w:t>
      </w:r>
    </w:p>
    <w:p w14:paraId="6E83D4B3" w14:textId="77777777" w:rsidR="00582912" w:rsidRDefault="00582912" w:rsidP="00C20678">
      <w:pPr>
        <w:pStyle w:val="Heading1"/>
        <w:numPr>
          <w:ilvl w:val="3"/>
          <w:numId w:val="16"/>
        </w:numPr>
        <w:tabs>
          <w:tab w:val="left" w:pos="567"/>
          <w:tab w:val="left" w:pos="1100"/>
        </w:tabs>
        <w:spacing w:before="120"/>
        <w:rPr>
          <w:rFonts w:ascii="Muli" w:hAnsi="Muli" w:cs="Calibri"/>
          <w:b w:val="0"/>
          <w:bCs w:val="0"/>
          <w:snapToGrid w:val="0"/>
          <w:color w:val="000000"/>
          <w:sz w:val="24"/>
          <w:szCs w:val="24"/>
          <w:u w:val="none"/>
        </w:rPr>
      </w:pPr>
      <w:r w:rsidRPr="00787CD1">
        <w:rPr>
          <w:rFonts w:ascii="Muli" w:hAnsi="Muli" w:cs="Calibri"/>
          <w:b w:val="0"/>
          <w:bCs w:val="0"/>
          <w:snapToGrid w:val="0"/>
          <w:color w:val="000000"/>
          <w:sz w:val="24"/>
          <w:szCs w:val="24"/>
          <w:u w:val="none"/>
        </w:rPr>
        <w:t>All expenses should/must be included in the contract price.</w:t>
      </w:r>
    </w:p>
    <w:p w14:paraId="5283C911" w14:textId="77777777" w:rsidR="00582912" w:rsidRPr="00582912" w:rsidRDefault="00582912" w:rsidP="00B316ED">
      <w:pPr>
        <w:tabs>
          <w:tab w:val="left" w:pos="567"/>
        </w:tabs>
        <w:rPr>
          <w:lang w:eastAsia="en-US"/>
        </w:rPr>
      </w:pPr>
    </w:p>
    <w:p w14:paraId="0562EBF6" w14:textId="77777777" w:rsidR="009A6C08" w:rsidRDefault="009A6C08">
      <w:pPr>
        <w:spacing w:after="0" w:line="240" w:lineRule="auto"/>
        <w:rPr>
          <w:rFonts w:ascii="Muli" w:hAnsi="Muli"/>
          <w:b/>
          <w:snapToGrid w:val="0"/>
          <w:color w:val="000000"/>
          <w:kern w:val="28"/>
          <w:sz w:val="24"/>
          <w:szCs w:val="24"/>
          <w:lang w:eastAsia="en-US"/>
        </w:rPr>
      </w:pPr>
      <w:r>
        <w:rPr>
          <w:rFonts w:ascii="Muli" w:hAnsi="Muli"/>
          <w:bCs/>
          <w:snapToGrid w:val="0"/>
          <w:color w:val="000000"/>
          <w:sz w:val="24"/>
          <w:szCs w:val="24"/>
        </w:rPr>
        <w:br w:type="page"/>
      </w:r>
    </w:p>
    <w:p w14:paraId="24C57CB3" w14:textId="40E0A691" w:rsidR="00414214" w:rsidRDefault="00414214" w:rsidP="00B316ED">
      <w:pPr>
        <w:pStyle w:val="Heading1"/>
        <w:numPr>
          <w:ilvl w:val="2"/>
          <w:numId w:val="1"/>
        </w:numPr>
        <w:tabs>
          <w:tab w:val="left" w:pos="567"/>
          <w:tab w:val="left" w:pos="1100"/>
        </w:tabs>
        <w:spacing w:before="120"/>
        <w:ind w:left="1094" w:hanging="1094"/>
        <w:rPr>
          <w:rFonts w:ascii="Muli" w:hAnsi="Muli" w:cs="Calibri"/>
          <w:bCs w:val="0"/>
          <w:snapToGrid w:val="0"/>
          <w:color w:val="000000"/>
          <w:sz w:val="24"/>
          <w:szCs w:val="24"/>
          <w:u w:val="none"/>
        </w:rPr>
      </w:pPr>
      <w:r w:rsidRPr="00414214">
        <w:rPr>
          <w:rFonts w:ascii="Muli" w:hAnsi="Muli" w:cs="Calibri"/>
          <w:bCs w:val="0"/>
          <w:snapToGrid w:val="0"/>
          <w:color w:val="000000"/>
          <w:sz w:val="24"/>
          <w:szCs w:val="24"/>
          <w:u w:val="none"/>
        </w:rPr>
        <w:lastRenderedPageBreak/>
        <w:t>Risk</w:t>
      </w:r>
    </w:p>
    <w:p w14:paraId="474DAB9B" w14:textId="77777777" w:rsidR="00414214" w:rsidRPr="00414214" w:rsidRDefault="00414214" w:rsidP="00C20678">
      <w:pPr>
        <w:pStyle w:val="Heading1"/>
        <w:numPr>
          <w:ilvl w:val="3"/>
          <w:numId w:val="17"/>
        </w:numPr>
        <w:tabs>
          <w:tab w:val="left" w:pos="567"/>
          <w:tab w:val="left" w:pos="1100"/>
        </w:tabs>
        <w:spacing w:before="120"/>
        <w:rPr>
          <w:rFonts w:ascii="Muli" w:hAnsi="Muli" w:cs="Calibri"/>
          <w:b w:val="0"/>
          <w:bCs w:val="0"/>
          <w:snapToGrid w:val="0"/>
          <w:color w:val="000000"/>
          <w:sz w:val="24"/>
          <w:szCs w:val="24"/>
          <w:u w:val="none"/>
        </w:rPr>
      </w:pPr>
      <w:r w:rsidRPr="00414214">
        <w:rPr>
          <w:rFonts w:ascii="Muli" w:hAnsi="Muli" w:cs="Calibri"/>
          <w:b w:val="0"/>
          <w:bCs w:val="0"/>
          <w:snapToGrid w:val="0"/>
          <w:color w:val="000000"/>
          <w:sz w:val="24"/>
          <w:szCs w:val="24"/>
          <w:u w:val="none"/>
        </w:rPr>
        <w:t>Any risks inherent in the proposal. This includes:</w:t>
      </w:r>
    </w:p>
    <w:p w14:paraId="09BD2537" w14:textId="77777777" w:rsidR="00414214" w:rsidRPr="00414214" w:rsidRDefault="00414214" w:rsidP="00C20678">
      <w:pPr>
        <w:pStyle w:val="Heading1"/>
        <w:numPr>
          <w:ilvl w:val="4"/>
          <w:numId w:val="17"/>
        </w:numPr>
        <w:tabs>
          <w:tab w:val="left" w:pos="567"/>
          <w:tab w:val="left" w:pos="1100"/>
        </w:tabs>
        <w:spacing w:before="120"/>
        <w:rPr>
          <w:rFonts w:ascii="Muli" w:hAnsi="Muli" w:cs="Calibri"/>
          <w:b w:val="0"/>
          <w:bCs w:val="0"/>
          <w:snapToGrid w:val="0"/>
          <w:color w:val="000000"/>
          <w:sz w:val="24"/>
          <w:szCs w:val="24"/>
          <w:u w:val="none"/>
        </w:rPr>
      </w:pPr>
      <w:r w:rsidRPr="00414214">
        <w:rPr>
          <w:rFonts w:ascii="Muli" w:hAnsi="Muli" w:cs="Calibri"/>
          <w:b w:val="0"/>
          <w:bCs w:val="0"/>
          <w:snapToGrid w:val="0"/>
          <w:color w:val="000000"/>
          <w:sz w:val="24"/>
          <w:szCs w:val="24"/>
          <w:u w:val="none"/>
        </w:rPr>
        <w:t>l</w:t>
      </w:r>
      <w:r>
        <w:rPr>
          <w:rFonts w:ascii="Muli" w:hAnsi="Muli" w:cs="Calibri"/>
          <w:b w:val="0"/>
          <w:bCs w:val="0"/>
          <w:snapToGrid w:val="0"/>
          <w:color w:val="000000"/>
          <w:sz w:val="24"/>
          <w:szCs w:val="24"/>
          <w:u w:val="none"/>
        </w:rPr>
        <w:t>evel of compliance with this RFQ</w:t>
      </w:r>
      <w:r w:rsidRPr="00414214">
        <w:rPr>
          <w:rFonts w:ascii="Muli" w:hAnsi="Muli" w:cs="Calibri"/>
          <w:b w:val="0"/>
          <w:bCs w:val="0"/>
          <w:snapToGrid w:val="0"/>
          <w:color w:val="000000"/>
          <w:sz w:val="24"/>
          <w:szCs w:val="24"/>
          <w:u w:val="none"/>
        </w:rPr>
        <w:t xml:space="preserve"> (including the draft form of contract),</w:t>
      </w:r>
      <w:r w:rsidR="00A778D1">
        <w:rPr>
          <w:rFonts w:ascii="Muli" w:hAnsi="Muli" w:cs="Calibri"/>
          <w:b w:val="0"/>
          <w:bCs w:val="0"/>
          <w:snapToGrid w:val="0"/>
          <w:color w:val="000000"/>
          <w:sz w:val="24"/>
          <w:szCs w:val="24"/>
          <w:u w:val="none"/>
        </w:rPr>
        <w:t xml:space="preserve"> </w:t>
      </w:r>
      <w:r w:rsidRPr="00414214">
        <w:rPr>
          <w:rFonts w:ascii="Muli" w:hAnsi="Muli" w:cs="Calibri"/>
          <w:b w:val="0"/>
          <w:bCs w:val="0"/>
          <w:snapToGrid w:val="0"/>
          <w:color w:val="000000"/>
          <w:sz w:val="24"/>
          <w:szCs w:val="24"/>
          <w:u w:val="none"/>
        </w:rPr>
        <w:t>having regard to the Respondent’s com</w:t>
      </w:r>
      <w:r w:rsidR="00940DC5">
        <w:rPr>
          <w:rFonts w:ascii="Muli" w:hAnsi="Muli" w:cs="Calibri"/>
          <w:b w:val="0"/>
          <w:bCs w:val="0"/>
          <w:snapToGrid w:val="0"/>
          <w:color w:val="000000"/>
          <w:sz w:val="24"/>
          <w:szCs w:val="24"/>
          <w:u w:val="none"/>
        </w:rPr>
        <w:t xml:space="preserve">pliance </w:t>
      </w:r>
      <w:r w:rsidR="00940DC5" w:rsidRPr="009B14E1">
        <w:rPr>
          <w:rFonts w:ascii="Muli" w:hAnsi="Muli" w:cs="Calibri"/>
          <w:b w:val="0"/>
          <w:bCs w:val="0"/>
          <w:snapToGrid w:val="0"/>
          <w:color w:val="000000"/>
          <w:sz w:val="24"/>
          <w:szCs w:val="24"/>
          <w:u w:val="none"/>
        </w:rPr>
        <w:t xml:space="preserve">statement at </w:t>
      </w:r>
      <w:r w:rsidR="009B14E1" w:rsidRPr="009B14E1">
        <w:rPr>
          <w:rFonts w:ascii="Muli" w:hAnsi="Muli" w:cs="Calibri"/>
          <w:b w:val="0"/>
          <w:bCs w:val="0"/>
          <w:snapToGrid w:val="0"/>
          <w:color w:val="000000"/>
          <w:sz w:val="24"/>
          <w:szCs w:val="24"/>
          <w:u w:val="none"/>
        </w:rPr>
        <w:t>Section 5 in the Tender</w:t>
      </w:r>
      <w:r w:rsidR="00940DC5" w:rsidRPr="009B14E1">
        <w:rPr>
          <w:rFonts w:ascii="Muli" w:hAnsi="Muli" w:cs="Calibri"/>
          <w:b w:val="0"/>
          <w:bCs w:val="0"/>
          <w:snapToGrid w:val="0"/>
          <w:color w:val="000000"/>
          <w:sz w:val="24"/>
          <w:szCs w:val="24"/>
          <w:u w:val="none"/>
        </w:rPr>
        <w:t xml:space="preserve"> Response Form (Annexure C)</w:t>
      </w:r>
      <w:r w:rsidRPr="009B14E1">
        <w:rPr>
          <w:rFonts w:ascii="Muli" w:hAnsi="Muli" w:cs="Calibri"/>
          <w:b w:val="0"/>
          <w:bCs w:val="0"/>
          <w:snapToGrid w:val="0"/>
          <w:color w:val="000000"/>
          <w:sz w:val="24"/>
          <w:szCs w:val="24"/>
          <w:u w:val="none"/>
        </w:rPr>
        <w:t>; and</w:t>
      </w:r>
    </w:p>
    <w:p w14:paraId="38496288" w14:textId="77777777" w:rsidR="00414214" w:rsidRDefault="00414214" w:rsidP="00C20678">
      <w:pPr>
        <w:pStyle w:val="Heading1"/>
        <w:numPr>
          <w:ilvl w:val="4"/>
          <w:numId w:val="17"/>
        </w:numPr>
        <w:tabs>
          <w:tab w:val="left" w:pos="567"/>
          <w:tab w:val="left" w:pos="1100"/>
        </w:tabs>
        <w:spacing w:before="120"/>
        <w:rPr>
          <w:rFonts w:ascii="Muli" w:hAnsi="Muli" w:cs="Calibri"/>
          <w:b w:val="0"/>
          <w:bCs w:val="0"/>
          <w:snapToGrid w:val="0"/>
          <w:color w:val="000000"/>
          <w:sz w:val="24"/>
          <w:szCs w:val="24"/>
          <w:u w:val="none"/>
        </w:rPr>
      </w:pPr>
      <w:r w:rsidRPr="00414214">
        <w:rPr>
          <w:rFonts w:ascii="Muli" w:hAnsi="Muli" w:cs="Calibri"/>
          <w:b w:val="0"/>
          <w:bCs w:val="0"/>
          <w:snapToGrid w:val="0"/>
          <w:color w:val="000000"/>
          <w:sz w:val="24"/>
          <w:szCs w:val="24"/>
          <w:u w:val="none"/>
        </w:rPr>
        <w:t>adequacy of insurance held or proposed to be held by the Respondent.</w:t>
      </w:r>
    </w:p>
    <w:p w14:paraId="7255D40B" w14:textId="05E51E54" w:rsidR="00A778D1" w:rsidRDefault="00A778D1" w:rsidP="00B316ED">
      <w:pPr>
        <w:pStyle w:val="Heading1"/>
        <w:tabs>
          <w:tab w:val="left" w:pos="567"/>
          <w:tab w:val="left" w:pos="1100"/>
        </w:tabs>
        <w:spacing w:before="120"/>
        <w:rPr>
          <w:rFonts w:ascii="Muli" w:hAnsi="Muli" w:cs="Calibri"/>
          <w:bCs w:val="0"/>
          <w:snapToGrid w:val="0"/>
          <w:color w:val="000000"/>
          <w:sz w:val="24"/>
          <w:szCs w:val="24"/>
          <w:u w:val="none"/>
        </w:rPr>
      </w:pPr>
      <w:r w:rsidRPr="00414214">
        <w:rPr>
          <w:rFonts w:ascii="Muli" w:hAnsi="Muli" w:cs="Calibri"/>
          <w:bCs w:val="0"/>
          <w:snapToGrid w:val="0"/>
          <w:color w:val="000000"/>
          <w:sz w:val="24"/>
          <w:szCs w:val="24"/>
          <w:u w:val="none"/>
        </w:rPr>
        <w:t>Inf</w:t>
      </w:r>
      <w:r>
        <w:rPr>
          <w:rFonts w:ascii="Muli" w:hAnsi="Muli" w:cs="Calibri"/>
          <w:bCs w:val="0"/>
          <w:snapToGrid w:val="0"/>
          <w:color w:val="000000"/>
          <w:sz w:val="24"/>
          <w:szCs w:val="24"/>
          <w:u w:val="none"/>
        </w:rPr>
        <w:t>ormation required from Respondents</w:t>
      </w:r>
    </w:p>
    <w:p w14:paraId="61B4A5A0" w14:textId="77777777" w:rsidR="00A778D1" w:rsidRPr="00E90757" w:rsidRDefault="00E90757" w:rsidP="00C20678">
      <w:pPr>
        <w:pStyle w:val="Heading1"/>
        <w:numPr>
          <w:ilvl w:val="3"/>
          <w:numId w:val="19"/>
        </w:numPr>
        <w:tabs>
          <w:tab w:val="left" w:pos="567"/>
          <w:tab w:val="left" w:pos="1100"/>
        </w:tabs>
        <w:spacing w:before="120"/>
        <w:rPr>
          <w:rFonts w:ascii="Muli" w:hAnsi="Muli" w:cs="Calibri"/>
          <w:b w:val="0"/>
          <w:bCs w:val="0"/>
          <w:snapToGrid w:val="0"/>
          <w:color w:val="000000"/>
          <w:sz w:val="24"/>
          <w:szCs w:val="24"/>
          <w:u w:val="none"/>
        </w:rPr>
      </w:pPr>
      <w:bookmarkStart w:id="103" w:name="_Toc213074376"/>
      <w:bookmarkStart w:id="104" w:name="_Toc476660215"/>
      <w:r w:rsidRPr="00E90757">
        <w:rPr>
          <w:rFonts w:ascii="Muli" w:hAnsi="Muli" w:cs="Calibri"/>
          <w:b w:val="0"/>
          <w:bCs w:val="0"/>
          <w:snapToGrid w:val="0"/>
          <w:color w:val="000000"/>
          <w:sz w:val="24"/>
          <w:szCs w:val="24"/>
          <w:u w:val="none"/>
        </w:rPr>
        <w:t xml:space="preserve">A compliance statement </w:t>
      </w:r>
      <w:bookmarkEnd w:id="103"/>
      <w:bookmarkEnd w:id="104"/>
      <w:r w:rsidRPr="00E90757">
        <w:rPr>
          <w:rFonts w:ascii="Muli" w:hAnsi="Muli" w:cs="Calibri"/>
          <w:b w:val="0"/>
          <w:bCs w:val="0"/>
          <w:snapToGrid w:val="0"/>
          <w:color w:val="000000"/>
          <w:sz w:val="24"/>
          <w:szCs w:val="24"/>
          <w:u w:val="none"/>
        </w:rPr>
        <w:t xml:space="preserve">that informs if the </w:t>
      </w:r>
      <w:bookmarkStart w:id="105" w:name="_Toc476660216"/>
      <w:r w:rsidR="00A778D1" w:rsidRPr="00E90757">
        <w:rPr>
          <w:rFonts w:ascii="Muli" w:hAnsi="Muli" w:cs="Calibri"/>
          <w:b w:val="0"/>
          <w:bCs w:val="0"/>
          <w:snapToGrid w:val="0"/>
          <w:color w:val="000000"/>
          <w:sz w:val="24"/>
          <w:szCs w:val="24"/>
          <w:u w:val="none"/>
        </w:rPr>
        <w:t>Tenderer will be taken to agree and comply with all parts of this RFT process unless the Tenderer provides detail of the extent of and reasons for any non-compliance.</w:t>
      </w:r>
      <w:bookmarkEnd w:id="105"/>
    </w:p>
    <w:p w14:paraId="6A42E03C" w14:textId="77777777" w:rsidR="00A778D1" w:rsidRPr="00186E52" w:rsidRDefault="00E90757" w:rsidP="00B316ED">
      <w:pPr>
        <w:pStyle w:val="Heading1"/>
        <w:tabs>
          <w:tab w:val="left" w:pos="567"/>
          <w:tab w:val="left" w:pos="1100"/>
        </w:tabs>
        <w:spacing w:before="120"/>
        <w:ind w:left="720"/>
        <w:rPr>
          <w:rFonts w:ascii="Muli" w:hAnsi="Muli" w:cs="Calibri"/>
          <w:b w:val="0"/>
          <w:bCs w:val="0"/>
          <w:i/>
          <w:snapToGrid w:val="0"/>
          <w:color w:val="0070C0"/>
          <w:sz w:val="24"/>
          <w:szCs w:val="24"/>
          <w:u w:val="none"/>
        </w:rPr>
      </w:pPr>
      <w:bookmarkStart w:id="106" w:name="_Toc476660217"/>
      <w:r w:rsidRPr="00186E52">
        <w:rPr>
          <w:rFonts w:ascii="Muli" w:hAnsi="Muli" w:cs="Calibri"/>
          <w:b w:val="0"/>
          <w:bCs w:val="0"/>
          <w:i/>
          <w:snapToGrid w:val="0"/>
          <w:color w:val="0070C0"/>
          <w:sz w:val="24"/>
          <w:szCs w:val="24"/>
          <w:u w:val="none"/>
        </w:rPr>
        <w:t xml:space="preserve">Please Note: </w:t>
      </w:r>
      <w:r w:rsidR="00A778D1" w:rsidRPr="00186E52">
        <w:rPr>
          <w:rFonts w:ascii="Muli" w:hAnsi="Muli" w:cs="Calibri"/>
          <w:b w:val="0"/>
          <w:bCs w:val="0"/>
          <w:i/>
          <w:snapToGrid w:val="0"/>
          <w:color w:val="0070C0"/>
          <w:sz w:val="24"/>
          <w:szCs w:val="24"/>
          <w:u w:val="none"/>
        </w:rPr>
        <w:t>Tenders that do not meet the minimum content and format requirements or satisfy a condition of participation or an essential requirement may be automatically excluded from consideration.</w:t>
      </w:r>
      <w:bookmarkStart w:id="107" w:name="_Toc476660218"/>
      <w:bookmarkEnd w:id="106"/>
      <w:r w:rsidRPr="00186E52">
        <w:rPr>
          <w:rFonts w:ascii="Muli" w:hAnsi="Muli" w:cs="Calibri"/>
          <w:b w:val="0"/>
          <w:bCs w:val="0"/>
          <w:i/>
          <w:snapToGrid w:val="0"/>
          <w:color w:val="0070C0"/>
          <w:sz w:val="24"/>
          <w:szCs w:val="24"/>
          <w:u w:val="none"/>
        </w:rPr>
        <w:t xml:space="preserve"> </w:t>
      </w:r>
      <w:r w:rsidR="00A778D1" w:rsidRPr="00186E52">
        <w:rPr>
          <w:rFonts w:ascii="Muli" w:hAnsi="Muli" w:cs="Calibri"/>
          <w:b w:val="0"/>
          <w:bCs w:val="0"/>
          <w:i/>
          <w:snapToGrid w:val="0"/>
          <w:color w:val="0070C0"/>
          <w:sz w:val="24"/>
          <w:szCs w:val="24"/>
          <w:u w:val="none"/>
        </w:rPr>
        <w:t>A non-compliant Tender may be excluded from consideration as being incomplete or clearly not competitive, however, at the Institute’s discretion may seek clarification from the Tenderer.</w:t>
      </w:r>
      <w:bookmarkEnd w:id="107"/>
      <w:r w:rsidRPr="00186E52">
        <w:rPr>
          <w:rFonts w:ascii="Muli" w:hAnsi="Muli" w:cs="Calibri"/>
          <w:b w:val="0"/>
          <w:bCs w:val="0"/>
          <w:i/>
          <w:snapToGrid w:val="0"/>
          <w:color w:val="0070C0"/>
          <w:sz w:val="24"/>
          <w:szCs w:val="24"/>
          <w:u w:val="none"/>
        </w:rPr>
        <w:t xml:space="preserve"> </w:t>
      </w:r>
      <w:r w:rsidR="00A778D1" w:rsidRPr="00186E52">
        <w:rPr>
          <w:rFonts w:ascii="Muli" w:hAnsi="Muli" w:cs="Calibri"/>
          <w:b w:val="0"/>
          <w:bCs w:val="0"/>
          <w:i/>
          <w:snapToGrid w:val="0"/>
          <w:color w:val="0070C0"/>
          <w:sz w:val="24"/>
          <w:szCs w:val="24"/>
          <w:u w:val="none"/>
        </w:rPr>
        <w:t>If the Respondent’s response does not include a statement at Section 7 in the tender response form addressing the information on compliance as required by this RFT, the Respondents is taken to agree with all provisions of the draft form of contract.</w:t>
      </w:r>
    </w:p>
    <w:p w14:paraId="22A15A54" w14:textId="77777777" w:rsidR="00A778D1" w:rsidRPr="002E32FC" w:rsidRDefault="00A778D1" w:rsidP="00C20678">
      <w:pPr>
        <w:pStyle w:val="Heading1"/>
        <w:numPr>
          <w:ilvl w:val="3"/>
          <w:numId w:val="19"/>
        </w:numPr>
        <w:tabs>
          <w:tab w:val="left" w:pos="567"/>
          <w:tab w:val="left" w:pos="1100"/>
        </w:tabs>
        <w:spacing w:before="120"/>
        <w:rPr>
          <w:rFonts w:ascii="Muli" w:hAnsi="Muli" w:cs="Calibri"/>
          <w:b w:val="0"/>
          <w:bCs w:val="0"/>
          <w:snapToGrid w:val="0"/>
          <w:color w:val="000000"/>
          <w:sz w:val="24"/>
          <w:szCs w:val="24"/>
          <w:u w:val="none"/>
        </w:rPr>
      </w:pPr>
      <w:r w:rsidRPr="002E32FC">
        <w:rPr>
          <w:rFonts w:ascii="Muli" w:hAnsi="Muli" w:cs="Calibri"/>
          <w:b w:val="0"/>
          <w:bCs w:val="0"/>
          <w:snapToGrid w:val="0"/>
          <w:color w:val="000000"/>
          <w:sz w:val="24"/>
          <w:szCs w:val="24"/>
          <w:u w:val="none"/>
        </w:rPr>
        <w:t xml:space="preserve">Using the compliance table </w:t>
      </w:r>
      <w:r>
        <w:rPr>
          <w:rFonts w:ascii="Muli" w:hAnsi="Muli" w:cs="Calibri"/>
          <w:b w:val="0"/>
          <w:bCs w:val="0"/>
          <w:snapToGrid w:val="0"/>
          <w:color w:val="000000"/>
          <w:sz w:val="24"/>
          <w:szCs w:val="24"/>
          <w:u w:val="none"/>
        </w:rPr>
        <w:t>below</w:t>
      </w:r>
      <w:r w:rsidRPr="002E32FC">
        <w:rPr>
          <w:rFonts w:ascii="Muli" w:hAnsi="Muli" w:cs="Calibri"/>
          <w:b w:val="0"/>
          <w:bCs w:val="0"/>
          <w:snapToGrid w:val="0"/>
          <w:color w:val="000000"/>
          <w:sz w:val="24"/>
          <w:szCs w:val="24"/>
          <w:u w:val="none"/>
        </w:rPr>
        <w:t>, the Respondent should state any</w:t>
      </w:r>
      <w:r>
        <w:rPr>
          <w:rFonts w:ascii="Muli" w:hAnsi="Muli" w:cs="Calibri"/>
          <w:b w:val="0"/>
          <w:bCs w:val="0"/>
          <w:snapToGrid w:val="0"/>
          <w:color w:val="000000"/>
          <w:sz w:val="24"/>
          <w:szCs w:val="24"/>
          <w:u w:val="none"/>
        </w:rPr>
        <w:t xml:space="preserve"> </w:t>
      </w:r>
      <w:r w:rsidRPr="002E32FC">
        <w:rPr>
          <w:rFonts w:ascii="Muli" w:hAnsi="Muli" w:cs="Calibri"/>
          <w:b w:val="0"/>
          <w:bCs w:val="0"/>
          <w:snapToGrid w:val="0"/>
          <w:color w:val="000000"/>
          <w:sz w:val="24"/>
          <w:szCs w:val="24"/>
          <w:u w:val="none"/>
        </w:rPr>
        <w:t>provisions of the draft form of contract with which the Respondent partially agrees or</w:t>
      </w:r>
      <w:r>
        <w:rPr>
          <w:rFonts w:ascii="Muli" w:hAnsi="Muli" w:cs="Calibri"/>
          <w:b w:val="0"/>
          <w:bCs w:val="0"/>
          <w:snapToGrid w:val="0"/>
          <w:color w:val="000000"/>
          <w:sz w:val="24"/>
          <w:szCs w:val="24"/>
          <w:u w:val="none"/>
        </w:rPr>
        <w:t xml:space="preserve"> </w:t>
      </w:r>
      <w:r w:rsidRPr="002E32FC">
        <w:rPr>
          <w:rFonts w:ascii="Muli" w:hAnsi="Muli" w:cs="Calibri"/>
          <w:b w:val="0"/>
          <w:bCs w:val="0"/>
          <w:snapToGrid w:val="0"/>
          <w:color w:val="000000"/>
          <w:sz w:val="24"/>
          <w:szCs w:val="24"/>
          <w:u w:val="none"/>
        </w:rPr>
        <w:t>does not agree or considers are not applicable (</w:t>
      </w:r>
      <w:proofErr w:type="spellStart"/>
      <w:r w:rsidRPr="002E32FC">
        <w:rPr>
          <w:rFonts w:ascii="Muli" w:hAnsi="Muli" w:cs="Calibri"/>
          <w:b w:val="0"/>
          <w:bCs w:val="0"/>
          <w:snapToGrid w:val="0"/>
          <w:color w:val="000000"/>
          <w:sz w:val="24"/>
          <w:szCs w:val="24"/>
          <w:u w:val="none"/>
        </w:rPr>
        <w:t>ie</w:t>
      </w:r>
      <w:proofErr w:type="spellEnd"/>
      <w:r w:rsidRPr="002E32FC">
        <w:rPr>
          <w:rFonts w:ascii="Muli" w:hAnsi="Muli" w:cs="Calibri"/>
          <w:b w:val="0"/>
          <w:bCs w:val="0"/>
          <w:snapToGrid w:val="0"/>
          <w:color w:val="000000"/>
          <w:sz w:val="24"/>
          <w:szCs w:val="24"/>
          <w:u w:val="none"/>
        </w:rPr>
        <w:t xml:space="preserve"> the compliance table is to be</w:t>
      </w:r>
      <w:r>
        <w:rPr>
          <w:rFonts w:ascii="Muli" w:hAnsi="Muli" w:cs="Calibri"/>
          <w:b w:val="0"/>
          <w:bCs w:val="0"/>
          <w:snapToGrid w:val="0"/>
          <w:color w:val="000000"/>
          <w:sz w:val="24"/>
          <w:szCs w:val="24"/>
          <w:u w:val="none"/>
        </w:rPr>
        <w:t xml:space="preserve"> </w:t>
      </w:r>
      <w:r w:rsidRPr="002E32FC">
        <w:rPr>
          <w:rFonts w:ascii="Muli" w:hAnsi="Muli" w:cs="Calibri"/>
          <w:b w:val="0"/>
          <w:bCs w:val="0"/>
          <w:snapToGrid w:val="0"/>
          <w:color w:val="000000"/>
          <w:sz w:val="24"/>
          <w:szCs w:val="24"/>
          <w:u w:val="none"/>
        </w:rPr>
        <w:t>completed on an exceptions basis).</w:t>
      </w:r>
    </w:p>
    <w:p w14:paraId="23131E03" w14:textId="77777777" w:rsidR="00A778D1" w:rsidRPr="002E32FC" w:rsidRDefault="00A778D1" w:rsidP="002A3F90">
      <w:pPr>
        <w:pStyle w:val="Heading1"/>
        <w:keepNext w:val="0"/>
        <w:numPr>
          <w:ilvl w:val="3"/>
          <w:numId w:val="19"/>
        </w:numPr>
        <w:tabs>
          <w:tab w:val="left" w:pos="567"/>
          <w:tab w:val="left" w:pos="1100"/>
        </w:tabs>
        <w:spacing w:before="120"/>
        <w:ind w:left="1434" w:hanging="357"/>
        <w:rPr>
          <w:rFonts w:ascii="Muli" w:hAnsi="Muli" w:cs="Calibri"/>
          <w:b w:val="0"/>
          <w:bCs w:val="0"/>
          <w:snapToGrid w:val="0"/>
          <w:color w:val="000000"/>
          <w:sz w:val="24"/>
          <w:szCs w:val="24"/>
          <w:u w:val="none"/>
        </w:rPr>
      </w:pPr>
      <w:r w:rsidRPr="002E32FC">
        <w:rPr>
          <w:rFonts w:ascii="Muli" w:hAnsi="Muli" w:cs="Calibri"/>
          <w:b w:val="0"/>
          <w:bCs w:val="0"/>
          <w:snapToGrid w:val="0"/>
          <w:color w:val="000000"/>
          <w:sz w:val="24"/>
          <w:szCs w:val="24"/>
          <w:u w:val="none"/>
        </w:rPr>
        <w:t>If the Respondent partially agrees or does not agree with a provision, it should provide</w:t>
      </w:r>
      <w:r>
        <w:rPr>
          <w:rFonts w:ascii="Muli" w:hAnsi="Muli" w:cs="Calibri"/>
          <w:b w:val="0"/>
          <w:bCs w:val="0"/>
          <w:snapToGrid w:val="0"/>
          <w:color w:val="000000"/>
          <w:sz w:val="24"/>
          <w:szCs w:val="24"/>
          <w:u w:val="none"/>
        </w:rPr>
        <w:t xml:space="preserve"> </w:t>
      </w:r>
      <w:r w:rsidRPr="002E32FC">
        <w:rPr>
          <w:rFonts w:ascii="Muli" w:hAnsi="Muli" w:cs="Calibri"/>
          <w:b w:val="0"/>
          <w:bCs w:val="0"/>
          <w:snapToGrid w:val="0"/>
          <w:color w:val="000000"/>
          <w:sz w:val="24"/>
          <w:szCs w:val="24"/>
          <w:u w:val="none"/>
        </w:rPr>
        <w:t>the reason why, the relevant qualification, any proposed change to the draft form of</w:t>
      </w:r>
      <w:r>
        <w:rPr>
          <w:rFonts w:ascii="Muli" w:hAnsi="Muli" w:cs="Calibri"/>
          <w:b w:val="0"/>
          <w:bCs w:val="0"/>
          <w:snapToGrid w:val="0"/>
          <w:color w:val="000000"/>
          <w:sz w:val="24"/>
          <w:szCs w:val="24"/>
          <w:u w:val="none"/>
        </w:rPr>
        <w:t xml:space="preserve"> </w:t>
      </w:r>
      <w:r w:rsidRPr="002E32FC">
        <w:rPr>
          <w:rFonts w:ascii="Muli" w:hAnsi="Muli" w:cs="Calibri"/>
          <w:b w:val="0"/>
          <w:bCs w:val="0"/>
          <w:snapToGrid w:val="0"/>
          <w:color w:val="000000"/>
          <w:sz w:val="24"/>
          <w:szCs w:val="24"/>
          <w:u w:val="none"/>
        </w:rPr>
        <w:t>contract and any differences in costs or pricing associated with those changes.</w:t>
      </w:r>
    </w:p>
    <w:p w14:paraId="2F73163C" w14:textId="77777777" w:rsidR="00A778D1" w:rsidRDefault="00A778D1" w:rsidP="002A3F90">
      <w:pPr>
        <w:pStyle w:val="Heading1"/>
        <w:keepNext w:val="0"/>
        <w:numPr>
          <w:ilvl w:val="3"/>
          <w:numId w:val="19"/>
        </w:numPr>
        <w:tabs>
          <w:tab w:val="left" w:pos="567"/>
          <w:tab w:val="left" w:pos="1100"/>
        </w:tabs>
        <w:spacing w:before="120"/>
        <w:ind w:left="1434" w:hanging="357"/>
        <w:rPr>
          <w:rFonts w:ascii="Muli" w:hAnsi="Muli" w:cs="Calibri"/>
          <w:b w:val="0"/>
          <w:bCs w:val="0"/>
          <w:snapToGrid w:val="0"/>
          <w:color w:val="000000"/>
          <w:sz w:val="24"/>
          <w:szCs w:val="24"/>
          <w:u w:val="none"/>
        </w:rPr>
      </w:pPr>
      <w:r w:rsidRPr="002E32FC">
        <w:rPr>
          <w:rFonts w:ascii="Muli" w:hAnsi="Muli" w:cs="Calibri"/>
          <w:b w:val="0"/>
          <w:bCs w:val="0"/>
          <w:snapToGrid w:val="0"/>
          <w:color w:val="000000"/>
          <w:sz w:val="24"/>
          <w:szCs w:val="24"/>
          <w:u w:val="none"/>
        </w:rPr>
        <w:t>If the response states that a particular provision is not applicable, it should also state the</w:t>
      </w:r>
      <w:r>
        <w:rPr>
          <w:rFonts w:ascii="Muli" w:hAnsi="Muli" w:cs="Calibri"/>
          <w:b w:val="0"/>
          <w:bCs w:val="0"/>
          <w:snapToGrid w:val="0"/>
          <w:color w:val="000000"/>
          <w:sz w:val="24"/>
          <w:szCs w:val="24"/>
          <w:u w:val="none"/>
        </w:rPr>
        <w:t xml:space="preserve"> </w:t>
      </w:r>
      <w:r w:rsidRPr="002E32FC">
        <w:rPr>
          <w:rFonts w:ascii="Muli" w:hAnsi="Muli" w:cs="Calibri"/>
          <w:b w:val="0"/>
          <w:bCs w:val="0"/>
          <w:snapToGrid w:val="0"/>
          <w:color w:val="000000"/>
          <w:sz w:val="24"/>
          <w:szCs w:val="24"/>
          <w:u w:val="none"/>
        </w:rPr>
        <w:t>reason why.</w:t>
      </w:r>
    </w:p>
    <w:tbl>
      <w:tblPr>
        <w:tblStyle w:val="TableGrid"/>
        <w:tblW w:w="0" w:type="auto"/>
        <w:tblInd w:w="1094" w:type="dxa"/>
        <w:tblLook w:val="04A0" w:firstRow="1" w:lastRow="0" w:firstColumn="1" w:lastColumn="0" w:noHBand="0" w:noVBand="1"/>
      </w:tblPr>
      <w:tblGrid>
        <w:gridCol w:w="7986"/>
      </w:tblGrid>
      <w:tr w:rsidR="00E90757" w:rsidRPr="00E90757" w14:paraId="4E1AD39E" w14:textId="77777777" w:rsidTr="00E90757">
        <w:tc>
          <w:tcPr>
            <w:tcW w:w="7986" w:type="dxa"/>
          </w:tcPr>
          <w:p w14:paraId="6D28B7AA" w14:textId="77777777" w:rsidR="00E90757" w:rsidRPr="00E90757" w:rsidRDefault="00E90757" w:rsidP="00B316ED">
            <w:pPr>
              <w:pStyle w:val="Heading1"/>
              <w:tabs>
                <w:tab w:val="left" w:pos="567"/>
                <w:tab w:val="left" w:pos="1100"/>
              </w:tabs>
              <w:spacing w:before="120"/>
              <w:rPr>
                <w:rFonts w:ascii="Muli" w:hAnsi="Muli" w:cs="Calibri"/>
                <w:bCs w:val="0"/>
                <w:snapToGrid w:val="0"/>
                <w:color w:val="000000"/>
                <w:sz w:val="24"/>
                <w:szCs w:val="24"/>
                <w:u w:val="none"/>
              </w:rPr>
            </w:pPr>
            <w:r w:rsidRPr="00E90757">
              <w:rPr>
                <w:rFonts w:ascii="Muli" w:hAnsi="Muli" w:cs="Calibri"/>
                <w:bCs w:val="0"/>
                <w:snapToGrid w:val="0"/>
                <w:color w:val="000000"/>
                <w:sz w:val="24"/>
                <w:szCs w:val="24"/>
                <w:u w:val="none"/>
              </w:rPr>
              <w:lastRenderedPageBreak/>
              <w:t>Table</w:t>
            </w:r>
          </w:p>
        </w:tc>
      </w:tr>
      <w:tr w:rsidR="00E90757" w:rsidRPr="00E90757" w14:paraId="71022E6A" w14:textId="77777777" w:rsidTr="00E90757">
        <w:tc>
          <w:tcPr>
            <w:tcW w:w="7986" w:type="dxa"/>
          </w:tcPr>
          <w:p w14:paraId="76352CBC" w14:textId="77777777" w:rsidR="00E90757" w:rsidRPr="00E90757" w:rsidRDefault="00E90757" w:rsidP="00B316ED">
            <w:pPr>
              <w:pStyle w:val="Heading1"/>
              <w:tabs>
                <w:tab w:val="left" w:pos="567"/>
                <w:tab w:val="left" w:pos="1100"/>
              </w:tabs>
              <w:spacing w:before="120"/>
              <w:rPr>
                <w:rFonts w:ascii="Muli" w:hAnsi="Muli" w:cs="Calibri"/>
                <w:b w:val="0"/>
                <w:bCs w:val="0"/>
                <w:snapToGrid w:val="0"/>
                <w:color w:val="000000"/>
                <w:sz w:val="24"/>
                <w:szCs w:val="24"/>
                <w:u w:val="none"/>
              </w:rPr>
            </w:pPr>
            <w:r w:rsidRPr="00E90757">
              <w:rPr>
                <w:rFonts w:ascii="Muli" w:hAnsi="Muli" w:cs="Calibri"/>
                <w:bCs w:val="0"/>
                <w:snapToGrid w:val="0"/>
                <w:color w:val="000000"/>
                <w:sz w:val="24"/>
                <w:szCs w:val="24"/>
                <w:u w:val="none"/>
              </w:rPr>
              <w:t>“agrees”</w:t>
            </w:r>
            <w:r w:rsidRPr="00E90757">
              <w:rPr>
                <w:rFonts w:ascii="Muli" w:hAnsi="Muli" w:cs="Calibri"/>
                <w:b w:val="0"/>
                <w:bCs w:val="0"/>
                <w:snapToGrid w:val="0"/>
                <w:color w:val="000000"/>
                <w:sz w:val="24"/>
                <w:szCs w:val="24"/>
                <w:u w:val="none"/>
              </w:rPr>
              <w:t xml:space="preserve"> means that the contractual condition, obligation, characteristic or performance requirement imposed by the provision in the draft form of contract can be met by the Respondent with no qualifications;</w:t>
            </w:r>
          </w:p>
        </w:tc>
      </w:tr>
      <w:tr w:rsidR="00E90757" w:rsidRPr="00E90757" w14:paraId="67AD468D" w14:textId="77777777" w:rsidTr="00E90757">
        <w:tc>
          <w:tcPr>
            <w:tcW w:w="7986" w:type="dxa"/>
          </w:tcPr>
          <w:p w14:paraId="7BBB9E1A" w14:textId="77777777" w:rsidR="00E90757" w:rsidRPr="00E90757" w:rsidRDefault="00E90757" w:rsidP="00B316ED">
            <w:pPr>
              <w:pStyle w:val="Heading1"/>
              <w:tabs>
                <w:tab w:val="left" w:pos="567"/>
                <w:tab w:val="left" w:pos="1100"/>
              </w:tabs>
              <w:spacing w:before="120"/>
              <w:rPr>
                <w:rFonts w:ascii="Muli" w:hAnsi="Muli" w:cs="Calibri"/>
                <w:b w:val="0"/>
                <w:bCs w:val="0"/>
                <w:snapToGrid w:val="0"/>
                <w:color w:val="000000"/>
                <w:sz w:val="24"/>
                <w:szCs w:val="24"/>
                <w:u w:val="none"/>
              </w:rPr>
            </w:pPr>
            <w:r w:rsidRPr="00E90757">
              <w:rPr>
                <w:rFonts w:ascii="Muli" w:hAnsi="Muli" w:cs="Calibri"/>
                <w:bCs w:val="0"/>
                <w:snapToGrid w:val="0"/>
                <w:color w:val="000000"/>
                <w:sz w:val="24"/>
                <w:szCs w:val="24"/>
                <w:u w:val="none"/>
              </w:rPr>
              <w:t>“</w:t>
            </w:r>
            <w:proofErr w:type="gramStart"/>
            <w:r w:rsidRPr="00E90757">
              <w:rPr>
                <w:rFonts w:ascii="Muli" w:hAnsi="Muli" w:cs="Calibri"/>
                <w:bCs w:val="0"/>
                <w:snapToGrid w:val="0"/>
                <w:color w:val="000000"/>
                <w:sz w:val="24"/>
                <w:szCs w:val="24"/>
                <w:u w:val="none"/>
              </w:rPr>
              <w:t>partially</w:t>
            </w:r>
            <w:proofErr w:type="gramEnd"/>
            <w:r w:rsidRPr="00E90757">
              <w:rPr>
                <w:rFonts w:ascii="Muli" w:hAnsi="Muli" w:cs="Calibri"/>
                <w:bCs w:val="0"/>
                <w:snapToGrid w:val="0"/>
                <w:color w:val="000000"/>
                <w:sz w:val="24"/>
                <w:szCs w:val="24"/>
                <w:u w:val="none"/>
              </w:rPr>
              <w:t xml:space="preserve"> agrees”</w:t>
            </w:r>
            <w:r w:rsidRPr="00E90757">
              <w:rPr>
                <w:rFonts w:ascii="Muli" w:hAnsi="Muli" w:cs="Calibri"/>
                <w:b w:val="0"/>
                <w:bCs w:val="0"/>
                <w:snapToGrid w:val="0"/>
                <w:color w:val="000000"/>
                <w:sz w:val="24"/>
                <w:szCs w:val="24"/>
                <w:u w:val="none"/>
              </w:rPr>
              <w:t xml:space="preserve"> means that the contractual condition, obligation, characteristic or performance requirement imposed by the provision in the draft form of contract can be substantially met by the Respondent, subject to certain qualifications;</w:t>
            </w:r>
          </w:p>
        </w:tc>
      </w:tr>
      <w:tr w:rsidR="00E90757" w:rsidRPr="00E90757" w14:paraId="11E73F85" w14:textId="77777777" w:rsidTr="00E90757">
        <w:tc>
          <w:tcPr>
            <w:tcW w:w="7986" w:type="dxa"/>
          </w:tcPr>
          <w:p w14:paraId="7D7879D8" w14:textId="77777777" w:rsidR="00E90757" w:rsidRPr="00E90757" w:rsidRDefault="00E90757" w:rsidP="00B316ED">
            <w:pPr>
              <w:pStyle w:val="Heading1"/>
              <w:tabs>
                <w:tab w:val="left" w:pos="567"/>
                <w:tab w:val="left" w:pos="1100"/>
              </w:tabs>
              <w:spacing w:before="120"/>
              <w:rPr>
                <w:rFonts w:ascii="Muli" w:hAnsi="Muli" w:cs="Calibri"/>
                <w:b w:val="0"/>
                <w:bCs w:val="0"/>
                <w:snapToGrid w:val="0"/>
                <w:color w:val="000000"/>
                <w:sz w:val="24"/>
                <w:szCs w:val="24"/>
                <w:u w:val="none"/>
              </w:rPr>
            </w:pPr>
            <w:r w:rsidRPr="00E90757">
              <w:rPr>
                <w:rFonts w:ascii="Muli" w:hAnsi="Muli" w:cs="Calibri"/>
                <w:bCs w:val="0"/>
                <w:snapToGrid w:val="0"/>
                <w:color w:val="000000"/>
                <w:sz w:val="24"/>
                <w:szCs w:val="24"/>
                <w:u w:val="none"/>
              </w:rPr>
              <w:t>“</w:t>
            </w:r>
            <w:proofErr w:type="gramStart"/>
            <w:r w:rsidRPr="00E90757">
              <w:rPr>
                <w:rFonts w:ascii="Muli" w:hAnsi="Muli" w:cs="Calibri"/>
                <w:bCs w:val="0"/>
                <w:snapToGrid w:val="0"/>
                <w:color w:val="000000"/>
                <w:sz w:val="24"/>
                <w:szCs w:val="24"/>
                <w:u w:val="none"/>
              </w:rPr>
              <w:t>does</w:t>
            </w:r>
            <w:proofErr w:type="gramEnd"/>
            <w:r w:rsidRPr="00E90757">
              <w:rPr>
                <w:rFonts w:ascii="Muli" w:hAnsi="Muli" w:cs="Calibri"/>
                <w:bCs w:val="0"/>
                <w:snapToGrid w:val="0"/>
                <w:color w:val="000000"/>
                <w:sz w:val="24"/>
                <w:szCs w:val="24"/>
                <w:u w:val="none"/>
              </w:rPr>
              <w:t xml:space="preserve"> not agree”</w:t>
            </w:r>
            <w:r w:rsidRPr="00E90757">
              <w:rPr>
                <w:rFonts w:ascii="Muli" w:hAnsi="Muli" w:cs="Calibri"/>
                <w:b w:val="0"/>
                <w:bCs w:val="0"/>
                <w:snapToGrid w:val="0"/>
                <w:color w:val="000000"/>
                <w:sz w:val="24"/>
                <w:szCs w:val="24"/>
                <w:u w:val="none"/>
              </w:rPr>
              <w:t xml:space="preserve"> means that the complete contractual condition, obligation, characteristic or performance requirement imposed by the provision in the draft form of contract could not be met by the Respondent or the Respondent does not agree to meet it; and</w:t>
            </w:r>
          </w:p>
        </w:tc>
      </w:tr>
      <w:tr w:rsidR="00E90757" w:rsidRPr="00E90757" w14:paraId="1697B614" w14:textId="77777777" w:rsidTr="00E90757">
        <w:tc>
          <w:tcPr>
            <w:tcW w:w="7986" w:type="dxa"/>
          </w:tcPr>
          <w:p w14:paraId="6F7C8218" w14:textId="77777777" w:rsidR="00E90757" w:rsidRPr="00E90757" w:rsidRDefault="00E90757" w:rsidP="00B316ED">
            <w:pPr>
              <w:pStyle w:val="Heading1"/>
              <w:tabs>
                <w:tab w:val="left" w:pos="567"/>
                <w:tab w:val="left" w:pos="1100"/>
              </w:tabs>
              <w:spacing w:before="120"/>
              <w:rPr>
                <w:rFonts w:ascii="Muli" w:hAnsi="Muli" w:cs="Calibri"/>
                <w:b w:val="0"/>
                <w:bCs w:val="0"/>
                <w:snapToGrid w:val="0"/>
                <w:color w:val="000000"/>
                <w:sz w:val="24"/>
                <w:szCs w:val="24"/>
                <w:u w:val="none"/>
              </w:rPr>
            </w:pPr>
            <w:r w:rsidRPr="00E90757">
              <w:rPr>
                <w:rFonts w:ascii="Muli" w:hAnsi="Muli" w:cs="Calibri"/>
                <w:bCs w:val="0"/>
                <w:snapToGrid w:val="0"/>
                <w:color w:val="000000"/>
                <w:sz w:val="24"/>
                <w:szCs w:val="24"/>
                <w:u w:val="none"/>
              </w:rPr>
              <w:t>“</w:t>
            </w:r>
            <w:proofErr w:type="gramStart"/>
            <w:r w:rsidRPr="00E90757">
              <w:rPr>
                <w:rFonts w:ascii="Muli" w:hAnsi="Muli" w:cs="Calibri"/>
                <w:bCs w:val="0"/>
                <w:snapToGrid w:val="0"/>
                <w:color w:val="000000"/>
                <w:sz w:val="24"/>
                <w:szCs w:val="24"/>
                <w:u w:val="none"/>
              </w:rPr>
              <w:t>not</w:t>
            </w:r>
            <w:proofErr w:type="gramEnd"/>
            <w:r w:rsidRPr="00E90757">
              <w:rPr>
                <w:rFonts w:ascii="Muli" w:hAnsi="Muli" w:cs="Calibri"/>
                <w:bCs w:val="0"/>
                <w:snapToGrid w:val="0"/>
                <w:color w:val="000000"/>
                <w:sz w:val="24"/>
                <w:szCs w:val="24"/>
                <w:u w:val="none"/>
              </w:rPr>
              <w:t xml:space="preserve"> applicable”</w:t>
            </w:r>
            <w:r w:rsidRPr="00E90757">
              <w:rPr>
                <w:rFonts w:ascii="Muli" w:hAnsi="Muli" w:cs="Calibri"/>
                <w:b w:val="0"/>
                <w:bCs w:val="0"/>
                <w:snapToGrid w:val="0"/>
                <w:color w:val="000000"/>
                <w:sz w:val="24"/>
                <w:szCs w:val="24"/>
                <w:u w:val="none"/>
              </w:rPr>
              <w:t xml:space="preserve"> means that, due to the nature of the offer, or of the respondent, the question of adherence to the provision in the draft form of contract does not arise.</w:t>
            </w:r>
          </w:p>
        </w:tc>
      </w:tr>
    </w:tbl>
    <w:p w14:paraId="5530CB58" w14:textId="77777777" w:rsidR="00E90757" w:rsidRPr="00E25F14" w:rsidRDefault="00E90757" w:rsidP="00C20678">
      <w:pPr>
        <w:pStyle w:val="Heading1"/>
        <w:numPr>
          <w:ilvl w:val="3"/>
          <w:numId w:val="18"/>
        </w:numPr>
        <w:tabs>
          <w:tab w:val="left" w:pos="567"/>
          <w:tab w:val="left" w:pos="1100"/>
        </w:tabs>
        <w:spacing w:before="120"/>
        <w:rPr>
          <w:rFonts w:ascii="Muli" w:hAnsi="Muli" w:cs="Calibri"/>
          <w:b w:val="0"/>
          <w:bCs w:val="0"/>
          <w:snapToGrid w:val="0"/>
          <w:color w:val="000000"/>
          <w:sz w:val="24"/>
          <w:szCs w:val="24"/>
          <w:u w:val="none"/>
        </w:rPr>
      </w:pPr>
      <w:r w:rsidRPr="00E25F14">
        <w:rPr>
          <w:rFonts w:ascii="Muli" w:hAnsi="Muli" w:cs="Calibri"/>
          <w:b w:val="0"/>
          <w:bCs w:val="0"/>
          <w:snapToGrid w:val="0"/>
          <w:color w:val="000000"/>
          <w:sz w:val="24"/>
          <w:szCs w:val="24"/>
          <w:u w:val="none"/>
        </w:rPr>
        <w:t>Respondents are required to provide a summary of insurance held including type of insurance and sum insured.</w:t>
      </w:r>
    </w:p>
    <w:p w14:paraId="4BF5E402" w14:textId="77777777" w:rsidR="00414214" w:rsidRPr="00414214" w:rsidRDefault="00414214" w:rsidP="00B316ED">
      <w:pPr>
        <w:tabs>
          <w:tab w:val="left" w:pos="567"/>
        </w:tabs>
        <w:rPr>
          <w:lang w:eastAsia="en-US"/>
        </w:rPr>
      </w:pPr>
    </w:p>
    <w:p w14:paraId="3338EFED" w14:textId="77777777" w:rsidR="00414214" w:rsidRDefault="00414214" w:rsidP="00B316ED">
      <w:pPr>
        <w:pStyle w:val="Heading1"/>
        <w:numPr>
          <w:ilvl w:val="2"/>
          <w:numId w:val="1"/>
        </w:numPr>
        <w:tabs>
          <w:tab w:val="left" w:pos="567"/>
          <w:tab w:val="left" w:pos="1100"/>
        </w:tabs>
        <w:spacing w:before="120"/>
        <w:ind w:left="1094" w:hanging="1094"/>
        <w:rPr>
          <w:rFonts w:ascii="Muli" w:hAnsi="Muli" w:cs="Calibri"/>
          <w:bCs w:val="0"/>
          <w:snapToGrid w:val="0"/>
          <w:color w:val="000000"/>
          <w:sz w:val="24"/>
          <w:szCs w:val="24"/>
          <w:u w:val="none"/>
        </w:rPr>
      </w:pPr>
      <w:r w:rsidRPr="00414214">
        <w:rPr>
          <w:rFonts w:ascii="Muli" w:hAnsi="Muli" w:cs="Calibri"/>
          <w:bCs w:val="0"/>
          <w:snapToGrid w:val="0"/>
          <w:color w:val="000000"/>
          <w:sz w:val="24"/>
          <w:szCs w:val="24"/>
          <w:u w:val="none"/>
        </w:rPr>
        <w:t>Social Impact</w:t>
      </w:r>
    </w:p>
    <w:p w14:paraId="2A5930B7" w14:textId="77777777" w:rsidR="00414214" w:rsidRPr="00414214" w:rsidRDefault="00414214" w:rsidP="00C20678">
      <w:pPr>
        <w:pStyle w:val="Heading1"/>
        <w:numPr>
          <w:ilvl w:val="3"/>
          <w:numId w:val="18"/>
        </w:numPr>
        <w:tabs>
          <w:tab w:val="left" w:pos="567"/>
          <w:tab w:val="left" w:pos="1100"/>
        </w:tabs>
        <w:spacing w:before="120"/>
        <w:rPr>
          <w:rFonts w:ascii="Muli" w:hAnsi="Muli" w:cs="Calibri"/>
          <w:b w:val="0"/>
          <w:bCs w:val="0"/>
          <w:snapToGrid w:val="0"/>
          <w:color w:val="000000"/>
          <w:sz w:val="24"/>
          <w:szCs w:val="24"/>
          <w:u w:val="none"/>
        </w:rPr>
      </w:pPr>
      <w:r w:rsidRPr="00414214">
        <w:rPr>
          <w:rFonts w:ascii="Muli" w:hAnsi="Muli" w:cs="Calibri"/>
          <w:b w:val="0"/>
          <w:bCs w:val="0"/>
          <w:snapToGrid w:val="0"/>
          <w:color w:val="000000"/>
          <w:sz w:val="24"/>
          <w:szCs w:val="24"/>
          <w:u w:val="none"/>
        </w:rPr>
        <w:t>Social responsibility initiatives the Respondent supports directly and indirectly</w:t>
      </w:r>
      <w:r w:rsidR="00D54491">
        <w:rPr>
          <w:rFonts w:ascii="Muli" w:hAnsi="Muli" w:cs="Calibri"/>
          <w:b w:val="0"/>
          <w:bCs w:val="0"/>
          <w:snapToGrid w:val="0"/>
          <w:color w:val="000000"/>
          <w:sz w:val="24"/>
          <w:szCs w:val="24"/>
          <w:u w:val="none"/>
        </w:rPr>
        <w:t xml:space="preserve"> </w:t>
      </w:r>
      <w:r w:rsidRPr="00414214">
        <w:rPr>
          <w:rFonts w:ascii="Muli" w:hAnsi="Muli" w:cs="Calibri"/>
          <w:b w:val="0"/>
          <w:bCs w:val="0"/>
          <w:snapToGrid w:val="0"/>
          <w:color w:val="000000"/>
          <w:sz w:val="24"/>
          <w:szCs w:val="24"/>
          <w:u w:val="none"/>
        </w:rPr>
        <w:t>related to the Statement of Requirement. For example:</w:t>
      </w:r>
    </w:p>
    <w:p w14:paraId="3AAE993F" w14:textId="77777777" w:rsidR="00414214" w:rsidRPr="00414214" w:rsidRDefault="00414214" w:rsidP="00C20678">
      <w:pPr>
        <w:pStyle w:val="Heading1"/>
        <w:numPr>
          <w:ilvl w:val="4"/>
          <w:numId w:val="18"/>
        </w:numPr>
        <w:tabs>
          <w:tab w:val="left" w:pos="567"/>
          <w:tab w:val="left" w:pos="1100"/>
        </w:tabs>
        <w:spacing w:before="120"/>
        <w:rPr>
          <w:rFonts w:ascii="Muli" w:hAnsi="Muli" w:cs="Calibri"/>
          <w:b w:val="0"/>
          <w:bCs w:val="0"/>
          <w:snapToGrid w:val="0"/>
          <w:color w:val="000000"/>
          <w:sz w:val="24"/>
          <w:szCs w:val="24"/>
          <w:u w:val="none"/>
        </w:rPr>
      </w:pPr>
      <w:r w:rsidRPr="00414214">
        <w:rPr>
          <w:rFonts w:ascii="Muli" w:hAnsi="Muli" w:cs="Calibri"/>
          <w:b w:val="0"/>
          <w:bCs w:val="0"/>
          <w:snapToGrid w:val="0"/>
          <w:color w:val="000000"/>
          <w:sz w:val="24"/>
          <w:szCs w:val="24"/>
          <w:u w:val="none"/>
        </w:rPr>
        <w:t>Employment and engagement opportunities and strategies</w:t>
      </w:r>
    </w:p>
    <w:p w14:paraId="5739EBA3" w14:textId="77777777" w:rsidR="00414214" w:rsidRPr="00414214" w:rsidRDefault="00414214" w:rsidP="00C20678">
      <w:pPr>
        <w:pStyle w:val="Heading1"/>
        <w:numPr>
          <w:ilvl w:val="4"/>
          <w:numId w:val="18"/>
        </w:numPr>
        <w:tabs>
          <w:tab w:val="left" w:pos="567"/>
          <w:tab w:val="left" w:pos="1100"/>
        </w:tabs>
        <w:spacing w:before="120"/>
        <w:rPr>
          <w:rFonts w:ascii="Muli" w:hAnsi="Muli" w:cs="Calibri"/>
          <w:b w:val="0"/>
          <w:bCs w:val="0"/>
          <w:snapToGrid w:val="0"/>
          <w:color w:val="000000"/>
          <w:sz w:val="24"/>
          <w:szCs w:val="24"/>
          <w:u w:val="none"/>
        </w:rPr>
      </w:pPr>
      <w:r w:rsidRPr="00414214">
        <w:rPr>
          <w:rFonts w:ascii="Muli" w:hAnsi="Muli" w:cs="Calibri"/>
          <w:b w:val="0"/>
          <w:bCs w:val="0"/>
          <w:snapToGrid w:val="0"/>
          <w:color w:val="000000"/>
          <w:sz w:val="24"/>
          <w:szCs w:val="24"/>
          <w:u w:val="none"/>
        </w:rPr>
        <w:t>Environmental and sustainability initiatives</w:t>
      </w:r>
    </w:p>
    <w:p w14:paraId="6411BFAD" w14:textId="77777777" w:rsidR="00414214" w:rsidRDefault="00414214" w:rsidP="00C20678">
      <w:pPr>
        <w:pStyle w:val="Heading1"/>
        <w:numPr>
          <w:ilvl w:val="4"/>
          <w:numId w:val="18"/>
        </w:numPr>
        <w:tabs>
          <w:tab w:val="left" w:pos="567"/>
          <w:tab w:val="left" w:pos="1100"/>
        </w:tabs>
        <w:spacing w:before="120"/>
        <w:rPr>
          <w:rFonts w:ascii="Muli" w:hAnsi="Muli" w:cs="Calibri"/>
          <w:b w:val="0"/>
          <w:bCs w:val="0"/>
          <w:snapToGrid w:val="0"/>
          <w:color w:val="000000"/>
          <w:sz w:val="24"/>
          <w:szCs w:val="24"/>
          <w:u w:val="none"/>
        </w:rPr>
      </w:pPr>
      <w:r w:rsidRPr="00414214">
        <w:rPr>
          <w:rFonts w:ascii="Muli" w:hAnsi="Muli" w:cs="Calibri"/>
          <w:b w:val="0"/>
          <w:bCs w:val="0"/>
          <w:snapToGrid w:val="0"/>
          <w:color w:val="000000"/>
          <w:sz w:val="24"/>
          <w:szCs w:val="24"/>
          <w:u w:val="none"/>
        </w:rPr>
        <w:t>Innovation</w:t>
      </w:r>
    </w:p>
    <w:p w14:paraId="17F34C88" w14:textId="77777777" w:rsidR="00E90757" w:rsidRDefault="00E90757" w:rsidP="00B316ED">
      <w:pPr>
        <w:pStyle w:val="Heading1"/>
        <w:tabs>
          <w:tab w:val="left" w:pos="567"/>
          <w:tab w:val="left" w:pos="1100"/>
        </w:tabs>
        <w:spacing w:before="120"/>
        <w:rPr>
          <w:rFonts w:ascii="Muli" w:hAnsi="Muli" w:cs="Calibri"/>
          <w:bCs w:val="0"/>
          <w:snapToGrid w:val="0"/>
          <w:color w:val="000000"/>
          <w:sz w:val="24"/>
          <w:szCs w:val="24"/>
          <w:u w:val="none"/>
        </w:rPr>
      </w:pPr>
      <w:r w:rsidRPr="00414214">
        <w:rPr>
          <w:rFonts w:ascii="Muli" w:hAnsi="Muli" w:cs="Calibri"/>
          <w:bCs w:val="0"/>
          <w:snapToGrid w:val="0"/>
          <w:color w:val="000000"/>
          <w:sz w:val="24"/>
          <w:szCs w:val="24"/>
          <w:u w:val="none"/>
        </w:rPr>
        <w:t>Inf</w:t>
      </w:r>
      <w:r>
        <w:rPr>
          <w:rFonts w:ascii="Muli" w:hAnsi="Muli" w:cs="Calibri"/>
          <w:bCs w:val="0"/>
          <w:snapToGrid w:val="0"/>
          <w:color w:val="000000"/>
          <w:sz w:val="24"/>
          <w:szCs w:val="24"/>
          <w:u w:val="none"/>
        </w:rPr>
        <w:t>ormation required from Respondents</w:t>
      </w:r>
    </w:p>
    <w:p w14:paraId="6BCBBA78" w14:textId="77777777" w:rsidR="00334548" w:rsidRPr="00787CD1" w:rsidRDefault="00334548" w:rsidP="00B316ED">
      <w:pPr>
        <w:pStyle w:val="Heading1"/>
        <w:numPr>
          <w:ilvl w:val="2"/>
          <w:numId w:val="1"/>
        </w:numPr>
        <w:tabs>
          <w:tab w:val="left" w:pos="567"/>
          <w:tab w:val="left" w:pos="1100"/>
        </w:tabs>
        <w:spacing w:before="120"/>
        <w:ind w:left="1094" w:hanging="1094"/>
        <w:rPr>
          <w:rFonts w:ascii="Muli" w:hAnsi="Muli" w:cs="Calibri"/>
          <w:bCs w:val="0"/>
          <w:snapToGrid w:val="0"/>
          <w:color w:val="000000"/>
          <w:sz w:val="24"/>
          <w:szCs w:val="24"/>
          <w:u w:val="none"/>
        </w:rPr>
      </w:pPr>
      <w:r w:rsidRPr="00787CD1">
        <w:rPr>
          <w:rFonts w:ascii="Muli" w:hAnsi="Muli" w:cs="Calibri"/>
          <w:bCs w:val="0"/>
          <w:snapToGrid w:val="0"/>
          <w:color w:val="000000"/>
          <w:sz w:val="24"/>
          <w:szCs w:val="24"/>
          <w:u w:val="none"/>
        </w:rPr>
        <w:t xml:space="preserve">Social Impact </w:t>
      </w:r>
    </w:p>
    <w:p w14:paraId="01BD8F39" w14:textId="77777777" w:rsidR="00334548" w:rsidRPr="00787CD1" w:rsidRDefault="00334548" w:rsidP="00C20678">
      <w:pPr>
        <w:pStyle w:val="Heading1"/>
        <w:numPr>
          <w:ilvl w:val="3"/>
          <w:numId w:val="18"/>
        </w:numPr>
        <w:tabs>
          <w:tab w:val="left" w:pos="567"/>
          <w:tab w:val="left" w:pos="1100"/>
        </w:tabs>
        <w:spacing w:before="120"/>
        <w:rPr>
          <w:rFonts w:ascii="Muli" w:hAnsi="Muli" w:cs="Calibri"/>
          <w:b w:val="0"/>
          <w:bCs w:val="0"/>
          <w:snapToGrid w:val="0"/>
          <w:color w:val="000000"/>
          <w:sz w:val="24"/>
          <w:szCs w:val="24"/>
          <w:u w:val="none"/>
        </w:rPr>
      </w:pPr>
      <w:r w:rsidRPr="00787CD1">
        <w:rPr>
          <w:rFonts w:ascii="Muli" w:hAnsi="Muli" w:cs="Calibri"/>
          <w:b w:val="0"/>
          <w:bCs w:val="0"/>
          <w:snapToGrid w:val="0"/>
          <w:color w:val="000000"/>
          <w:sz w:val="24"/>
          <w:szCs w:val="24"/>
          <w:u w:val="none"/>
        </w:rPr>
        <w:t>Employment Opportunities - the Respondent should provide:</w:t>
      </w:r>
    </w:p>
    <w:p w14:paraId="602C3A79" w14:textId="26AED546" w:rsidR="00334548" w:rsidRDefault="00334548" w:rsidP="00C20678">
      <w:pPr>
        <w:pStyle w:val="Heading1"/>
        <w:numPr>
          <w:ilvl w:val="4"/>
          <w:numId w:val="18"/>
        </w:numPr>
        <w:tabs>
          <w:tab w:val="left" w:pos="567"/>
          <w:tab w:val="left" w:pos="1100"/>
        </w:tabs>
        <w:spacing w:before="120"/>
        <w:rPr>
          <w:rFonts w:ascii="Muli" w:hAnsi="Muli" w:cs="Calibri"/>
          <w:b w:val="0"/>
          <w:bCs w:val="0"/>
          <w:snapToGrid w:val="0"/>
          <w:color w:val="000000"/>
          <w:sz w:val="24"/>
          <w:szCs w:val="24"/>
          <w:u w:val="none"/>
        </w:rPr>
      </w:pPr>
      <w:r w:rsidRPr="00787CD1">
        <w:rPr>
          <w:rFonts w:ascii="Muli" w:hAnsi="Muli" w:cs="Calibri"/>
          <w:b w:val="0"/>
          <w:bCs w:val="0"/>
          <w:snapToGrid w:val="0"/>
          <w:color w:val="000000"/>
          <w:sz w:val="24"/>
          <w:szCs w:val="24"/>
          <w:u w:val="none"/>
        </w:rPr>
        <w:t>information on whether the Respondent has implemented employment</w:t>
      </w:r>
      <w:r>
        <w:rPr>
          <w:rFonts w:ascii="Muli" w:hAnsi="Muli" w:cs="Calibri"/>
          <w:b w:val="0"/>
          <w:bCs w:val="0"/>
          <w:snapToGrid w:val="0"/>
          <w:color w:val="000000"/>
          <w:sz w:val="24"/>
          <w:szCs w:val="24"/>
          <w:u w:val="none"/>
        </w:rPr>
        <w:t xml:space="preserve"> </w:t>
      </w:r>
      <w:r w:rsidRPr="00787CD1">
        <w:rPr>
          <w:rFonts w:ascii="Muli" w:hAnsi="Muli" w:cs="Calibri"/>
          <w:b w:val="0"/>
          <w:bCs w:val="0"/>
          <w:snapToGrid w:val="0"/>
          <w:color w:val="000000"/>
          <w:sz w:val="24"/>
          <w:szCs w:val="24"/>
          <w:u w:val="none"/>
        </w:rPr>
        <w:t xml:space="preserve">opportunities or strategies for people with a disability, </w:t>
      </w:r>
      <w:r w:rsidR="00896BC4">
        <w:rPr>
          <w:rFonts w:ascii="Muli" w:hAnsi="Muli" w:cs="Calibri"/>
          <w:b w:val="0"/>
          <w:bCs w:val="0"/>
          <w:snapToGrid w:val="0"/>
          <w:color w:val="000000"/>
          <w:sz w:val="24"/>
          <w:szCs w:val="24"/>
          <w:u w:val="none"/>
        </w:rPr>
        <w:t>I</w:t>
      </w:r>
      <w:r w:rsidRPr="00787CD1">
        <w:rPr>
          <w:rFonts w:ascii="Muli" w:hAnsi="Muli" w:cs="Calibri"/>
          <w:b w:val="0"/>
          <w:bCs w:val="0"/>
          <w:snapToGrid w:val="0"/>
          <w:color w:val="000000"/>
          <w:sz w:val="24"/>
          <w:szCs w:val="24"/>
          <w:u w:val="none"/>
        </w:rPr>
        <w:t>ndigenous people or</w:t>
      </w:r>
      <w:r>
        <w:rPr>
          <w:rFonts w:ascii="Muli" w:hAnsi="Muli" w:cs="Calibri"/>
          <w:b w:val="0"/>
          <w:bCs w:val="0"/>
          <w:snapToGrid w:val="0"/>
          <w:color w:val="000000"/>
          <w:sz w:val="24"/>
          <w:szCs w:val="24"/>
          <w:u w:val="none"/>
        </w:rPr>
        <w:t xml:space="preserve"> </w:t>
      </w:r>
      <w:r w:rsidRPr="00787CD1">
        <w:rPr>
          <w:rFonts w:ascii="Muli" w:hAnsi="Muli" w:cs="Calibri"/>
          <w:b w:val="0"/>
          <w:bCs w:val="0"/>
          <w:snapToGrid w:val="0"/>
          <w:color w:val="000000"/>
          <w:sz w:val="24"/>
          <w:szCs w:val="24"/>
          <w:u w:val="none"/>
        </w:rPr>
        <w:t xml:space="preserve">women in the </w:t>
      </w:r>
      <w:proofErr w:type="gramStart"/>
      <w:r w:rsidRPr="00787CD1">
        <w:rPr>
          <w:rFonts w:ascii="Muli" w:hAnsi="Muli" w:cs="Calibri"/>
          <w:b w:val="0"/>
          <w:bCs w:val="0"/>
          <w:snapToGrid w:val="0"/>
          <w:color w:val="000000"/>
          <w:sz w:val="24"/>
          <w:szCs w:val="24"/>
          <w:u w:val="none"/>
        </w:rPr>
        <w:t>workplace;</w:t>
      </w:r>
      <w:proofErr w:type="gramEnd"/>
    </w:p>
    <w:p w14:paraId="1BCC19B7" w14:textId="44671EBE" w:rsidR="00334548" w:rsidRPr="00787CD1" w:rsidRDefault="00334548" w:rsidP="00C67A47">
      <w:pPr>
        <w:pStyle w:val="Heading1"/>
        <w:keepNext w:val="0"/>
        <w:numPr>
          <w:ilvl w:val="4"/>
          <w:numId w:val="18"/>
        </w:numPr>
        <w:tabs>
          <w:tab w:val="left" w:pos="567"/>
          <w:tab w:val="left" w:pos="1100"/>
        </w:tabs>
        <w:spacing w:before="120"/>
        <w:ind w:left="1797" w:hanging="357"/>
        <w:rPr>
          <w:rFonts w:ascii="Muli" w:hAnsi="Muli" w:cs="Calibri"/>
          <w:b w:val="0"/>
          <w:bCs w:val="0"/>
          <w:snapToGrid w:val="0"/>
          <w:color w:val="000000"/>
          <w:sz w:val="24"/>
          <w:szCs w:val="24"/>
          <w:u w:val="none"/>
        </w:rPr>
      </w:pPr>
      <w:r w:rsidRPr="00787CD1">
        <w:rPr>
          <w:rFonts w:ascii="Muli" w:hAnsi="Muli" w:cs="Calibri"/>
          <w:b w:val="0"/>
          <w:bCs w:val="0"/>
          <w:snapToGrid w:val="0"/>
          <w:color w:val="000000"/>
          <w:sz w:val="24"/>
          <w:szCs w:val="24"/>
          <w:u w:val="none"/>
        </w:rPr>
        <w:t>information on whether the Respondent has implemented strategies for engaging</w:t>
      </w:r>
      <w:r>
        <w:rPr>
          <w:rFonts w:ascii="Muli" w:hAnsi="Muli" w:cs="Calibri"/>
          <w:b w:val="0"/>
          <w:bCs w:val="0"/>
          <w:snapToGrid w:val="0"/>
          <w:color w:val="000000"/>
          <w:sz w:val="24"/>
          <w:szCs w:val="24"/>
          <w:u w:val="none"/>
        </w:rPr>
        <w:t xml:space="preserve"> </w:t>
      </w:r>
      <w:r w:rsidR="00896BC4">
        <w:rPr>
          <w:rFonts w:ascii="Muli" w:hAnsi="Muli" w:cs="Calibri"/>
          <w:b w:val="0"/>
          <w:bCs w:val="0"/>
          <w:snapToGrid w:val="0"/>
          <w:color w:val="000000"/>
          <w:sz w:val="24"/>
          <w:szCs w:val="24"/>
          <w:u w:val="none"/>
        </w:rPr>
        <w:t>I</w:t>
      </w:r>
      <w:r w:rsidRPr="00787CD1">
        <w:rPr>
          <w:rFonts w:ascii="Muli" w:hAnsi="Muli" w:cs="Calibri"/>
          <w:b w:val="0"/>
          <w:bCs w:val="0"/>
          <w:snapToGrid w:val="0"/>
          <w:color w:val="000000"/>
          <w:sz w:val="24"/>
          <w:szCs w:val="24"/>
          <w:u w:val="none"/>
        </w:rPr>
        <w:t>ndigenous business and/or business that primarily exist to employ people with a</w:t>
      </w:r>
      <w:r>
        <w:rPr>
          <w:rFonts w:ascii="Muli" w:hAnsi="Muli" w:cs="Calibri"/>
          <w:b w:val="0"/>
          <w:bCs w:val="0"/>
          <w:snapToGrid w:val="0"/>
          <w:color w:val="000000"/>
          <w:sz w:val="24"/>
          <w:szCs w:val="24"/>
          <w:u w:val="none"/>
        </w:rPr>
        <w:t xml:space="preserve"> </w:t>
      </w:r>
      <w:r w:rsidRPr="00787CD1">
        <w:rPr>
          <w:rFonts w:ascii="Muli" w:hAnsi="Muli" w:cs="Calibri"/>
          <w:b w:val="0"/>
          <w:bCs w:val="0"/>
          <w:snapToGrid w:val="0"/>
          <w:color w:val="000000"/>
          <w:sz w:val="24"/>
          <w:szCs w:val="24"/>
          <w:u w:val="none"/>
        </w:rPr>
        <w:t xml:space="preserve">disability and/or small business within the supply </w:t>
      </w:r>
      <w:proofErr w:type="gramStart"/>
      <w:r w:rsidRPr="00787CD1">
        <w:rPr>
          <w:rFonts w:ascii="Muli" w:hAnsi="Muli" w:cs="Calibri"/>
          <w:b w:val="0"/>
          <w:bCs w:val="0"/>
          <w:snapToGrid w:val="0"/>
          <w:color w:val="000000"/>
          <w:sz w:val="24"/>
          <w:szCs w:val="24"/>
          <w:u w:val="none"/>
        </w:rPr>
        <w:t>chain;</w:t>
      </w:r>
      <w:proofErr w:type="gramEnd"/>
    </w:p>
    <w:p w14:paraId="00033F3A" w14:textId="77777777" w:rsidR="00334548" w:rsidRPr="00787CD1" w:rsidRDefault="00334548" w:rsidP="00C20678">
      <w:pPr>
        <w:pStyle w:val="Heading1"/>
        <w:numPr>
          <w:ilvl w:val="3"/>
          <w:numId w:val="18"/>
        </w:numPr>
        <w:tabs>
          <w:tab w:val="left" w:pos="567"/>
          <w:tab w:val="left" w:pos="1100"/>
        </w:tabs>
        <w:spacing w:before="120"/>
        <w:rPr>
          <w:rFonts w:ascii="Muli" w:hAnsi="Muli" w:cs="Calibri"/>
          <w:b w:val="0"/>
          <w:bCs w:val="0"/>
          <w:snapToGrid w:val="0"/>
          <w:color w:val="000000"/>
          <w:sz w:val="24"/>
          <w:szCs w:val="24"/>
          <w:u w:val="none"/>
        </w:rPr>
      </w:pPr>
      <w:r w:rsidRPr="00787CD1">
        <w:rPr>
          <w:rFonts w:ascii="Muli" w:hAnsi="Muli" w:cs="Calibri"/>
          <w:b w:val="0"/>
          <w:bCs w:val="0"/>
          <w:snapToGrid w:val="0"/>
          <w:color w:val="000000"/>
          <w:sz w:val="24"/>
          <w:szCs w:val="24"/>
          <w:u w:val="none"/>
        </w:rPr>
        <w:lastRenderedPageBreak/>
        <w:t>Environmental Sustainability - the Respondent should provide:</w:t>
      </w:r>
    </w:p>
    <w:p w14:paraId="179D3AF6" w14:textId="77777777" w:rsidR="00334548" w:rsidRPr="00787CD1" w:rsidRDefault="00334548" w:rsidP="00C20678">
      <w:pPr>
        <w:pStyle w:val="Heading1"/>
        <w:numPr>
          <w:ilvl w:val="4"/>
          <w:numId w:val="18"/>
        </w:numPr>
        <w:tabs>
          <w:tab w:val="left" w:pos="567"/>
          <w:tab w:val="left" w:pos="1100"/>
        </w:tabs>
        <w:spacing w:before="120"/>
        <w:rPr>
          <w:rFonts w:ascii="Muli" w:hAnsi="Muli" w:cs="Calibri"/>
          <w:b w:val="0"/>
          <w:bCs w:val="0"/>
          <w:snapToGrid w:val="0"/>
          <w:color w:val="000000"/>
          <w:sz w:val="24"/>
          <w:szCs w:val="24"/>
          <w:u w:val="none"/>
        </w:rPr>
      </w:pPr>
      <w:r w:rsidRPr="00787CD1">
        <w:rPr>
          <w:rFonts w:ascii="Muli" w:hAnsi="Muli" w:cs="Calibri"/>
          <w:b w:val="0"/>
          <w:bCs w:val="0"/>
          <w:snapToGrid w:val="0"/>
          <w:color w:val="000000"/>
          <w:sz w:val="24"/>
          <w:szCs w:val="24"/>
          <w:u w:val="none"/>
        </w:rPr>
        <w:t>information on whether the Respondent has implemented environmental and</w:t>
      </w:r>
      <w:r>
        <w:rPr>
          <w:rFonts w:ascii="Muli" w:hAnsi="Muli" w:cs="Calibri"/>
          <w:b w:val="0"/>
          <w:bCs w:val="0"/>
          <w:snapToGrid w:val="0"/>
          <w:color w:val="000000"/>
          <w:sz w:val="24"/>
          <w:szCs w:val="24"/>
          <w:u w:val="none"/>
        </w:rPr>
        <w:t xml:space="preserve"> </w:t>
      </w:r>
      <w:r w:rsidRPr="00787CD1">
        <w:rPr>
          <w:rFonts w:ascii="Muli" w:hAnsi="Muli" w:cs="Calibri"/>
          <w:b w:val="0"/>
          <w:bCs w:val="0"/>
          <w:snapToGrid w:val="0"/>
          <w:color w:val="000000"/>
          <w:sz w:val="24"/>
          <w:szCs w:val="24"/>
          <w:u w:val="none"/>
        </w:rPr>
        <w:t>sustainability initiatives related to providing the goods/services (manufacture, use</w:t>
      </w:r>
      <w:r>
        <w:rPr>
          <w:rFonts w:ascii="Muli" w:hAnsi="Muli" w:cs="Calibri"/>
          <w:b w:val="0"/>
          <w:bCs w:val="0"/>
          <w:snapToGrid w:val="0"/>
          <w:color w:val="000000"/>
          <w:sz w:val="24"/>
          <w:szCs w:val="24"/>
          <w:u w:val="none"/>
        </w:rPr>
        <w:t xml:space="preserve"> </w:t>
      </w:r>
      <w:r w:rsidRPr="00787CD1">
        <w:rPr>
          <w:rFonts w:ascii="Muli" w:hAnsi="Muli" w:cs="Calibri"/>
          <w:b w:val="0"/>
          <w:bCs w:val="0"/>
          <w:snapToGrid w:val="0"/>
          <w:color w:val="000000"/>
          <w:sz w:val="24"/>
          <w:szCs w:val="24"/>
          <w:u w:val="none"/>
        </w:rPr>
        <w:t>and disposal), including in</w:t>
      </w:r>
      <w:r>
        <w:rPr>
          <w:rFonts w:ascii="Muli" w:hAnsi="Muli" w:cs="Calibri"/>
          <w:b w:val="0"/>
          <w:bCs w:val="0"/>
          <w:snapToGrid w:val="0"/>
          <w:color w:val="000000"/>
          <w:sz w:val="24"/>
          <w:szCs w:val="24"/>
          <w:u w:val="none"/>
        </w:rPr>
        <w:t xml:space="preserve">itiatives </w:t>
      </w:r>
      <w:r w:rsidRPr="00787CD1">
        <w:rPr>
          <w:rFonts w:ascii="Muli" w:hAnsi="Muli" w:cs="Calibri"/>
          <w:b w:val="0"/>
          <w:bCs w:val="0"/>
          <w:snapToGrid w:val="0"/>
          <w:color w:val="000000"/>
          <w:sz w:val="24"/>
          <w:szCs w:val="24"/>
          <w:u w:val="none"/>
        </w:rPr>
        <w:t>within the supply chain.</w:t>
      </w:r>
    </w:p>
    <w:p w14:paraId="05EBAD43" w14:textId="77777777" w:rsidR="00334548" w:rsidRPr="00787CD1" w:rsidRDefault="00334548" w:rsidP="00C20678">
      <w:pPr>
        <w:pStyle w:val="Heading1"/>
        <w:numPr>
          <w:ilvl w:val="4"/>
          <w:numId w:val="18"/>
        </w:numPr>
        <w:tabs>
          <w:tab w:val="left" w:pos="567"/>
          <w:tab w:val="left" w:pos="1100"/>
        </w:tabs>
        <w:spacing w:before="120"/>
        <w:rPr>
          <w:rFonts w:ascii="Muli" w:hAnsi="Muli" w:cs="Calibri"/>
          <w:b w:val="0"/>
          <w:bCs w:val="0"/>
          <w:snapToGrid w:val="0"/>
          <w:color w:val="000000"/>
          <w:sz w:val="24"/>
          <w:szCs w:val="24"/>
          <w:u w:val="none"/>
        </w:rPr>
      </w:pPr>
      <w:r w:rsidRPr="00787CD1">
        <w:rPr>
          <w:rFonts w:ascii="Muli" w:hAnsi="Muli" w:cs="Calibri"/>
          <w:b w:val="0"/>
          <w:bCs w:val="0"/>
          <w:snapToGrid w:val="0"/>
          <w:color w:val="000000"/>
          <w:sz w:val="24"/>
          <w:szCs w:val="24"/>
          <w:u w:val="none"/>
        </w:rPr>
        <w:t>information on whether the Respondent has implemented environmental and</w:t>
      </w:r>
      <w:r>
        <w:rPr>
          <w:rFonts w:ascii="Muli" w:hAnsi="Muli" w:cs="Calibri"/>
          <w:b w:val="0"/>
          <w:bCs w:val="0"/>
          <w:snapToGrid w:val="0"/>
          <w:color w:val="000000"/>
          <w:sz w:val="24"/>
          <w:szCs w:val="24"/>
          <w:u w:val="none"/>
        </w:rPr>
        <w:t xml:space="preserve"> </w:t>
      </w:r>
      <w:r w:rsidRPr="00787CD1">
        <w:rPr>
          <w:rFonts w:ascii="Muli" w:hAnsi="Muli" w:cs="Calibri"/>
          <w:b w:val="0"/>
          <w:bCs w:val="0"/>
          <w:snapToGrid w:val="0"/>
          <w:color w:val="000000"/>
          <w:sz w:val="24"/>
          <w:szCs w:val="24"/>
          <w:u w:val="none"/>
        </w:rPr>
        <w:t>sustainability initiatives within the organisation (e.g. recycling/carbon offset</w:t>
      </w:r>
      <w:r>
        <w:rPr>
          <w:rFonts w:ascii="Muli" w:hAnsi="Muli" w:cs="Calibri"/>
          <w:b w:val="0"/>
          <w:bCs w:val="0"/>
          <w:snapToGrid w:val="0"/>
          <w:color w:val="000000"/>
          <w:sz w:val="24"/>
          <w:szCs w:val="24"/>
          <w:u w:val="none"/>
        </w:rPr>
        <w:t xml:space="preserve"> </w:t>
      </w:r>
      <w:r w:rsidRPr="00787CD1">
        <w:rPr>
          <w:rFonts w:ascii="Muli" w:hAnsi="Muli" w:cs="Calibri"/>
          <w:b w:val="0"/>
          <w:bCs w:val="0"/>
          <w:snapToGrid w:val="0"/>
          <w:color w:val="000000"/>
          <w:sz w:val="24"/>
          <w:szCs w:val="24"/>
          <w:u w:val="none"/>
        </w:rPr>
        <w:t xml:space="preserve">initiatives, </w:t>
      </w:r>
      <w:proofErr w:type="gramStart"/>
      <w:r w:rsidRPr="00787CD1">
        <w:rPr>
          <w:rFonts w:ascii="Muli" w:hAnsi="Muli" w:cs="Calibri"/>
          <w:b w:val="0"/>
          <w:bCs w:val="0"/>
          <w:snapToGrid w:val="0"/>
          <w:color w:val="000000"/>
          <w:sz w:val="24"/>
          <w:szCs w:val="24"/>
          <w:u w:val="none"/>
        </w:rPr>
        <w:t>environmental</w:t>
      </w:r>
      <w:proofErr w:type="gramEnd"/>
      <w:r w:rsidRPr="00787CD1">
        <w:rPr>
          <w:rFonts w:ascii="Muli" w:hAnsi="Muli" w:cs="Calibri"/>
          <w:b w:val="0"/>
          <w:bCs w:val="0"/>
          <w:snapToGrid w:val="0"/>
          <w:color w:val="000000"/>
          <w:sz w:val="24"/>
          <w:szCs w:val="24"/>
          <w:u w:val="none"/>
        </w:rPr>
        <w:t xml:space="preserve"> friendly programs</w:t>
      </w:r>
      <w:proofErr w:type="gramStart"/>
      <w:r w:rsidRPr="00787CD1">
        <w:rPr>
          <w:rFonts w:ascii="Muli" w:hAnsi="Muli" w:cs="Calibri"/>
          <w:b w:val="0"/>
          <w:bCs w:val="0"/>
          <w:snapToGrid w:val="0"/>
          <w:color w:val="000000"/>
          <w:sz w:val="24"/>
          <w:szCs w:val="24"/>
          <w:u w:val="none"/>
        </w:rPr>
        <w:t>);</w:t>
      </w:r>
      <w:proofErr w:type="gramEnd"/>
    </w:p>
    <w:p w14:paraId="3D62A5FD" w14:textId="77777777" w:rsidR="00334548" w:rsidRPr="00787CD1" w:rsidRDefault="00334548" w:rsidP="00C20678">
      <w:pPr>
        <w:pStyle w:val="Heading1"/>
        <w:numPr>
          <w:ilvl w:val="3"/>
          <w:numId w:val="18"/>
        </w:numPr>
        <w:tabs>
          <w:tab w:val="left" w:pos="567"/>
          <w:tab w:val="left" w:pos="1100"/>
        </w:tabs>
        <w:spacing w:before="120"/>
        <w:rPr>
          <w:rFonts w:ascii="Muli" w:hAnsi="Muli" w:cs="Calibri"/>
          <w:b w:val="0"/>
          <w:bCs w:val="0"/>
          <w:snapToGrid w:val="0"/>
          <w:color w:val="000000"/>
          <w:sz w:val="24"/>
          <w:szCs w:val="24"/>
          <w:u w:val="none"/>
        </w:rPr>
      </w:pPr>
      <w:r w:rsidRPr="00787CD1">
        <w:rPr>
          <w:rFonts w:ascii="Muli" w:hAnsi="Muli" w:cs="Calibri"/>
          <w:b w:val="0"/>
          <w:bCs w:val="0"/>
          <w:snapToGrid w:val="0"/>
          <w:color w:val="000000"/>
          <w:sz w:val="24"/>
          <w:szCs w:val="24"/>
          <w:u w:val="none"/>
        </w:rPr>
        <w:t>Innovation – the Respondent should provide:</w:t>
      </w:r>
    </w:p>
    <w:p w14:paraId="0C86B76A" w14:textId="77777777" w:rsidR="00334548" w:rsidRPr="00787CD1" w:rsidRDefault="00334548" w:rsidP="00C20678">
      <w:pPr>
        <w:pStyle w:val="Heading1"/>
        <w:numPr>
          <w:ilvl w:val="4"/>
          <w:numId w:val="18"/>
        </w:numPr>
        <w:tabs>
          <w:tab w:val="left" w:pos="567"/>
          <w:tab w:val="left" w:pos="1100"/>
        </w:tabs>
        <w:spacing w:before="120"/>
        <w:rPr>
          <w:rFonts w:ascii="Muli" w:hAnsi="Muli" w:cs="Calibri"/>
          <w:b w:val="0"/>
          <w:bCs w:val="0"/>
          <w:snapToGrid w:val="0"/>
          <w:color w:val="000000"/>
          <w:sz w:val="24"/>
          <w:szCs w:val="24"/>
          <w:u w:val="none"/>
        </w:rPr>
      </w:pPr>
      <w:r w:rsidRPr="00787CD1">
        <w:rPr>
          <w:rFonts w:ascii="Muli" w:hAnsi="Muli" w:cs="Calibri"/>
          <w:b w:val="0"/>
          <w:bCs w:val="0"/>
          <w:snapToGrid w:val="0"/>
          <w:color w:val="000000"/>
          <w:sz w:val="24"/>
          <w:szCs w:val="24"/>
          <w:u w:val="none"/>
        </w:rPr>
        <w:t>information on whether the Respondent has implemented innovation through</w:t>
      </w:r>
      <w:r>
        <w:rPr>
          <w:rFonts w:ascii="Muli" w:hAnsi="Muli" w:cs="Calibri"/>
          <w:b w:val="0"/>
          <w:bCs w:val="0"/>
          <w:snapToGrid w:val="0"/>
          <w:color w:val="000000"/>
          <w:sz w:val="24"/>
          <w:szCs w:val="24"/>
          <w:u w:val="none"/>
        </w:rPr>
        <w:t xml:space="preserve"> </w:t>
      </w:r>
      <w:r w:rsidRPr="00787CD1">
        <w:rPr>
          <w:rFonts w:ascii="Muli" w:hAnsi="Muli" w:cs="Calibri"/>
          <w:b w:val="0"/>
          <w:bCs w:val="0"/>
          <w:snapToGrid w:val="0"/>
          <w:color w:val="000000"/>
          <w:sz w:val="24"/>
          <w:szCs w:val="24"/>
          <w:u w:val="none"/>
        </w:rPr>
        <w:t>supplier diversity practises, new work practices and capabilities to improve</w:t>
      </w:r>
      <w:r>
        <w:rPr>
          <w:rFonts w:ascii="Muli" w:hAnsi="Muli" w:cs="Calibri"/>
          <w:b w:val="0"/>
          <w:bCs w:val="0"/>
          <w:snapToGrid w:val="0"/>
          <w:color w:val="000000"/>
          <w:sz w:val="24"/>
          <w:szCs w:val="24"/>
          <w:u w:val="none"/>
        </w:rPr>
        <w:t xml:space="preserve"> </w:t>
      </w:r>
      <w:r w:rsidRPr="00787CD1">
        <w:rPr>
          <w:rFonts w:ascii="Muli" w:hAnsi="Muli" w:cs="Calibri"/>
          <w:b w:val="0"/>
          <w:bCs w:val="0"/>
          <w:snapToGrid w:val="0"/>
          <w:color w:val="000000"/>
          <w:sz w:val="24"/>
          <w:szCs w:val="24"/>
          <w:u w:val="none"/>
        </w:rPr>
        <w:t>business competitiveness, adaptable and streamlined thinking, new and emerging</w:t>
      </w:r>
      <w:r>
        <w:rPr>
          <w:rFonts w:ascii="Muli" w:hAnsi="Muli" w:cs="Calibri"/>
          <w:b w:val="0"/>
          <w:bCs w:val="0"/>
          <w:snapToGrid w:val="0"/>
          <w:color w:val="000000"/>
          <w:sz w:val="24"/>
          <w:szCs w:val="24"/>
          <w:u w:val="none"/>
        </w:rPr>
        <w:t xml:space="preserve"> </w:t>
      </w:r>
      <w:r w:rsidRPr="00787CD1">
        <w:rPr>
          <w:rFonts w:ascii="Muli" w:hAnsi="Muli" w:cs="Calibri"/>
          <w:b w:val="0"/>
          <w:bCs w:val="0"/>
          <w:snapToGrid w:val="0"/>
          <w:color w:val="000000"/>
          <w:sz w:val="24"/>
          <w:szCs w:val="24"/>
          <w:u w:val="none"/>
        </w:rPr>
        <w:t>opportunities and technologies.</w:t>
      </w:r>
    </w:p>
    <w:p w14:paraId="273706DF" w14:textId="77777777" w:rsidR="00334548" w:rsidRDefault="00334548" w:rsidP="00C20678">
      <w:pPr>
        <w:pStyle w:val="Heading1"/>
        <w:numPr>
          <w:ilvl w:val="4"/>
          <w:numId w:val="18"/>
        </w:numPr>
        <w:tabs>
          <w:tab w:val="left" w:pos="567"/>
          <w:tab w:val="left" w:pos="1100"/>
        </w:tabs>
        <w:spacing w:before="120"/>
        <w:rPr>
          <w:rFonts w:ascii="Muli" w:hAnsi="Muli" w:cs="Calibri"/>
          <w:b w:val="0"/>
          <w:bCs w:val="0"/>
          <w:snapToGrid w:val="0"/>
          <w:color w:val="000000"/>
          <w:sz w:val="24"/>
          <w:szCs w:val="24"/>
          <w:u w:val="none"/>
        </w:rPr>
      </w:pPr>
      <w:r w:rsidRPr="00787CD1">
        <w:rPr>
          <w:rFonts w:ascii="Muli" w:hAnsi="Muli" w:cs="Calibri"/>
          <w:b w:val="0"/>
          <w:bCs w:val="0"/>
          <w:snapToGrid w:val="0"/>
          <w:color w:val="000000"/>
          <w:sz w:val="24"/>
          <w:szCs w:val="24"/>
          <w:u w:val="none"/>
        </w:rPr>
        <w:t>information on whether the Respondent has developed practical training to build</w:t>
      </w:r>
      <w:r>
        <w:rPr>
          <w:rFonts w:ascii="Muli" w:hAnsi="Muli" w:cs="Calibri"/>
          <w:b w:val="0"/>
          <w:bCs w:val="0"/>
          <w:snapToGrid w:val="0"/>
          <w:color w:val="000000"/>
          <w:sz w:val="24"/>
          <w:szCs w:val="24"/>
          <w:u w:val="none"/>
        </w:rPr>
        <w:t xml:space="preserve"> </w:t>
      </w:r>
      <w:r w:rsidRPr="00787CD1">
        <w:rPr>
          <w:rFonts w:ascii="Muli" w:hAnsi="Muli" w:cs="Calibri"/>
          <w:b w:val="0"/>
          <w:bCs w:val="0"/>
          <w:snapToGrid w:val="0"/>
          <w:color w:val="000000"/>
          <w:sz w:val="24"/>
          <w:szCs w:val="24"/>
          <w:u w:val="none"/>
        </w:rPr>
        <w:t>long-term employment opportunities, strengthening the economy and ensuring its</w:t>
      </w:r>
      <w:r>
        <w:rPr>
          <w:rFonts w:ascii="Muli" w:hAnsi="Muli" w:cs="Calibri"/>
          <w:b w:val="0"/>
          <w:bCs w:val="0"/>
          <w:snapToGrid w:val="0"/>
          <w:color w:val="000000"/>
          <w:sz w:val="24"/>
          <w:szCs w:val="24"/>
          <w:u w:val="none"/>
        </w:rPr>
        <w:t xml:space="preserve"> </w:t>
      </w:r>
      <w:r w:rsidRPr="00787CD1">
        <w:rPr>
          <w:rFonts w:ascii="Muli" w:hAnsi="Muli" w:cs="Calibri"/>
          <w:b w:val="0"/>
          <w:bCs w:val="0"/>
          <w:snapToGrid w:val="0"/>
          <w:color w:val="000000"/>
          <w:sz w:val="24"/>
          <w:szCs w:val="24"/>
          <w:u w:val="none"/>
        </w:rPr>
        <w:t>financial sustainability.</w:t>
      </w:r>
    </w:p>
    <w:p w14:paraId="050F56AE" w14:textId="77777777" w:rsidR="005D12B7" w:rsidRPr="00B76EE5"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bookmarkStart w:id="108" w:name="_Toc213074377"/>
      <w:bookmarkStart w:id="109" w:name="_Toc476660219"/>
      <w:r w:rsidRPr="00B76EE5">
        <w:rPr>
          <w:rFonts w:ascii="Muli" w:hAnsi="Muli" w:cs="Calibri"/>
          <w:snapToGrid w:val="0"/>
          <w:u w:val="none"/>
        </w:rPr>
        <w:t>Minimum Content and Format Requirements</w:t>
      </w:r>
      <w:bookmarkEnd w:id="108"/>
      <w:bookmarkEnd w:id="109"/>
      <w:r w:rsidRPr="00B76EE5">
        <w:rPr>
          <w:rFonts w:ascii="Muli" w:hAnsi="Muli" w:cs="Calibri"/>
          <w:snapToGrid w:val="0"/>
          <w:u w:val="none"/>
        </w:rPr>
        <w:t xml:space="preserve"> </w:t>
      </w:r>
    </w:p>
    <w:p w14:paraId="387D177F" w14:textId="77777777" w:rsidR="005D12B7" w:rsidRPr="00B76EE5" w:rsidRDefault="005D12B7" w:rsidP="00B316ED">
      <w:pPr>
        <w:pStyle w:val="Heading1"/>
        <w:numPr>
          <w:ilvl w:val="2"/>
          <w:numId w:val="1"/>
        </w:numPr>
        <w:tabs>
          <w:tab w:val="left" w:pos="567"/>
          <w:tab w:val="left" w:pos="1100"/>
        </w:tabs>
        <w:spacing w:before="120"/>
        <w:ind w:left="1094" w:hanging="1094"/>
        <w:rPr>
          <w:rFonts w:ascii="Muli" w:hAnsi="Muli" w:cs="Calibri"/>
          <w:b w:val="0"/>
          <w:bCs w:val="0"/>
          <w:snapToGrid w:val="0"/>
          <w:color w:val="000000"/>
          <w:sz w:val="24"/>
          <w:szCs w:val="24"/>
          <w:u w:val="none"/>
        </w:rPr>
      </w:pPr>
      <w:bookmarkStart w:id="110" w:name="_Toc476660220"/>
      <w:r w:rsidRPr="00B76EE5">
        <w:rPr>
          <w:rFonts w:ascii="Muli" w:hAnsi="Muli" w:cs="Calibri"/>
          <w:b w:val="0"/>
          <w:bCs w:val="0"/>
          <w:snapToGrid w:val="0"/>
          <w:color w:val="000000"/>
          <w:sz w:val="24"/>
          <w:szCs w:val="24"/>
          <w:u w:val="none"/>
        </w:rPr>
        <w:t xml:space="preserve">The </w:t>
      </w:r>
      <w:r w:rsidR="00EF5F59" w:rsidRPr="00EF5F59">
        <w:rPr>
          <w:rFonts w:ascii="Muli" w:hAnsi="Muli" w:cs="Calibri"/>
          <w:b w:val="0"/>
          <w:bCs w:val="0"/>
          <w:snapToGrid w:val="0"/>
          <w:color w:val="000000"/>
          <w:sz w:val="24"/>
          <w:szCs w:val="24"/>
          <w:u w:val="none"/>
        </w:rPr>
        <w:t>Institute</w:t>
      </w:r>
      <w:r w:rsidR="00EF5F59" w:rsidRPr="00B76EE5">
        <w:rPr>
          <w:rFonts w:ascii="Muli" w:hAnsi="Muli" w:cs="Calibri"/>
          <w:b w:val="0"/>
          <w:bCs w:val="0"/>
          <w:snapToGrid w:val="0"/>
          <w:color w:val="000000"/>
          <w:sz w:val="24"/>
          <w:szCs w:val="24"/>
          <w:u w:val="none"/>
        </w:rPr>
        <w:t xml:space="preserve"> </w:t>
      </w:r>
      <w:r w:rsidRPr="00B76EE5">
        <w:rPr>
          <w:rFonts w:ascii="Muli" w:hAnsi="Muli" w:cs="Calibri"/>
          <w:b w:val="0"/>
          <w:bCs w:val="0"/>
          <w:snapToGrid w:val="0"/>
          <w:color w:val="000000"/>
          <w:sz w:val="24"/>
          <w:szCs w:val="24"/>
          <w:u w:val="none"/>
        </w:rPr>
        <w:t>will exclude a Tender</w:t>
      </w:r>
      <w:r w:rsidR="001A05A1" w:rsidRPr="00B76EE5">
        <w:rPr>
          <w:rFonts w:ascii="Muli" w:hAnsi="Muli" w:cs="Calibri"/>
          <w:b w:val="0"/>
          <w:bCs w:val="0"/>
          <w:snapToGrid w:val="0"/>
          <w:color w:val="000000"/>
          <w:sz w:val="24"/>
          <w:szCs w:val="24"/>
          <w:u w:val="none"/>
        </w:rPr>
        <w:t xml:space="preserve"> for f</w:t>
      </w:r>
      <w:r w:rsidRPr="00B76EE5">
        <w:rPr>
          <w:rFonts w:ascii="Muli" w:hAnsi="Muli" w:cs="Calibri"/>
          <w:b w:val="0"/>
          <w:bCs w:val="0"/>
          <w:snapToGrid w:val="0"/>
          <w:color w:val="000000"/>
          <w:sz w:val="24"/>
          <w:szCs w:val="24"/>
          <w:u w:val="none"/>
        </w:rPr>
        <w:t xml:space="preserve">urther consideration if the </w:t>
      </w:r>
      <w:r w:rsidR="00EF5F59" w:rsidRPr="00EF5F59">
        <w:rPr>
          <w:rFonts w:ascii="Muli" w:hAnsi="Muli" w:cs="Calibri"/>
          <w:b w:val="0"/>
          <w:bCs w:val="0"/>
          <w:snapToGrid w:val="0"/>
          <w:color w:val="000000"/>
          <w:sz w:val="24"/>
          <w:szCs w:val="24"/>
          <w:u w:val="none"/>
        </w:rPr>
        <w:t>Institute</w:t>
      </w:r>
      <w:r w:rsidR="00EF5F59" w:rsidRPr="00B76EE5">
        <w:rPr>
          <w:rFonts w:ascii="Muli" w:hAnsi="Muli" w:cs="Calibri"/>
          <w:b w:val="0"/>
          <w:bCs w:val="0"/>
          <w:snapToGrid w:val="0"/>
          <w:color w:val="000000"/>
          <w:sz w:val="24"/>
          <w:szCs w:val="24"/>
          <w:u w:val="none"/>
        </w:rPr>
        <w:t xml:space="preserve"> </w:t>
      </w:r>
      <w:r w:rsidRPr="00B76EE5">
        <w:rPr>
          <w:rFonts w:ascii="Muli" w:hAnsi="Muli" w:cs="Calibri"/>
          <w:b w:val="0"/>
          <w:bCs w:val="0"/>
          <w:snapToGrid w:val="0"/>
          <w:color w:val="000000"/>
          <w:sz w:val="24"/>
          <w:szCs w:val="24"/>
          <w:u w:val="none"/>
        </w:rPr>
        <w:t>considers that the Tender does not comply with the following requirements:</w:t>
      </w:r>
      <w:bookmarkEnd w:id="110"/>
    </w:p>
    <w:p w14:paraId="31FB2526" w14:textId="77777777" w:rsidR="005D12B7" w:rsidRPr="00B76EE5" w:rsidRDefault="001A05A1" w:rsidP="00C20678">
      <w:pPr>
        <w:widowControl w:val="0"/>
        <w:numPr>
          <w:ilvl w:val="0"/>
          <w:numId w:val="8"/>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 xml:space="preserve">Provide </w:t>
      </w:r>
      <w:r w:rsidR="005D12B7" w:rsidRPr="00B76EE5">
        <w:rPr>
          <w:rFonts w:ascii="Muli" w:hAnsi="Muli"/>
          <w:sz w:val="24"/>
          <w:szCs w:val="24"/>
        </w:rPr>
        <w:t xml:space="preserve">the information detailed in the Tenderer’s Response Form, attached to this RFT. </w:t>
      </w:r>
    </w:p>
    <w:p w14:paraId="0ACCFD9F" w14:textId="77777777" w:rsidR="005D12B7" w:rsidRPr="00B76EE5"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bookmarkStart w:id="111" w:name="_Toc213074378"/>
      <w:bookmarkStart w:id="112" w:name="_Toc476660221"/>
      <w:r w:rsidRPr="00B76EE5">
        <w:rPr>
          <w:rFonts w:ascii="Muli" w:hAnsi="Muli" w:cs="Calibri"/>
          <w:snapToGrid w:val="0"/>
          <w:u w:val="none"/>
        </w:rPr>
        <w:t>Conditions of Participation</w:t>
      </w:r>
      <w:bookmarkEnd w:id="111"/>
      <w:bookmarkEnd w:id="112"/>
      <w:r w:rsidRPr="00B76EE5">
        <w:rPr>
          <w:rFonts w:ascii="Muli" w:hAnsi="Muli" w:cs="Calibri"/>
          <w:snapToGrid w:val="0"/>
          <w:u w:val="none"/>
        </w:rPr>
        <w:t xml:space="preserve"> </w:t>
      </w:r>
    </w:p>
    <w:p w14:paraId="752A75EE" w14:textId="77777777" w:rsidR="005D12B7" w:rsidRPr="00B76EE5" w:rsidRDefault="005D12B7" w:rsidP="00B316ED">
      <w:pPr>
        <w:pStyle w:val="Heading1"/>
        <w:numPr>
          <w:ilvl w:val="2"/>
          <w:numId w:val="1"/>
        </w:numPr>
        <w:tabs>
          <w:tab w:val="left" w:pos="567"/>
          <w:tab w:val="left" w:pos="1100"/>
        </w:tabs>
        <w:spacing w:before="0"/>
        <w:ind w:left="1100" w:hanging="1100"/>
        <w:rPr>
          <w:rFonts w:ascii="Muli" w:hAnsi="Muli" w:cs="Calibri"/>
          <w:b w:val="0"/>
          <w:bCs w:val="0"/>
          <w:snapToGrid w:val="0"/>
          <w:color w:val="000000"/>
          <w:sz w:val="24"/>
          <w:szCs w:val="24"/>
          <w:u w:val="none"/>
        </w:rPr>
      </w:pPr>
      <w:bookmarkStart w:id="113" w:name="_Toc476660222"/>
      <w:r w:rsidRPr="00B76EE5">
        <w:rPr>
          <w:rFonts w:ascii="Muli" w:hAnsi="Muli" w:cs="Calibri"/>
          <w:b w:val="0"/>
          <w:bCs w:val="0"/>
          <w:snapToGrid w:val="0"/>
          <w:color w:val="000000"/>
          <w:sz w:val="24"/>
          <w:szCs w:val="24"/>
          <w:u w:val="none"/>
        </w:rPr>
        <w:t xml:space="preserve">The </w:t>
      </w:r>
      <w:r w:rsidR="00EF5F59" w:rsidRPr="00EF5F59">
        <w:rPr>
          <w:rFonts w:ascii="Muli" w:hAnsi="Muli" w:cs="Calibri"/>
          <w:b w:val="0"/>
          <w:bCs w:val="0"/>
          <w:snapToGrid w:val="0"/>
          <w:color w:val="000000"/>
          <w:sz w:val="24"/>
          <w:szCs w:val="24"/>
          <w:u w:val="none"/>
        </w:rPr>
        <w:t>Institute</w:t>
      </w:r>
      <w:r w:rsidRPr="00B76EE5">
        <w:rPr>
          <w:rFonts w:ascii="Muli" w:hAnsi="Muli" w:cs="Calibri"/>
          <w:b w:val="0"/>
          <w:bCs w:val="0"/>
          <w:snapToGrid w:val="0"/>
          <w:color w:val="000000"/>
          <w:sz w:val="24"/>
          <w:szCs w:val="24"/>
          <w:u w:val="none"/>
        </w:rPr>
        <w:t xml:space="preserve"> </w:t>
      </w:r>
      <w:r w:rsidR="009E71C4" w:rsidRPr="00B76EE5">
        <w:rPr>
          <w:rFonts w:ascii="Muli" w:hAnsi="Muli" w:cs="Calibri"/>
          <w:b w:val="0"/>
          <w:bCs w:val="0"/>
          <w:snapToGrid w:val="0"/>
          <w:color w:val="000000"/>
          <w:sz w:val="24"/>
          <w:szCs w:val="24"/>
          <w:u w:val="none"/>
        </w:rPr>
        <w:t xml:space="preserve">may </w:t>
      </w:r>
      <w:r w:rsidRPr="00B76EE5">
        <w:rPr>
          <w:rFonts w:ascii="Muli" w:hAnsi="Muli" w:cs="Calibri"/>
          <w:b w:val="0"/>
          <w:bCs w:val="0"/>
          <w:snapToGrid w:val="0"/>
          <w:color w:val="000000"/>
          <w:sz w:val="24"/>
          <w:szCs w:val="24"/>
          <w:u w:val="none"/>
        </w:rPr>
        <w:t xml:space="preserve">exclude a Tender from further consideration if the </w:t>
      </w:r>
      <w:r w:rsidR="00EF5F59" w:rsidRPr="00EF5F59">
        <w:rPr>
          <w:rFonts w:ascii="Muli" w:hAnsi="Muli" w:cs="Calibri"/>
          <w:b w:val="0"/>
          <w:bCs w:val="0"/>
          <w:snapToGrid w:val="0"/>
          <w:color w:val="000000"/>
          <w:sz w:val="24"/>
          <w:szCs w:val="24"/>
          <w:u w:val="none"/>
        </w:rPr>
        <w:t>Institute</w:t>
      </w:r>
      <w:r w:rsidRPr="00B76EE5">
        <w:rPr>
          <w:rFonts w:ascii="Muli" w:hAnsi="Muli" w:cs="Calibri"/>
          <w:b w:val="0"/>
          <w:bCs w:val="0"/>
          <w:snapToGrid w:val="0"/>
          <w:color w:val="000000"/>
          <w:sz w:val="24"/>
          <w:szCs w:val="24"/>
          <w:u w:val="none"/>
        </w:rPr>
        <w:t xml:space="preserve"> considers that the Tenderer does not comply with the conditions </w:t>
      </w:r>
      <w:r w:rsidR="000F5CE4" w:rsidRPr="00B76EE5">
        <w:rPr>
          <w:rFonts w:ascii="Muli" w:hAnsi="Muli" w:cs="Calibri"/>
          <w:b w:val="0"/>
          <w:bCs w:val="0"/>
          <w:snapToGrid w:val="0"/>
          <w:color w:val="000000"/>
          <w:sz w:val="24"/>
          <w:szCs w:val="24"/>
          <w:u w:val="none"/>
        </w:rPr>
        <w:t>set out in the Tender</w:t>
      </w:r>
      <w:r w:rsidRPr="00B76EE5">
        <w:rPr>
          <w:rFonts w:ascii="Muli" w:hAnsi="Muli" w:cs="Calibri"/>
          <w:b w:val="0"/>
          <w:bCs w:val="0"/>
          <w:snapToGrid w:val="0"/>
          <w:color w:val="000000"/>
          <w:sz w:val="24"/>
          <w:szCs w:val="24"/>
          <w:u w:val="none"/>
        </w:rPr>
        <w:t>.</w:t>
      </w:r>
      <w:bookmarkEnd w:id="113"/>
    </w:p>
    <w:p w14:paraId="78FB1C00" w14:textId="77777777" w:rsidR="005D12B7" w:rsidRPr="00B76EE5"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bookmarkStart w:id="114" w:name="_Toc213074380"/>
      <w:bookmarkStart w:id="115" w:name="_Toc476660223"/>
      <w:r w:rsidRPr="00B76EE5">
        <w:rPr>
          <w:rFonts w:ascii="Muli" w:hAnsi="Muli" w:cs="Calibri"/>
          <w:snapToGrid w:val="0"/>
          <w:u w:val="none"/>
        </w:rPr>
        <w:t>Short-listing</w:t>
      </w:r>
      <w:bookmarkEnd w:id="114"/>
      <w:bookmarkEnd w:id="115"/>
    </w:p>
    <w:p w14:paraId="546E259C" w14:textId="77777777" w:rsidR="005D12B7" w:rsidRPr="00B76EE5" w:rsidRDefault="005D12B7" w:rsidP="00B316ED">
      <w:pPr>
        <w:pStyle w:val="Heading1"/>
        <w:numPr>
          <w:ilvl w:val="2"/>
          <w:numId w:val="1"/>
        </w:numPr>
        <w:tabs>
          <w:tab w:val="left" w:pos="567"/>
          <w:tab w:val="left" w:pos="1100"/>
        </w:tabs>
        <w:spacing w:before="0"/>
        <w:ind w:left="1100" w:hanging="1100"/>
        <w:rPr>
          <w:rFonts w:ascii="Muli" w:hAnsi="Muli" w:cs="Calibri"/>
          <w:b w:val="0"/>
          <w:bCs w:val="0"/>
          <w:snapToGrid w:val="0"/>
          <w:color w:val="000000"/>
          <w:sz w:val="24"/>
          <w:szCs w:val="24"/>
          <w:u w:val="none"/>
        </w:rPr>
      </w:pPr>
      <w:bookmarkStart w:id="116" w:name="_Toc476660224"/>
      <w:r w:rsidRPr="00B76EE5">
        <w:rPr>
          <w:rFonts w:ascii="Muli" w:hAnsi="Muli" w:cs="Calibri"/>
          <w:b w:val="0"/>
          <w:bCs w:val="0"/>
          <w:snapToGrid w:val="0"/>
          <w:color w:val="000000"/>
          <w:sz w:val="24"/>
          <w:szCs w:val="24"/>
          <w:u w:val="none"/>
        </w:rPr>
        <w:t xml:space="preserve">The Evaluation Committee </w:t>
      </w:r>
      <w:r w:rsidRPr="00C67A47">
        <w:rPr>
          <w:rFonts w:ascii="Muli" w:hAnsi="Muli" w:cs="Calibri"/>
          <w:b w:val="0"/>
          <w:bCs w:val="0"/>
          <w:snapToGrid w:val="0"/>
          <w:color w:val="000000"/>
          <w:sz w:val="24"/>
          <w:szCs w:val="24"/>
        </w:rPr>
        <w:t>may</w:t>
      </w:r>
      <w:r w:rsidRPr="00B76EE5">
        <w:rPr>
          <w:rFonts w:ascii="Muli" w:hAnsi="Muli" w:cs="Calibri"/>
          <w:b w:val="0"/>
          <w:bCs w:val="0"/>
          <w:snapToGrid w:val="0"/>
          <w:color w:val="000000"/>
          <w:sz w:val="24"/>
          <w:szCs w:val="24"/>
          <w:u w:val="none"/>
        </w:rPr>
        <w:t xml:space="preserve"> short-list Tenders for further evaluation, and </w:t>
      </w:r>
      <w:r w:rsidRPr="00C67A47">
        <w:rPr>
          <w:rFonts w:ascii="Muli" w:hAnsi="Muli" w:cs="Calibri"/>
          <w:b w:val="0"/>
          <w:bCs w:val="0"/>
          <w:snapToGrid w:val="0"/>
          <w:color w:val="000000"/>
          <w:sz w:val="24"/>
          <w:szCs w:val="24"/>
        </w:rPr>
        <w:t>may</w:t>
      </w:r>
      <w:bookmarkEnd w:id="116"/>
    </w:p>
    <w:p w14:paraId="20A5A405" w14:textId="77777777" w:rsidR="005D12B7" w:rsidRPr="00B76EE5" w:rsidRDefault="005D12B7" w:rsidP="00C20678">
      <w:pPr>
        <w:widowControl w:val="0"/>
        <w:numPr>
          <w:ilvl w:val="0"/>
          <w:numId w:val="9"/>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 xml:space="preserve">ask Tenderers to provide an oral </w:t>
      </w:r>
      <w:proofErr w:type="gramStart"/>
      <w:r w:rsidRPr="00B76EE5">
        <w:rPr>
          <w:rFonts w:ascii="Muli" w:hAnsi="Muli"/>
          <w:sz w:val="24"/>
          <w:szCs w:val="24"/>
        </w:rPr>
        <w:t>presentation;</w:t>
      </w:r>
      <w:proofErr w:type="gramEnd"/>
    </w:p>
    <w:p w14:paraId="0D921F33" w14:textId="77777777" w:rsidR="005D12B7" w:rsidRPr="00B76EE5" w:rsidRDefault="005D12B7" w:rsidP="00C20678">
      <w:pPr>
        <w:widowControl w:val="0"/>
        <w:numPr>
          <w:ilvl w:val="0"/>
          <w:numId w:val="9"/>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undertake site visits; and</w:t>
      </w:r>
    </w:p>
    <w:p w14:paraId="67B31EA0" w14:textId="00F822F8" w:rsidR="002A3F90" w:rsidRPr="009535E8" w:rsidRDefault="005D12B7" w:rsidP="00DE63FC">
      <w:pPr>
        <w:widowControl w:val="0"/>
        <w:numPr>
          <w:ilvl w:val="0"/>
          <w:numId w:val="9"/>
        </w:numPr>
        <w:tabs>
          <w:tab w:val="left" w:pos="567"/>
          <w:tab w:val="left" w:pos="1650"/>
        </w:tabs>
        <w:spacing w:before="120" w:after="0" w:line="240" w:lineRule="auto"/>
        <w:ind w:left="1650" w:hanging="550"/>
        <w:rPr>
          <w:rFonts w:ascii="Muli" w:hAnsi="Muli"/>
          <w:b/>
          <w:bCs/>
          <w:snapToGrid w:val="0"/>
          <w:kern w:val="28"/>
          <w:sz w:val="28"/>
          <w:szCs w:val="28"/>
          <w:lang w:eastAsia="en-US"/>
        </w:rPr>
      </w:pPr>
      <w:r w:rsidRPr="009535E8">
        <w:rPr>
          <w:rFonts w:ascii="Muli" w:hAnsi="Muli"/>
          <w:sz w:val="24"/>
          <w:szCs w:val="24"/>
        </w:rPr>
        <w:t>conduct any other required investigations of the short-listed Tenders.</w:t>
      </w:r>
      <w:bookmarkStart w:id="117" w:name="_Toc213074381"/>
      <w:bookmarkStart w:id="118" w:name="_Toc476660225"/>
      <w:r w:rsidR="002A3F90" w:rsidRPr="009535E8">
        <w:rPr>
          <w:rFonts w:ascii="Muli" w:hAnsi="Muli"/>
          <w:snapToGrid w:val="0"/>
        </w:rPr>
        <w:br w:type="page"/>
      </w:r>
    </w:p>
    <w:p w14:paraId="1E9198E2" w14:textId="6E770977" w:rsidR="005D12B7" w:rsidRPr="00B76EE5"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r w:rsidRPr="00B76EE5">
        <w:rPr>
          <w:rFonts w:ascii="Muli" w:hAnsi="Muli" w:cs="Calibri"/>
          <w:snapToGrid w:val="0"/>
          <w:u w:val="none"/>
        </w:rPr>
        <w:lastRenderedPageBreak/>
        <w:t>Preferred Tenderer</w:t>
      </w:r>
      <w:bookmarkEnd w:id="117"/>
      <w:bookmarkEnd w:id="118"/>
    </w:p>
    <w:p w14:paraId="52A2E8BF" w14:textId="77777777" w:rsidR="005D12B7" w:rsidRPr="00B76EE5" w:rsidRDefault="005D12B7" w:rsidP="00B316ED">
      <w:pPr>
        <w:pStyle w:val="Heading1"/>
        <w:numPr>
          <w:ilvl w:val="2"/>
          <w:numId w:val="1"/>
        </w:numPr>
        <w:tabs>
          <w:tab w:val="left" w:pos="567"/>
          <w:tab w:val="left" w:pos="1100"/>
        </w:tabs>
        <w:spacing w:before="0"/>
        <w:ind w:left="1100" w:hanging="1100"/>
        <w:rPr>
          <w:rFonts w:ascii="Muli" w:hAnsi="Muli" w:cs="Calibri"/>
          <w:b w:val="0"/>
          <w:bCs w:val="0"/>
          <w:snapToGrid w:val="0"/>
          <w:color w:val="000000"/>
          <w:sz w:val="24"/>
          <w:szCs w:val="24"/>
          <w:u w:val="none"/>
        </w:rPr>
      </w:pPr>
      <w:bookmarkStart w:id="119" w:name="_Toc476660226"/>
      <w:r w:rsidRPr="00B76EE5">
        <w:rPr>
          <w:rFonts w:ascii="Muli" w:hAnsi="Muli" w:cs="Calibri"/>
          <w:b w:val="0"/>
          <w:bCs w:val="0"/>
          <w:snapToGrid w:val="0"/>
          <w:color w:val="000000"/>
          <w:sz w:val="24"/>
          <w:szCs w:val="24"/>
          <w:u w:val="none"/>
        </w:rPr>
        <w:t xml:space="preserve">The </w:t>
      </w:r>
      <w:r w:rsidR="00EF5F59" w:rsidRPr="00EF5F59">
        <w:rPr>
          <w:rFonts w:ascii="Muli" w:hAnsi="Muli" w:cs="Calibri"/>
          <w:b w:val="0"/>
          <w:bCs w:val="0"/>
          <w:snapToGrid w:val="0"/>
          <w:color w:val="000000"/>
          <w:sz w:val="24"/>
          <w:szCs w:val="24"/>
          <w:u w:val="none"/>
        </w:rPr>
        <w:t>Institute</w:t>
      </w:r>
      <w:r w:rsidRPr="00B76EE5">
        <w:rPr>
          <w:rFonts w:ascii="Muli" w:hAnsi="Muli" w:cs="Calibri"/>
          <w:b w:val="0"/>
          <w:bCs w:val="0"/>
          <w:snapToGrid w:val="0"/>
          <w:color w:val="000000"/>
          <w:sz w:val="24"/>
          <w:szCs w:val="24"/>
          <w:u w:val="none"/>
        </w:rPr>
        <w:t xml:space="preserve"> may identify a Tenderer as a preferred Tenderer, but such a selection:</w:t>
      </w:r>
      <w:bookmarkEnd w:id="119"/>
    </w:p>
    <w:p w14:paraId="4EC7CEA3" w14:textId="77777777" w:rsidR="005D12B7" w:rsidRPr="00B76EE5" w:rsidRDefault="005D12B7" w:rsidP="00C20678">
      <w:pPr>
        <w:widowControl w:val="0"/>
        <w:numPr>
          <w:ilvl w:val="0"/>
          <w:numId w:val="10"/>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 xml:space="preserve">does not </w:t>
      </w:r>
      <w:proofErr w:type="spellStart"/>
      <w:proofErr w:type="gramStart"/>
      <w:r w:rsidRPr="00B76EE5">
        <w:rPr>
          <w:rFonts w:ascii="Muli" w:hAnsi="Muli"/>
          <w:sz w:val="24"/>
          <w:szCs w:val="24"/>
        </w:rPr>
        <w:t>effect</w:t>
      </w:r>
      <w:proofErr w:type="spellEnd"/>
      <w:proofErr w:type="gramEnd"/>
      <w:r w:rsidRPr="00B76EE5">
        <w:rPr>
          <w:rFonts w:ascii="Muli" w:hAnsi="Muli"/>
          <w:sz w:val="24"/>
          <w:szCs w:val="24"/>
        </w:rPr>
        <w:t xml:space="preserve"> or limit the </w:t>
      </w:r>
      <w:r w:rsidR="00EF5F59" w:rsidRPr="00F8377D">
        <w:rPr>
          <w:rFonts w:ascii="Muli" w:hAnsi="Muli"/>
          <w:bCs/>
          <w:snapToGrid w:val="0"/>
          <w:color w:val="000000"/>
          <w:sz w:val="24"/>
          <w:szCs w:val="24"/>
        </w:rPr>
        <w:t>Institute</w:t>
      </w:r>
      <w:r w:rsidRPr="00B76EE5">
        <w:rPr>
          <w:rFonts w:ascii="Muli" w:hAnsi="Muli"/>
          <w:sz w:val="24"/>
          <w:szCs w:val="24"/>
        </w:rPr>
        <w:t>’s rights or the Tenderer’s obligations under th</w:t>
      </w:r>
      <w:r w:rsidR="00A80889" w:rsidRPr="00B76EE5">
        <w:rPr>
          <w:rFonts w:ascii="Muli" w:hAnsi="Muli"/>
          <w:sz w:val="24"/>
          <w:szCs w:val="24"/>
        </w:rPr>
        <w:t>e</w:t>
      </w:r>
      <w:r w:rsidRPr="00B76EE5">
        <w:rPr>
          <w:rFonts w:ascii="Muli" w:hAnsi="Muli"/>
          <w:sz w:val="24"/>
          <w:szCs w:val="24"/>
        </w:rPr>
        <w:t xml:space="preserve"> </w:t>
      </w:r>
      <w:proofErr w:type="gramStart"/>
      <w:r w:rsidRPr="00B76EE5">
        <w:rPr>
          <w:rFonts w:ascii="Muli" w:hAnsi="Muli"/>
          <w:sz w:val="24"/>
          <w:szCs w:val="24"/>
        </w:rPr>
        <w:t>RFT;</w:t>
      </w:r>
      <w:proofErr w:type="gramEnd"/>
    </w:p>
    <w:p w14:paraId="624F2897" w14:textId="77777777" w:rsidR="005D12B7" w:rsidRPr="00B76EE5" w:rsidRDefault="005D12B7" w:rsidP="00C20678">
      <w:pPr>
        <w:widowControl w:val="0"/>
        <w:numPr>
          <w:ilvl w:val="0"/>
          <w:numId w:val="10"/>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 xml:space="preserve">is not a representation that a contract will be entered into between the </w:t>
      </w:r>
      <w:r w:rsidR="00EF5F59" w:rsidRPr="00F8377D">
        <w:rPr>
          <w:rFonts w:ascii="Muli" w:hAnsi="Muli"/>
          <w:bCs/>
          <w:snapToGrid w:val="0"/>
          <w:color w:val="000000"/>
          <w:sz w:val="24"/>
          <w:szCs w:val="24"/>
        </w:rPr>
        <w:t>Institute</w:t>
      </w:r>
      <w:r w:rsidRPr="00B76EE5">
        <w:rPr>
          <w:rFonts w:ascii="Muli" w:hAnsi="Muli"/>
          <w:sz w:val="24"/>
          <w:szCs w:val="24"/>
        </w:rPr>
        <w:t xml:space="preserve"> and those Tenderers; and</w:t>
      </w:r>
    </w:p>
    <w:p w14:paraId="11D51FD8" w14:textId="77777777" w:rsidR="005D12B7" w:rsidRPr="00B76EE5" w:rsidRDefault="005D12B7" w:rsidP="00C20678">
      <w:pPr>
        <w:widowControl w:val="0"/>
        <w:numPr>
          <w:ilvl w:val="0"/>
          <w:numId w:val="10"/>
        </w:numPr>
        <w:tabs>
          <w:tab w:val="left" w:pos="567"/>
          <w:tab w:val="left" w:pos="1650"/>
        </w:tabs>
        <w:spacing w:before="120" w:after="0" w:line="240" w:lineRule="auto"/>
        <w:ind w:left="1650" w:hanging="550"/>
        <w:rPr>
          <w:rFonts w:ascii="Muli" w:hAnsi="Muli"/>
          <w:sz w:val="24"/>
          <w:szCs w:val="24"/>
        </w:rPr>
      </w:pPr>
      <w:r w:rsidRPr="00B76EE5">
        <w:rPr>
          <w:rFonts w:ascii="Muli" w:hAnsi="Muli"/>
          <w:sz w:val="24"/>
          <w:szCs w:val="24"/>
        </w:rPr>
        <w:t xml:space="preserve">does not preclude the possibility that any other Tenderer has also been selected as a preferred Tenderer. </w:t>
      </w:r>
    </w:p>
    <w:p w14:paraId="38336607" w14:textId="77777777" w:rsidR="005D12B7" w:rsidRPr="00B76EE5"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bookmarkStart w:id="120" w:name="_Toc487259038"/>
      <w:bookmarkStart w:id="121" w:name="_Toc453235367"/>
      <w:bookmarkStart w:id="122" w:name="_Toc476660227"/>
      <w:r w:rsidRPr="00B76EE5">
        <w:rPr>
          <w:rFonts w:ascii="Muli" w:hAnsi="Muli" w:cs="Calibri"/>
          <w:snapToGrid w:val="0"/>
          <w:u w:val="none"/>
        </w:rPr>
        <w:t>Fixed Price</w:t>
      </w:r>
      <w:bookmarkEnd w:id="120"/>
      <w:bookmarkEnd w:id="121"/>
      <w:bookmarkEnd w:id="122"/>
    </w:p>
    <w:p w14:paraId="26DDFC1A" w14:textId="77777777" w:rsidR="005D12B7" w:rsidRPr="00B76EE5" w:rsidRDefault="005D12B7" w:rsidP="00B316ED">
      <w:pPr>
        <w:pStyle w:val="Heading1"/>
        <w:numPr>
          <w:ilvl w:val="2"/>
          <w:numId w:val="1"/>
        </w:numPr>
        <w:tabs>
          <w:tab w:val="left" w:pos="567"/>
          <w:tab w:val="left" w:pos="1100"/>
        </w:tabs>
        <w:spacing w:before="0"/>
        <w:ind w:left="1100" w:hanging="1100"/>
        <w:rPr>
          <w:rFonts w:ascii="Muli" w:hAnsi="Muli" w:cs="Calibri"/>
          <w:b w:val="0"/>
          <w:bCs w:val="0"/>
          <w:snapToGrid w:val="0"/>
          <w:color w:val="000000"/>
          <w:sz w:val="24"/>
          <w:szCs w:val="24"/>
          <w:u w:val="none"/>
        </w:rPr>
      </w:pPr>
      <w:bookmarkStart w:id="123" w:name="_Toc453235368"/>
      <w:bookmarkStart w:id="124" w:name="_Toc476660228"/>
      <w:r w:rsidRPr="00B76EE5">
        <w:rPr>
          <w:rFonts w:ascii="Muli" w:hAnsi="Muli" w:cs="Calibri"/>
          <w:b w:val="0"/>
          <w:bCs w:val="0"/>
          <w:snapToGrid w:val="0"/>
          <w:color w:val="000000"/>
          <w:sz w:val="24"/>
          <w:szCs w:val="24"/>
          <w:u w:val="none"/>
        </w:rPr>
        <w:t>The Contract</w:t>
      </w:r>
      <w:r w:rsidR="00CB3702" w:rsidRPr="00B76EE5">
        <w:rPr>
          <w:rFonts w:ascii="Muli" w:hAnsi="Muli" w:cs="Calibri"/>
          <w:b w:val="0"/>
          <w:bCs w:val="0"/>
          <w:snapToGrid w:val="0"/>
          <w:color w:val="000000"/>
          <w:sz w:val="24"/>
          <w:szCs w:val="24"/>
          <w:u w:val="none"/>
        </w:rPr>
        <w:t xml:space="preserve"> shall be a fixed price</w:t>
      </w:r>
      <w:bookmarkEnd w:id="123"/>
      <w:r w:rsidR="00A80889" w:rsidRPr="00B76EE5">
        <w:rPr>
          <w:rFonts w:ascii="Muli" w:hAnsi="Muli" w:cs="Calibri"/>
          <w:b w:val="0"/>
          <w:bCs w:val="0"/>
          <w:snapToGrid w:val="0"/>
          <w:color w:val="000000"/>
          <w:sz w:val="24"/>
          <w:szCs w:val="24"/>
          <w:u w:val="none"/>
        </w:rPr>
        <w:t>.</w:t>
      </w:r>
      <w:bookmarkEnd w:id="124"/>
    </w:p>
    <w:p w14:paraId="2D1D37F4" w14:textId="77777777" w:rsidR="005D12B7" w:rsidRPr="00B76EE5"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bookmarkStart w:id="125" w:name="_Toc487259039"/>
      <w:bookmarkStart w:id="126" w:name="_Toc453235369"/>
      <w:bookmarkStart w:id="127" w:name="_Toc476660229"/>
      <w:r w:rsidRPr="00B76EE5">
        <w:rPr>
          <w:rFonts w:ascii="Muli" w:hAnsi="Muli" w:cs="Calibri"/>
          <w:snapToGrid w:val="0"/>
          <w:u w:val="none"/>
        </w:rPr>
        <w:t>Validity Period</w:t>
      </w:r>
      <w:bookmarkEnd w:id="125"/>
      <w:bookmarkEnd w:id="126"/>
      <w:bookmarkEnd w:id="127"/>
    </w:p>
    <w:p w14:paraId="54F8628E" w14:textId="77777777" w:rsidR="005D12B7" w:rsidRPr="00B76EE5" w:rsidRDefault="005D12B7" w:rsidP="00B316ED">
      <w:pPr>
        <w:pStyle w:val="Heading1"/>
        <w:numPr>
          <w:ilvl w:val="2"/>
          <w:numId w:val="1"/>
        </w:numPr>
        <w:tabs>
          <w:tab w:val="left" w:pos="567"/>
          <w:tab w:val="left" w:pos="1100"/>
        </w:tabs>
        <w:spacing w:before="0"/>
        <w:ind w:left="1100" w:hanging="1100"/>
        <w:rPr>
          <w:rFonts w:ascii="Muli" w:hAnsi="Muli" w:cs="Calibri"/>
          <w:b w:val="0"/>
          <w:bCs w:val="0"/>
          <w:snapToGrid w:val="0"/>
          <w:color w:val="000000"/>
          <w:sz w:val="24"/>
          <w:szCs w:val="24"/>
          <w:u w:val="none"/>
        </w:rPr>
      </w:pPr>
      <w:bookmarkStart w:id="128" w:name="_Toc476660230"/>
      <w:r w:rsidRPr="00B76EE5">
        <w:rPr>
          <w:rFonts w:ascii="Muli" w:hAnsi="Muli" w:cs="Calibri"/>
          <w:b w:val="0"/>
          <w:bCs w:val="0"/>
          <w:snapToGrid w:val="0"/>
          <w:color w:val="000000"/>
          <w:sz w:val="24"/>
          <w:szCs w:val="24"/>
          <w:u w:val="none"/>
        </w:rPr>
        <w:t>Tenders will remain valid for a period of ninety (90) days.</w:t>
      </w:r>
      <w:bookmarkEnd w:id="128"/>
    </w:p>
    <w:p w14:paraId="57E9D666" w14:textId="77777777" w:rsidR="005D12B7" w:rsidRPr="00B76EE5" w:rsidRDefault="005D12B7" w:rsidP="00B316ED">
      <w:pPr>
        <w:pStyle w:val="Heading1"/>
        <w:numPr>
          <w:ilvl w:val="1"/>
          <w:numId w:val="1"/>
        </w:numPr>
        <w:tabs>
          <w:tab w:val="left" w:pos="567"/>
          <w:tab w:val="left" w:pos="1100"/>
        </w:tabs>
        <w:spacing w:before="360"/>
        <w:ind w:left="1094" w:hanging="1094"/>
        <w:rPr>
          <w:rFonts w:ascii="Muli" w:hAnsi="Muli" w:cs="Calibri"/>
          <w:snapToGrid w:val="0"/>
          <w:u w:val="none"/>
        </w:rPr>
      </w:pPr>
      <w:bookmarkStart w:id="129" w:name="_Toc487259040"/>
      <w:bookmarkStart w:id="130" w:name="_Toc453235371"/>
      <w:bookmarkStart w:id="131" w:name="_Toc476660231"/>
      <w:r w:rsidRPr="00B76EE5">
        <w:rPr>
          <w:rFonts w:ascii="Muli" w:hAnsi="Muli" w:cs="Calibri"/>
          <w:snapToGrid w:val="0"/>
          <w:u w:val="none"/>
        </w:rPr>
        <w:t>Tender Information</w:t>
      </w:r>
      <w:bookmarkEnd w:id="129"/>
      <w:bookmarkEnd w:id="130"/>
      <w:bookmarkEnd w:id="131"/>
    </w:p>
    <w:p w14:paraId="40D2E7B6" w14:textId="77777777" w:rsidR="005D12B7" w:rsidRPr="00B76EE5" w:rsidRDefault="005D12B7" w:rsidP="00B316ED">
      <w:pPr>
        <w:pStyle w:val="Heading1"/>
        <w:numPr>
          <w:ilvl w:val="2"/>
          <w:numId w:val="1"/>
        </w:numPr>
        <w:tabs>
          <w:tab w:val="left" w:pos="567"/>
          <w:tab w:val="left" w:pos="1100"/>
        </w:tabs>
        <w:spacing w:before="0"/>
        <w:ind w:left="1100" w:hanging="1100"/>
        <w:rPr>
          <w:rFonts w:ascii="Muli" w:hAnsi="Muli" w:cs="Calibri"/>
          <w:b w:val="0"/>
          <w:bCs w:val="0"/>
          <w:snapToGrid w:val="0"/>
          <w:color w:val="000000"/>
          <w:sz w:val="24"/>
          <w:szCs w:val="24"/>
          <w:u w:val="none"/>
        </w:rPr>
      </w:pPr>
      <w:bookmarkStart w:id="132" w:name="_Toc453235372"/>
      <w:bookmarkStart w:id="133" w:name="_Toc476660232"/>
      <w:r w:rsidRPr="00B76EE5">
        <w:rPr>
          <w:rFonts w:ascii="Muli" w:hAnsi="Muli" w:cs="Calibri"/>
          <w:b w:val="0"/>
          <w:bCs w:val="0"/>
          <w:snapToGrid w:val="0"/>
          <w:color w:val="000000"/>
          <w:sz w:val="24"/>
          <w:szCs w:val="24"/>
          <w:u w:val="none"/>
        </w:rPr>
        <w:t>Tenders shall include all information requested</w:t>
      </w:r>
      <w:bookmarkEnd w:id="132"/>
      <w:r w:rsidRPr="00B76EE5">
        <w:rPr>
          <w:rFonts w:ascii="Muli" w:hAnsi="Muli" w:cs="Calibri"/>
          <w:b w:val="0"/>
          <w:bCs w:val="0"/>
          <w:snapToGrid w:val="0"/>
          <w:color w:val="000000"/>
          <w:sz w:val="24"/>
          <w:szCs w:val="24"/>
          <w:u w:val="none"/>
        </w:rPr>
        <w:t>.</w:t>
      </w:r>
      <w:bookmarkEnd w:id="133"/>
    </w:p>
    <w:p w14:paraId="76101717" w14:textId="2BA93521" w:rsidR="005D12B7" w:rsidRPr="00B76EE5" w:rsidRDefault="005D12B7" w:rsidP="00A1704B">
      <w:pPr>
        <w:pStyle w:val="Heading1"/>
        <w:keepNext w:val="0"/>
        <w:numPr>
          <w:ilvl w:val="2"/>
          <w:numId w:val="1"/>
        </w:numPr>
        <w:tabs>
          <w:tab w:val="left" w:pos="567"/>
          <w:tab w:val="left" w:pos="1100"/>
        </w:tabs>
        <w:spacing w:before="0"/>
        <w:ind w:left="1100" w:hanging="1100"/>
        <w:rPr>
          <w:rFonts w:ascii="Muli" w:hAnsi="Muli" w:cs="Calibri"/>
          <w:b w:val="0"/>
          <w:bCs w:val="0"/>
          <w:snapToGrid w:val="0"/>
          <w:color w:val="000000"/>
          <w:sz w:val="24"/>
          <w:szCs w:val="24"/>
          <w:u w:val="none"/>
        </w:rPr>
      </w:pPr>
      <w:bookmarkStart w:id="134" w:name="_Toc476660233"/>
      <w:r w:rsidRPr="00B76EE5">
        <w:rPr>
          <w:rFonts w:ascii="Muli" w:hAnsi="Muli" w:cs="Calibri"/>
          <w:b w:val="0"/>
          <w:bCs w:val="0"/>
          <w:snapToGrid w:val="0"/>
          <w:color w:val="000000"/>
          <w:sz w:val="24"/>
          <w:szCs w:val="24"/>
          <w:u w:val="none"/>
        </w:rPr>
        <w:t>Tenderers requiring additional information should direct their inquiries in writing</w:t>
      </w:r>
      <w:r w:rsidR="00CE6461">
        <w:rPr>
          <w:rFonts w:ascii="Muli" w:hAnsi="Muli" w:cs="Calibri"/>
          <w:b w:val="0"/>
          <w:bCs w:val="0"/>
          <w:snapToGrid w:val="0"/>
          <w:color w:val="000000"/>
          <w:sz w:val="24"/>
          <w:szCs w:val="24"/>
          <w:u w:val="none"/>
        </w:rPr>
        <w:t xml:space="preserve">, </w:t>
      </w:r>
      <w:r w:rsidR="00CE6461" w:rsidRPr="00D00952">
        <w:rPr>
          <w:rFonts w:ascii="Muli" w:hAnsi="Muli"/>
        </w:rPr>
        <w:t xml:space="preserve">no later than </w:t>
      </w:r>
      <w:r w:rsidR="00CE6461" w:rsidRPr="00CE6461">
        <w:rPr>
          <w:rFonts w:ascii="Muli" w:hAnsi="Muli"/>
        </w:rPr>
        <w:t>5PM AE</w:t>
      </w:r>
      <w:r w:rsidR="00CE6461">
        <w:rPr>
          <w:rFonts w:ascii="Muli" w:hAnsi="Muli"/>
        </w:rPr>
        <w:t>D</w:t>
      </w:r>
      <w:r w:rsidR="00CE6461" w:rsidRPr="00CE6461">
        <w:rPr>
          <w:rFonts w:ascii="Muli" w:hAnsi="Muli"/>
        </w:rPr>
        <w:t xml:space="preserve">T, </w:t>
      </w:r>
      <w:r w:rsidR="0006645A">
        <w:rPr>
          <w:rFonts w:ascii="Muli" w:hAnsi="Muli"/>
          <w:bCs w:val="0"/>
        </w:rPr>
        <w:t>13</w:t>
      </w:r>
      <w:r w:rsidR="0006645A" w:rsidRPr="0006645A">
        <w:rPr>
          <w:rFonts w:ascii="Muli" w:hAnsi="Muli"/>
          <w:bCs w:val="0"/>
          <w:vertAlign w:val="superscript"/>
        </w:rPr>
        <w:t>th</w:t>
      </w:r>
      <w:r w:rsidR="0006645A">
        <w:rPr>
          <w:rFonts w:ascii="Muli" w:hAnsi="Muli"/>
          <w:bCs w:val="0"/>
        </w:rPr>
        <w:t xml:space="preserve"> February</w:t>
      </w:r>
      <w:r w:rsidR="00CE6461" w:rsidRPr="00CE6461">
        <w:rPr>
          <w:rFonts w:ascii="Muli" w:hAnsi="Muli"/>
          <w:bCs w:val="0"/>
        </w:rPr>
        <w:t xml:space="preserve"> </w:t>
      </w:r>
      <w:r w:rsidR="00CE6461" w:rsidRPr="00CE6461">
        <w:rPr>
          <w:rFonts w:ascii="Muli" w:hAnsi="Muli"/>
        </w:rPr>
        <w:t>202</w:t>
      </w:r>
      <w:r w:rsidR="00CE6461" w:rsidRPr="00CE6461">
        <w:rPr>
          <w:rFonts w:ascii="Muli" w:hAnsi="Muli"/>
          <w:b w:val="0"/>
        </w:rPr>
        <w:t>6</w:t>
      </w:r>
      <w:r w:rsidR="00CE6461" w:rsidRPr="00D00952">
        <w:rPr>
          <w:rFonts w:ascii="Muli" w:hAnsi="Muli"/>
        </w:rPr>
        <w:t xml:space="preserve">. </w:t>
      </w:r>
      <w:r w:rsidRPr="00B76EE5">
        <w:rPr>
          <w:rFonts w:ascii="Muli" w:hAnsi="Muli" w:cs="Calibri"/>
          <w:b w:val="0"/>
          <w:bCs w:val="0"/>
          <w:snapToGrid w:val="0"/>
          <w:color w:val="000000"/>
          <w:sz w:val="24"/>
          <w:szCs w:val="24"/>
          <w:u w:val="none"/>
        </w:rPr>
        <w:t xml:space="preserve"> to:</w:t>
      </w:r>
      <w:bookmarkEnd w:id="134"/>
    </w:p>
    <w:p w14:paraId="6252D5B9" w14:textId="3BCE6094" w:rsidR="005D12B7" w:rsidRPr="00CE6461" w:rsidRDefault="000B0EBF" w:rsidP="00A1704B">
      <w:pPr>
        <w:pStyle w:val="BodyText"/>
        <w:tabs>
          <w:tab w:val="left" w:pos="567"/>
        </w:tabs>
        <w:ind w:left="720" w:firstLine="720"/>
        <w:rPr>
          <w:rFonts w:ascii="Muli" w:hAnsi="Muli" w:cs="Calibri"/>
          <w:b/>
          <w:bCs/>
          <w:sz w:val="24"/>
          <w:szCs w:val="24"/>
        </w:rPr>
      </w:pPr>
      <w:r w:rsidRPr="00CE6461">
        <w:rPr>
          <w:rFonts w:ascii="Muli" w:hAnsi="Muli" w:cs="Calibri"/>
          <w:b/>
          <w:bCs/>
          <w:sz w:val="24"/>
          <w:szCs w:val="24"/>
        </w:rPr>
        <w:t>Cameron Burns</w:t>
      </w:r>
    </w:p>
    <w:p w14:paraId="1EDE0A87" w14:textId="2E787814" w:rsidR="005D12B7" w:rsidRPr="00B76EE5" w:rsidRDefault="005D12B7" w:rsidP="00A1704B">
      <w:pPr>
        <w:pStyle w:val="BodyText"/>
        <w:tabs>
          <w:tab w:val="left" w:pos="567"/>
        </w:tabs>
        <w:ind w:left="720" w:firstLine="720"/>
        <w:rPr>
          <w:rFonts w:ascii="Muli" w:hAnsi="Muli" w:cs="Calibri"/>
          <w:sz w:val="24"/>
          <w:szCs w:val="24"/>
        </w:rPr>
      </w:pPr>
      <w:r w:rsidRPr="00B76EE5">
        <w:rPr>
          <w:rFonts w:ascii="Muli" w:hAnsi="Muli" w:cs="Calibri"/>
          <w:sz w:val="24"/>
          <w:szCs w:val="24"/>
        </w:rPr>
        <w:t>Email:</w:t>
      </w:r>
      <w:r w:rsidRPr="00B76EE5">
        <w:rPr>
          <w:rFonts w:ascii="Muli" w:hAnsi="Muli" w:cs="Calibri"/>
          <w:sz w:val="24"/>
          <w:szCs w:val="24"/>
        </w:rPr>
        <w:tab/>
      </w:r>
      <w:hyperlink r:id="rId15" w:history="1">
        <w:r w:rsidR="00F60EC5" w:rsidRPr="00FF50AA">
          <w:rPr>
            <w:rStyle w:val="Hyperlink"/>
            <w:rFonts w:ascii="Muli" w:hAnsi="Muli" w:cs="Calibri"/>
            <w:sz w:val="24"/>
            <w:szCs w:val="24"/>
          </w:rPr>
          <w:t>MPFS.Enquiry@aiatsis.gov.au</w:t>
        </w:r>
      </w:hyperlink>
    </w:p>
    <w:p w14:paraId="47469B3C" w14:textId="13A983D2" w:rsidR="005D12B7" w:rsidRPr="00B76EE5" w:rsidRDefault="005D12B7" w:rsidP="00A1704B">
      <w:pPr>
        <w:pStyle w:val="Heading1"/>
        <w:keepNext w:val="0"/>
        <w:numPr>
          <w:ilvl w:val="1"/>
          <w:numId w:val="1"/>
        </w:numPr>
        <w:tabs>
          <w:tab w:val="left" w:pos="567"/>
          <w:tab w:val="left" w:pos="1100"/>
        </w:tabs>
        <w:spacing w:before="360"/>
        <w:ind w:left="1094" w:hanging="1094"/>
        <w:rPr>
          <w:rFonts w:ascii="Muli" w:hAnsi="Muli" w:cs="Calibri"/>
          <w:snapToGrid w:val="0"/>
          <w:u w:val="none"/>
        </w:rPr>
      </w:pPr>
      <w:bookmarkStart w:id="135" w:name="_Toc487259041"/>
      <w:bookmarkStart w:id="136" w:name="_Toc453235373"/>
      <w:bookmarkStart w:id="137" w:name="_Toc476660234"/>
      <w:r w:rsidRPr="00B76EE5">
        <w:rPr>
          <w:rFonts w:ascii="Muli" w:hAnsi="Muli" w:cs="Calibri"/>
          <w:snapToGrid w:val="0"/>
          <w:u w:val="none"/>
        </w:rPr>
        <w:t>Inspection of Site</w:t>
      </w:r>
      <w:bookmarkEnd w:id="135"/>
      <w:r w:rsidRPr="00B76EE5">
        <w:rPr>
          <w:rFonts w:ascii="Muli" w:hAnsi="Muli" w:cs="Calibri"/>
          <w:snapToGrid w:val="0"/>
          <w:u w:val="none"/>
        </w:rPr>
        <w:t xml:space="preserve"> (Industry Briefing)</w:t>
      </w:r>
      <w:bookmarkEnd w:id="136"/>
      <w:bookmarkEnd w:id="137"/>
      <w:r w:rsidR="00E0561C">
        <w:rPr>
          <w:rFonts w:ascii="Muli" w:hAnsi="Muli" w:cs="Calibri"/>
          <w:snapToGrid w:val="0"/>
          <w:u w:val="none"/>
        </w:rPr>
        <w:t xml:space="preserve"> </w:t>
      </w:r>
    </w:p>
    <w:p w14:paraId="01D08C2C" w14:textId="41D25111" w:rsidR="00CA2416" w:rsidRPr="00B76EE5" w:rsidRDefault="00CA2416" w:rsidP="00A1704B">
      <w:pPr>
        <w:pStyle w:val="Heading1"/>
        <w:keepNext w:val="0"/>
        <w:numPr>
          <w:ilvl w:val="2"/>
          <w:numId w:val="1"/>
        </w:numPr>
        <w:tabs>
          <w:tab w:val="left" w:pos="567"/>
          <w:tab w:val="left" w:pos="1100"/>
        </w:tabs>
        <w:spacing w:before="0"/>
        <w:ind w:left="1100" w:hanging="1100"/>
        <w:rPr>
          <w:rFonts w:ascii="Muli" w:hAnsi="Muli" w:cs="Calibri"/>
          <w:b w:val="0"/>
          <w:bCs w:val="0"/>
          <w:snapToGrid w:val="0"/>
          <w:color w:val="000000"/>
          <w:sz w:val="24"/>
          <w:szCs w:val="24"/>
          <w:u w:val="none"/>
        </w:rPr>
      </w:pPr>
      <w:r w:rsidRPr="00E06C59">
        <w:rPr>
          <w:rFonts w:ascii="Muli" w:hAnsi="Muli" w:cs="Calibri"/>
          <w:b w:val="0"/>
          <w:bCs w:val="0"/>
          <w:snapToGrid w:val="0"/>
          <w:color w:val="000000"/>
          <w:sz w:val="24"/>
          <w:szCs w:val="24"/>
          <w:u w:val="none"/>
        </w:rPr>
        <w:t>If requested</w:t>
      </w:r>
      <w:r>
        <w:rPr>
          <w:rFonts w:ascii="Muli" w:hAnsi="Muli" w:cs="Calibri"/>
          <w:b w:val="0"/>
          <w:bCs w:val="0"/>
          <w:snapToGrid w:val="0"/>
          <w:color w:val="000000"/>
          <w:sz w:val="24"/>
          <w:szCs w:val="24"/>
          <w:u w:val="none"/>
        </w:rPr>
        <w:t>,</w:t>
      </w:r>
      <w:r>
        <w:rPr>
          <w:rFonts w:ascii="Muli" w:hAnsi="Muli" w:cs="Calibri"/>
          <w:b w:val="0"/>
          <w:bCs w:val="0"/>
          <w:i/>
          <w:iCs/>
          <w:snapToGrid w:val="0"/>
          <w:color w:val="000000"/>
          <w:sz w:val="24"/>
          <w:szCs w:val="24"/>
          <w:u w:val="none"/>
        </w:rPr>
        <w:t xml:space="preserve"> </w:t>
      </w:r>
      <w:r>
        <w:rPr>
          <w:rFonts w:ascii="Muli" w:hAnsi="Muli" w:cs="Calibri"/>
          <w:b w:val="0"/>
          <w:bCs w:val="0"/>
          <w:snapToGrid w:val="0"/>
          <w:color w:val="000000"/>
          <w:sz w:val="24"/>
          <w:szCs w:val="24"/>
          <w:u w:val="none"/>
        </w:rPr>
        <w:t>a</w:t>
      </w:r>
      <w:r w:rsidR="00CD72D4">
        <w:rPr>
          <w:rFonts w:ascii="Muli" w:hAnsi="Muli" w:cs="Calibri"/>
          <w:b w:val="0"/>
          <w:bCs w:val="0"/>
          <w:snapToGrid w:val="0"/>
          <w:color w:val="000000"/>
          <w:sz w:val="24"/>
          <w:szCs w:val="24"/>
          <w:u w:val="none"/>
        </w:rPr>
        <w:t xml:space="preserve"> visit to site can be facilitated </w:t>
      </w:r>
      <w:r w:rsidRPr="00B76EE5">
        <w:rPr>
          <w:rFonts w:ascii="Muli" w:hAnsi="Muli" w:cs="Calibri"/>
          <w:b w:val="0"/>
          <w:bCs w:val="0"/>
          <w:snapToGrid w:val="0"/>
          <w:color w:val="000000"/>
          <w:sz w:val="24"/>
          <w:szCs w:val="24"/>
          <w:u w:val="none"/>
        </w:rPr>
        <w:t>at:</w:t>
      </w:r>
    </w:p>
    <w:p w14:paraId="6A7E5CAA" w14:textId="77777777" w:rsidR="00C028E6" w:rsidRPr="00B76EE5" w:rsidRDefault="004E1345" w:rsidP="00A1704B">
      <w:pPr>
        <w:pStyle w:val="Heading1"/>
        <w:keepNext w:val="0"/>
        <w:tabs>
          <w:tab w:val="left" w:pos="567"/>
          <w:tab w:val="left" w:pos="1100"/>
        </w:tabs>
        <w:spacing w:before="0"/>
        <w:ind w:left="1100"/>
        <w:rPr>
          <w:rFonts w:ascii="Muli" w:hAnsi="Muli" w:cs="Calibri"/>
          <w:bCs w:val="0"/>
          <w:snapToGrid w:val="0"/>
          <w:color w:val="000000"/>
          <w:sz w:val="24"/>
          <w:szCs w:val="24"/>
          <w:u w:val="none"/>
        </w:rPr>
      </w:pPr>
      <w:r>
        <w:rPr>
          <w:rFonts w:ascii="Muli" w:hAnsi="Muli" w:cs="Calibri"/>
          <w:bCs w:val="0"/>
          <w:snapToGrid w:val="0"/>
          <w:color w:val="000000"/>
          <w:sz w:val="24"/>
          <w:szCs w:val="24"/>
          <w:u w:val="none"/>
        </w:rPr>
        <w:t>The AIATSIS Building</w:t>
      </w:r>
    </w:p>
    <w:p w14:paraId="0CB5C332" w14:textId="77777777" w:rsidR="00C028E6" w:rsidRPr="00B76EE5" w:rsidRDefault="00C028E6" w:rsidP="00A1704B">
      <w:pPr>
        <w:pStyle w:val="Heading1"/>
        <w:keepNext w:val="0"/>
        <w:tabs>
          <w:tab w:val="left" w:pos="567"/>
          <w:tab w:val="left" w:pos="1100"/>
        </w:tabs>
        <w:spacing w:before="0"/>
        <w:ind w:left="1100"/>
        <w:rPr>
          <w:rFonts w:ascii="Muli" w:hAnsi="Muli" w:cs="Calibri"/>
          <w:b w:val="0"/>
          <w:bCs w:val="0"/>
          <w:snapToGrid w:val="0"/>
          <w:color w:val="000000"/>
          <w:sz w:val="24"/>
          <w:szCs w:val="24"/>
          <w:u w:val="none"/>
        </w:rPr>
      </w:pPr>
      <w:r w:rsidRPr="00B76EE5">
        <w:rPr>
          <w:rFonts w:ascii="Muli" w:hAnsi="Muli" w:cs="Calibri"/>
          <w:b w:val="0"/>
          <w:bCs w:val="0"/>
          <w:snapToGrid w:val="0"/>
          <w:color w:val="000000"/>
          <w:sz w:val="24"/>
          <w:szCs w:val="24"/>
          <w:u w:val="none"/>
        </w:rPr>
        <w:t xml:space="preserve">Address: </w:t>
      </w:r>
      <w:r w:rsidR="004E1345">
        <w:rPr>
          <w:rFonts w:ascii="Muli" w:hAnsi="Muli" w:cs="Calibri"/>
          <w:bCs w:val="0"/>
          <w:snapToGrid w:val="0"/>
          <w:color w:val="000000"/>
          <w:sz w:val="24"/>
          <w:szCs w:val="24"/>
          <w:u w:val="none"/>
        </w:rPr>
        <w:t>51 Lawson Crescent, ACTON, ACT, 2601</w:t>
      </w:r>
    </w:p>
    <w:p w14:paraId="1C56CBC2" w14:textId="5DAADED4" w:rsidR="005D12B7" w:rsidRPr="00B76EE5" w:rsidRDefault="00BE5263" w:rsidP="00A1704B">
      <w:pPr>
        <w:pStyle w:val="Heading1"/>
        <w:keepNext w:val="0"/>
        <w:numPr>
          <w:ilvl w:val="1"/>
          <w:numId w:val="1"/>
        </w:numPr>
        <w:tabs>
          <w:tab w:val="left" w:pos="567"/>
          <w:tab w:val="left" w:pos="1100"/>
        </w:tabs>
        <w:spacing w:before="360"/>
        <w:ind w:left="1094" w:hanging="1094"/>
        <w:rPr>
          <w:rFonts w:ascii="Muli" w:hAnsi="Muli" w:cs="Calibri"/>
          <w:snapToGrid w:val="0"/>
          <w:u w:val="none"/>
        </w:rPr>
      </w:pPr>
      <w:bookmarkStart w:id="138" w:name="_Toc487259042"/>
      <w:bookmarkStart w:id="139" w:name="_Toc453235375"/>
      <w:bookmarkStart w:id="140" w:name="_Toc476660236"/>
      <w:r w:rsidRPr="00B76EE5">
        <w:rPr>
          <w:rFonts w:ascii="Muli" w:hAnsi="Muli" w:cs="Calibri"/>
          <w:snapToGrid w:val="0"/>
          <w:u w:val="none"/>
        </w:rPr>
        <w:t xml:space="preserve">Specification, Brief or </w:t>
      </w:r>
      <w:r w:rsidR="005D12B7" w:rsidRPr="00B76EE5">
        <w:rPr>
          <w:rFonts w:ascii="Muli" w:hAnsi="Muli" w:cs="Calibri"/>
          <w:snapToGrid w:val="0"/>
          <w:u w:val="none"/>
        </w:rPr>
        <w:t>Scope of Works</w:t>
      </w:r>
      <w:bookmarkEnd w:id="138"/>
      <w:bookmarkEnd w:id="139"/>
      <w:bookmarkEnd w:id="140"/>
    </w:p>
    <w:p w14:paraId="48D38B52" w14:textId="0756DC61" w:rsidR="005D12B7" w:rsidRPr="00B76EE5" w:rsidRDefault="005D12B7" w:rsidP="00A1704B">
      <w:pPr>
        <w:pStyle w:val="Heading1"/>
        <w:keepNext w:val="0"/>
        <w:numPr>
          <w:ilvl w:val="2"/>
          <w:numId w:val="1"/>
        </w:numPr>
        <w:tabs>
          <w:tab w:val="left" w:pos="567"/>
          <w:tab w:val="left" w:pos="1100"/>
        </w:tabs>
        <w:spacing w:before="0"/>
        <w:ind w:left="1100" w:hanging="1100"/>
        <w:rPr>
          <w:rFonts w:ascii="Muli" w:hAnsi="Muli" w:cs="Calibri"/>
          <w:b w:val="0"/>
          <w:bCs w:val="0"/>
          <w:snapToGrid w:val="0"/>
          <w:color w:val="000000"/>
          <w:sz w:val="24"/>
          <w:szCs w:val="24"/>
          <w:u w:val="none"/>
        </w:rPr>
      </w:pPr>
      <w:bookmarkStart w:id="141" w:name="_Toc476660237"/>
      <w:r w:rsidRPr="00B76EE5">
        <w:rPr>
          <w:rFonts w:ascii="Muli" w:hAnsi="Muli" w:cs="Calibri"/>
          <w:b w:val="0"/>
          <w:bCs w:val="0"/>
          <w:snapToGrid w:val="0"/>
          <w:color w:val="000000"/>
          <w:sz w:val="24"/>
          <w:szCs w:val="24"/>
          <w:u w:val="none"/>
        </w:rPr>
        <w:t>The Specification</w:t>
      </w:r>
      <w:r w:rsidR="00BE5263" w:rsidRPr="00B76EE5">
        <w:rPr>
          <w:rFonts w:ascii="Muli" w:hAnsi="Muli" w:cs="Calibri"/>
          <w:b w:val="0"/>
          <w:bCs w:val="0"/>
          <w:snapToGrid w:val="0"/>
          <w:color w:val="000000"/>
          <w:sz w:val="24"/>
          <w:szCs w:val="24"/>
          <w:u w:val="none"/>
        </w:rPr>
        <w:t xml:space="preserve">, Brief </w:t>
      </w:r>
      <w:r w:rsidR="004E1345">
        <w:rPr>
          <w:rFonts w:ascii="Muli" w:hAnsi="Muli" w:cs="Calibri"/>
          <w:b w:val="0"/>
          <w:bCs w:val="0"/>
          <w:snapToGrid w:val="0"/>
          <w:color w:val="000000"/>
          <w:sz w:val="24"/>
          <w:szCs w:val="24"/>
          <w:u w:val="none"/>
        </w:rPr>
        <w:t>and</w:t>
      </w:r>
      <w:r w:rsidR="00BE5263" w:rsidRPr="00B76EE5">
        <w:rPr>
          <w:rFonts w:ascii="Muli" w:hAnsi="Muli" w:cs="Calibri"/>
          <w:b w:val="0"/>
          <w:bCs w:val="0"/>
          <w:snapToGrid w:val="0"/>
          <w:color w:val="000000"/>
          <w:sz w:val="24"/>
          <w:szCs w:val="24"/>
          <w:u w:val="none"/>
        </w:rPr>
        <w:t xml:space="preserve"> </w:t>
      </w:r>
      <w:r w:rsidRPr="00B76EE5">
        <w:rPr>
          <w:rFonts w:ascii="Muli" w:hAnsi="Muli" w:cs="Calibri"/>
          <w:b w:val="0"/>
          <w:bCs w:val="0"/>
          <w:snapToGrid w:val="0"/>
          <w:color w:val="000000"/>
          <w:sz w:val="24"/>
          <w:szCs w:val="24"/>
          <w:u w:val="none"/>
        </w:rPr>
        <w:t>Scope of Works is attached at Annexure A.</w:t>
      </w:r>
      <w:bookmarkEnd w:id="141"/>
    </w:p>
    <w:p w14:paraId="2E8F7C33" w14:textId="77777777" w:rsidR="009535E8" w:rsidRDefault="009535E8">
      <w:pPr>
        <w:spacing w:after="0" w:line="240" w:lineRule="auto"/>
        <w:rPr>
          <w:rFonts w:ascii="Muli" w:hAnsi="Muli"/>
          <w:snapToGrid w:val="0"/>
          <w:sz w:val="32"/>
          <w:szCs w:val="32"/>
        </w:rPr>
      </w:pPr>
      <w:bookmarkStart w:id="142" w:name="_Toc453235388"/>
      <w:bookmarkStart w:id="143" w:name="_Toc476660238"/>
      <w:r>
        <w:rPr>
          <w:rFonts w:ascii="Muli" w:hAnsi="Muli"/>
          <w:snapToGrid w:val="0"/>
          <w:sz w:val="32"/>
          <w:szCs w:val="32"/>
        </w:rPr>
        <w:br w:type="page"/>
      </w:r>
    </w:p>
    <w:p w14:paraId="2780D740" w14:textId="13B55521" w:rsidR="00A1704B" w:rsidRPr="008424CB" w:rsidRDefault="008424CB">
      <w:pPr>
        <w:spacing w:after="0" w:line="240" w:lineRule="auto"/>
        <w:rPr>
          <w:rFonts w:ascii="Muli" w:hAnsi="Muli"/>
          <w:b/>
          <w:bCs/>
          <w:snapToGrid w:val="0"/>
          <w:color w:val="0070C0"/>
          <w:kern w:val="28"/>
          <w:sz w:val="32"/>
          <w:szCs w:val="32"/>
          <w:lang w:eastAsia="en-US"/>
        </w:rPr>
      </w:pPr>
      <w:r>
        <w:rPr>
          <w:rFonts w:ascii="Muli" w:hAnsi="Muli"/>
          <w:snapToGrid w:val="0"/>
          <w:sz w:val="32"/>
          <w:szCs w:val="32"/>
        </w:rPr>
        <w:lastRenderedPageBreak/>
        <w:t xml:space="preserve">Deliberately </w:t>
      </w:r>
      <w:r w:rsidRPr="008424CB">
        <w:rPr>
          <w:rFonts w:ascii="Muli" w:hAnsi="Muli"/>
          <w:snapToGrid w:val="0"/>
          <w:sz w:val="32"/>
          <w:szCs w:val="32"/>
        </w:rPr>
        <w:t xml:space="preserve">Blank </w:t>
      </w:r>
      <w:r w:rsidR="00A1704B" w:rsidRPr="008424CB">
        <w:rPr>
          <w:rFonts w:ascii="Muli" w:hAnsi="Muli"/>
          <w:snapToGrid w:val="0"/>
          <w:color w:val="0070C0"/>
          <w:sz w:val="32"/>
          <w:szCs w:val="32"/>
        </w:rPr>
        <w:br w:type="page"/>
      </w:r>
    </w:p>
    <w:p w14:paraId="407D3D29" w14:textId="542195E8" w:rsidR="005D12B7" w:rsidRPr="007C4613" w:rsidRDefault="005D12B7" w:rsidP="00B316ED">
      <w:pPr>
        <w:pStyle w:val="Heading1"/>
        <w:numPr>
          <w:ilvl w:val="0"/>
          <w:numId w:val="1"/>
        </w:numPr>
        <w:tabs>
          <w:tab w:val="left" w:pos="567"/>
        </w:tabs>
        <w:spacing w:before="360"/>
        <w:ind w:left="720" w:hanging="720"/>
        <w:rPr>
          <w:rFonts w:ascii="Muli ExtraBold" w:hAnsi="Muli ExtraBold" w:cs="Calibri"/>
          <w:snapToGrid w:val="0"/>
          <w:color w:val="0070C0"/>
          <w:sz w:val="36"/>
          <w:szCs w:val="36"/>
          <w:u w:val="none"/>
        </w:rPr>
      </w:pPr>
      <w:r w:rsidRPr="007C4613">
        <w:rPr>
          <w:rFonts w:ascii="Muli ExtraBold" w:hAnsi="Muli ExtraBold" w:cs="Calibri"/>
          <w:snapToGrid w:val="0"/>
          <w:color w:val="0070C0"/>
          <w:sz w:val="36"/>
          <w:szCs w:val="36"/>
          <w:u w:val="none"/>
        </w:rPr>
        <w:lastRenderedPageBreak/>
        <w:t>Section 2 - Definitions</w:t>
      </w:r>
      <w:bookmarkEnd w:id="142"/>
      <w:bookmarkEnd w:id="143"/>
    </w:p>
    <w:p w14:paraId="1FA015C1" w14:textId="77777777" w:rsidR="005D12B7" w:rsidRPr="00B76EE5" w:rsidRDefault="005D12B7" w:rsidP="00B316ED">
      <w:pPr>
        <w:pStyle w:val="Heading1"/>
        <w:numPr>
          <w:ilvl w:val="1"/>
          <w:numId w:val="1"/>
        </w:numPr>
        <w:tabs>
          <w:tab w:val="left" w:pos="567"/>
        </w:tabs>
        <w:spacing w:before="0"/>
        <w:ind w:left="720" w:hanging="720"/>
        <w:rPr>
          <w:rFonts w:ascii="Muli" w:hAnsi="Muli" w:cs="Calibri"/>
          <w:b w:val="0"/>
          <w:bCs w:val="0"/>
          <w:snapToGrid w:val="0"/>
          <w:color w:val="000000"/>
          <w:sz w:val="24"/>
          <w:szCs w:val="24"/>
          <w:u w:val="none"/>
        </w:rPr>
      </w:pPr>
      <w:bookmarkStart w:id="144" w:name="_Toc453235389"/>
      <w:bookmarkStart w:id="145" w:name="_Toc476660239"/>
      <w:r w:rsidRPr="00B76EE5">
        <w:rPr>
          <w:rFonts w:ascii="Muli" w:hAnsi="Muli" w:cs="Calibri"/>
          <w:b w:val="0"/>
          <w:bCs w:val="0"/>
          <w:snapToGrid w:val="0"/>
          <w:color w:val="000000"/>
          <w:sz w:val="24"/>
          <w:szCs w:val="24"/>
          <w:u w:val="none"/>
        </w:rPr>
        <w:t xml:space="preserve">In relation to the documentation comprising the Request for </w:t>
      </w:r>
      <w:r w:rsidR="00A80889" w:rsidRPr="00B76EE5">
        <w:rPr>
          <w:rFonts w:ascii="Muli" w:hAnsi="Muli" w:cs="Calibri"/>
          <w:b w:val="0"/>
          <w:bCs w:val="0"/>
          <w:snapToGrid w:val="0"/>
          <w:color w:val="000000"/>
          <w:sz w:val="24"/>
          <w:szCs w:val="24"/>
          <w:u w:val="none"/>
        </w:rPr>
        <w:t>Tender, Scope of Works</w:t>
      </w:r>
      <w:r w:rsidRPr="00B76EE5">
        <w:rPr>
          <w:rFonts w:ascii="Muli" w:hAnsi="Muli" w:cs="Calibri"/>
          <w:b w:val="0"/>
          <w:bCs w:val="0"/>
          <w:snapToGrid w:val="0"/>
          <w:color w:val="000000"/>
          <w:sz w:val="24"/>
          <w:szCs w:val="24"/>
          <w:u w:val="none"/>
        </w:rPr>
        <w:t xml:space="preserve"> and </w:t>
      </w:r>
      <w:r w:rsidR="00556B4A" w:rsidRPr="00B76EE5">
        <w:rPr>
          <w:rFonts w:ascii="Muli" w:hAnsi="Muli" w:cs="Calibri"/>
          <w:b w:val="0"/>
          <w:bCs w:val="0"/>
          <w:snapToGrid w:val="0"/>
          <w:color w:val="000000"/>
          <w:sz w:val="24"/>
          <w:szCs w:val="24"/>
          <w:u w:val="none"/>
        </w:rPr>
        <w:t>Contract</w:t>
      </w:r>
      <w:r w:rsidRPr="00B76EE5">
        <w:rPr>
          <w:rFonts w:ascii="Muli" w:hAnsi="Muli" w:cs="Calibri"/>
          <w:b w:val="0"/>
          <w:bCs w:val="0"/>
          <w:snapToGrid w:val="0"/>
          <w:color w:val="000000"/>
          <w:sz w:val="24"/>
          <w:szCs w:val="24"/>
          <w:u w:val="none"/>
        </w:rPr>
        <w:t>, the following definitions shall apply:</w:t>
      </w:r>
      <w:bookmarkEnd w:id="144"/>
      <w:bookmarkEnd w:id="145"/>
    </w:p>
    <w:p w14:paraId="5B6F4801" w14:textId="77777777" w:rsidR="005D12B7" w:rsidRPr="00B76EE5" w:rsidRDefault="005D12B7" w:rsidP="00B316ED">
      <w:pPr>
        <w:widowControl w:val="0"/>
        <w:tabs>
          <w:tab w:val="left" w:pos="567"/>
          <w:tab w:val="left" w:pos="1843"/>
          <w:tab w:val="left" w:pos="9339"/>
        </w:tabs>
        <w:spacing w:before="120" w:after="0" w:line="240" w:lineRule="auto"/>
        <w:rPr>
          <w:rFonts w:ascii="Muli" w:hAnsi="Muli"/>
          <w:snapToGrid w:val="0"/>
          <w:color w:val="000000"/>
          <w:sz w:val="24"/>
          <w:szCs w:val="24"/>
        </w:rPr>
      </w:pPr>
      <w:r w:rsidRPr="00B76EE5">
        <w:rPr>
          <w:rFonts w:ascii="Muli" w:hAnsi="Muli"/>
          <w:b/>
          <w:bCs/>
          <w:snapToGrid w:val="0"/>
          <w:color w:val="000000"/>
          <w:sz w:val="24"/>
          <w:szCs w:val="24"/>
        </w:rPr>
        <w:t xml:space="preserve">CHECK - </w:t>
      </w:r>
      <w:r w:rsidRPr="00B76EE5">
        <w:rPr>
          <w:rFonts w:ascii="Muli" w:hAnsi="Muli"/>
          <w:snapToGrid w:val="0"/>
          <w:color w:val="000000"/>
          <w:sz w:val="24"/>
          <w:szCs w:val="24"/>
        </w:rPr>
        <w:t>Shall mean to inspect, examine and observe the operation of the item of equipment.  Examination and verification of use of tools, measuring and technical instruments will normally be expected, in addition to use of physical senses of sight, hearing, touch and smell.</w:t>
      </w:r>
    </w:p>
    <w:p w14:paraId="572A45B9" w14:textId="77777777" w:rsidR="005D12B7" w:rsidRPr="00B76EE5" w:rsidRDefault="005D12B7" w:rsidP="00B316ED">
      <w:pPr>
        <w:widowControl w:val="0"/>
        <w:tabs>
          <w:tab w:val="left" w:pos="567"/>
          <w:tab w:val="left" w:pos="1843"/>
          <w:tab w:val="left" w:pos="9339"/>
        </w:tabs>
        <w:spacing w:before="120" w:after="0" w:line="240" w:lineRule="auto"/>
        <w:rPr>
          <w:rFonts w:ascii="Muli" w:hAnsi="Muli"/>
          <w:snapToGrid w:val="0"/>
          <w:color w:val="000000"/>
          <w:sz w:val="24"/>
          <w:szCs w:val="24"/>
        </w:rPr>
      </w:pPr>
      <w:r w:rsidRPr="00B76EE5">
        <w:rPr>
          <w:rFonts w:ascii="Muli" w:hAnsi="Muli"/>
          <w:b/>
          <w:bCs/>
          <w:snapToGrid w:val="0"/>
          <w:color w:val="000000"/>
          <w:sz w:val="24"/>
          <w:szCs w:val="24"/>
        </w:rPr>
        <w:t xml:space="preserve">INSPECT - </w:t>
      </w:r>
      <w:r w:rsidRPr="00B76EE5">
        <w:rPr>
          <w:rFonts w:ascii="Muli" w:hAnsi="Muli"/>
          <w:snapToGrid w:val="0"/>
          <w:color w:val="000000"/>
          <w:sz w:val="24"/>
          <w:szCs w:val="24"/>
        </w:rPr>
        <w:t>Shall mean to examine by means of physical senses of sight, hearing, touch and smell to determine physical condition, and to identify visual abnormalities.</w:t>
      </w:r>
    </w:p>
    <w:p w14:paraId="0BC1B19D" w14:textId="77777777" w:rsidR="005D12B7" w:rsidRPr="00B76EE5" w:rsidRDefault="005D12B7" w:rsidP="00B316ED">
      <w:pPr>
        <w:widowControl w:val="0"/>
        <w:tabs>
          <w:tab w:val="left" w:pos="567"/>
          <w:tab w:val="left" w:pos="1843"/>
          <w:tab w:val="left" w:pos="9339"/>
        </w:tabs>
        <w:spacing w:before="120" w:after="0" w:line="240" w:lineRule="auto"/>
        <w:rPr>
          <w:rFonts w:ascii="Muli" w:hAnsi="Muli"/>
          <w:snapToGrid w:val="0"/>
          <w:color w:val="000000"/>
          <w:sz w:val="24"/>
          <w:szCs w:val="24"/>
        </w:rPr>
      </w:pPr>
      <w:r w:rsidRPr="00B76EE5">
        <w:rPr>
          <w:rFonts w:ascii="Muli" w:hAnsi="Muli"/>
          <w:b/>
          <w:bCs/>
          <w:snapToGrid w:val="0"/>
          <w:color w:val="000000"/>
          <w:sz w:val="24"/>
          <w:szCs w:val="24"/>
        </w:rPr>
        <w:t xml:space="preserve">CONTRACTOR - </w:t>
      </w:r>
      <w:r w:rsidRPr="00B76EE5">
        <w:rPr>
          <w:rFonts w:ascii="Muli" w:hAnsi="Muli"/>
          <w:snapToGrid w:val="0"/>
          <w:color w:val="000000"/>
          <w:sz w:val="24"/>
          <w:szCs w:val="24"/>
        </w:rPr>
        <w:t xml:space="preserve">Shall mean - the successful tenderer accepted by the </w:t>
      </w:r>
      <w:r w:rsidR="00EF5F59" w:rsidRPr="00F8377D">
        <w:rPr>
          <w:rFonts w:ascii="Muli" w:hAnsi="Muli"/>
          <w:bCs/>
          <w:snapToGrid w:val="0"/>
          <w:color w:val="000000"/>
          <w:sz w:val="24"/>
          <w:szCs w:val="24"/>
        </w:rPr>
        <w:t>Institute</w:t>
      </w:r>
      <w:r w:rsidRPr="00B76EE5">
        <w:rPr>
          <w:rFonts w:ascii="Muli" w:hAnsi="Muli"/>
          <w:snapToGrid w:val="0"/>
          <w:color w:val="000000"/>
          <w:sz w:val="24"/>
          <w:szCs w:val="24"/>
        </w:rPr>
        <w:t>.</w:t>
      </w:r>
    </w:p>
    <w:p w14:paraId="20C77AA0" w14:textId="77777777" w:rsidR="005D12B7" w:rsidRPr="00B76EE5" w:rsidRDefault="005D12B7" w:rsidP="00B316ED">
      <w:pPr>
        <w:widowControl w:val="0"/>
        <w:tabs>
          <w:tab w:val="left" w:pos="567"/>
          <w:tab w:val="left" w:pos="1843"/>
          <w:tab w:val="left" w:pos="9339"/>
        </w:tabs>
        <w:spacing w:before="120" w:after="0" w:line="240" w:lineRule="auto"/>
        <w:rPr>
          <w:rFonts w:ascii="Muli" w:hAnsi="Muli"/>
          <w:snapToGrid w:val="0"/>
          <w:color w:val="000000"/>
          <w:sz w:val="24"/>
          <w:szCs w:val="24"/>
        </w:rPr>
      </w:pPr>
      <w:r w:rsidRPr="00B76EE5">
        <w:rPr>
          <w:rFonts w:ascii="Muli" w:hAnsi="Muli"/>
          <w:b/>
          <w:bCs/>
          <w:snapToGrid w:val="0"/>
          <w:color w:val="000000"/>
          <w:sz w:val="24"/>
          <w:szCs w:val="24"/>
        </w:rPr>
        <w:t xml:space="preserve">SUB-CONTRACTOR - </w:t>
      </w:r>
      <w:r w:rsidRPr="00B76EE5">
        <w:rPr>
          <w:rFonts w:ascii="Muli" w:hAnsi="Muli"/>
          <w:snapToGrid w:val="0"/>
          <w:color w:val="000000"/>
          <w:sz w:val="24"/>
          <w:szCs w:val="24"/>
        </w:rPr>
        <w:t>Shall mean - a person or compan</w:t>
      </w:r>
      <w:r w:rsidR="00C733BC">
        <w:rPr>
          <w:rFonts w:ascii="Muli" w:hAnsi="Muli"/>
          <w:snapToGrid w:val="0"/>
          <w:color w:val="000000"/>
          <w:sz w:val="24"/>
          <w:szCs w:val="24"/>
        </w:rPr>
        <w:t>y other than the C</w:t>
      </w:r>
      <w:r w:rsidRPr="00B76EE5">
        <w:rPr>
          <w:rFonts w:ascii="Muli" w:hAnsi="Muli"/>
          <w:snapToGrid w:val="0"/>
          <w:color w:val="000000"/>
          <w:sz w:val="24"/>
          <w:szCs w:val="24"/>
        </w:rPr>
        <w:t xml:space="preserve">ontractor named in the contract to whom a part of the contract has been sub-let with the consent of the </w:t>
      </w:r>
      <w:r w:rsidR="00EF5F59" w:rsidRPr="00F8377D">
        <w:rPr>
          <w:rFonts w:ascii="Muli" w:hAnsi="Muli"/>
          <w:bCs/>
          <w:snapToGrid w:val="0"/>
          <w:color w:val="000000"/>
          <w:sz w:val="24"/>
          <w:szCs w:val="24"/>
        </w:rPr>
        <w:t>Institute</w:t>
      </w:r>
      <w:r w:rsidRPr="00B76EE5">
        <w:rPr>
          <w:rFonts w:ascii="Muli" w:hAnsi="Muli"/>
          <w:snapToGrid w:val="0"/>
          <w:color w:val="000000"/>
          <w:sz w:val="24"/>
          <w:szCs w:val="24"/>
        </w:rPr>
        <w:t>.</w:t>
      </w:r>
    </w:p>
    <w:p w14:paraId="1FB81482" w14:textId="77777777" w:rsidR="005D12B7" w:rsidRPr="00B76EE5" w:rsidRDefault="00946CC6" w:rsidP="00B316ED">
      <w:pPr>
        <w:widowControl w:val="0"/>
        <w:tabs>
          <w:tab w:val="left" w:pos="567"/>
          <w:tab w:val="left" w:pos="1843"/>
          <w:tab w:val="left" w:pos="9339"/>
        </w:tabs>
        <w:spacing w:before="120" w:after="0" w:line="240" w:lineRule="auto"/>
        <w:rPr>
          <w:rFonts w:ascii="Muli" w:hAnsi="Muli"/>
          <w:b/>
          <w:bCs/>
          <w:snapToGrid w:val="0"/>
          <w:color w:val="000000"/>
          <w:sz w:val="24"/>
          <w:szCs w:val="24"/>
        </w:rPr>
      </w:pPr>
      <w:r>
        <w:rPr>
          <w:rFonts w:ascii="Muli" w:hAnsi="Muli"/>
          <w:b/>
          <w:bCs/>
          <w:snapToGrid w:val="0"/>
          <w:color w:val="000000"/>
          <w:sz w:val="24"/>
          <w:szCs w:val="24"/>
        </w:rPr>
        <w:t xml:space="preserve">INSTITUTE </w:t>
      </w:r>
      <w:r w:rsidR="005D12B7" w:rsidRPr="00B76EE5">
        <w:rPr>
          <w:rFonts w:ascii="Muli" w:hAnsi="Muli"/>
          <w:b/>
          <w:bCs/>
          <w:snapToGrid w:val="0"/>
          <w:color w:val="000000"/>
          <w:sz w:val="24"/>
          <w:szCs w:val="24"/>
        </w:rPr>
        <w:t xml:space="preserve">- </w:t>
      </w:r>
      <w:r w:rsidR="004E1345">
        <w:rPr>
          <w:rFonts w:ascii="Muli" w:hAnsi="Muli"/>
          <w:bCs/>
          <w:snapToGrid w:val="0"/>
          <w:color w:val="000000"/>
          <w:sz w:val="24"/>
          <w:szCs w:val="24"/>
        </w:rPr>
        <w:t xml:space="preserve">Shall mean – </w:t>
      </w:r>
      <w:r w:rsidR="00014F55">
        <w:rPr>
          <w:rFonts w:ascii="Muli" w:hAnsi="Muli"/>
          <w:bCs/>
          <w:snapToGrid w:val="0"/>
          <w:color w:val="000000"/>
          <w:sz w:val="24"/>
          <w:szCs w:val="24"/>
        </w:rPr>
        <w:t>Australian Institute of Aboriginal and Torres Strait Islander Studies.</w:t>
      </w:r>
    </w:p>
    <w:p w14:paraId="73F78488" w14:textId="77777777" w:rsidR="005D12B7" w:rsidRPr="00B76EE5" w:rsidRDefault="005D12B7" w:rsidP="00B316ED">
      <w:pPr>
        <w:widowControl w:val="0"/>
        <w:tabs>
          <w:tab w:val="left" w:pos="567"/>
          <w:tab w:val="left" w:pos="1843"/>
          <w:tab w:val="left" w:pos="9339"/>
        </w:tabs>
        <w:spacing w:before="120" w:after="0" w:line="240" w:lineRule="auto"/>
        <w:rPr>
          <w:rFonts w:ascii="Muli" w:hAnsi="Muli"/>
          <w:snapToGrid w:val="0"/>
          <w:color w:val="000000"/>
          <w:sz w:val="24"/>
          <w:szCs w:val="24"/>
        </w:rPr>
      </w:pPr>
      <w:r w:rsidRPr="00B76EE5">
        <w:rPr>
          <w:rFonts w:ascii="Muli" w:hAnsi="Muli"/>
          <w:b/>
          <w:bCs/>
          <w:snapToGrid w:val="0"/>
          <w:color w:val="000000"/>
          <w:sz w:val="24"/>
          <w:szCs w:val="24"/>
        </w:rPr>
        <w:t xml:space="preserve">AGENT REPRESENTATIVE - </w:t>
      </w:r>
      <w:r w:rsidRPr="00B76EE5">
        <w:rPr>
          <w:rFonts w:ascii="Muli" w:hAnsi="Muli"/>
          <w:snapToGrid w:val="0"/>
          <w:color w:val="000000"/>
          <w:sz w:val="24"/>
          <w:szCs w:val="24"/>
        </w:rPr>
        <w:t xml:space="preserve">Shall mean – </w:t>
      </w:r>
      <w:r w:rsidR="00014F55">
        <w:rPr>
          <w:rFonts w:ascii="Muli" w:hAnsi="Muli"/>
          <w:snapToGrid w:val="0"/>
          <w:color w:val="000000"/>
          <w:sz w:val="24"/>
          <w:szCs w:val="24"/>
        </w:rPr>
        <w:t xml:space="preserve">a person or an entity nominated by the </w:t>
      </w:r>
      <w:r w:rsidR="00EF5F59" w:rsidRPr="00F8377D">
        <w:rPr>
          <w:rFonts w:ascii="Muli" w:hAnsi="Muli"/>
          <w:bCs/>
          <w:snapToGrid w:val="0"/>
          <w:color w:val="000000"/>
          <w:sz w:val="24"/>
          <w:szCs w:val="24"/>
        </w:rPr>
        <w:t>Institute</w:t>
      </w:r>
      <w:r w:rsidRPr="00B76EE5">
        <w:rPr>
          <w:rFonts w:ascii="Muli" w:hAnsi="Muli"/>
          <w:snapToGrid w:val="0"/>
          <w:color w:val="000000"/>
          <w:sz w:val="24"/>
          <w:szCs w:val="24"/>
        </w:rPr>
        <w:t>.</w:t>
      </w:r>
    </w:p>
    <w:p w14:paraId="79A45648" w14:textId="77777777" w:rsidR="00CB520D" w:rsidRPr="00B76EE5" w:rsidRDefault="00CB520D" w:rsidP="00B316ED">
      <w:pPr>
        <w:widowControl w:val="0"/>
        <w:tabs>
          <w:tab w:val="left" w:pos="567"/>
          <w:tab w:val="left" w:pos="1843"/>
          <w:tab w:val="left" w:pos="9339"/>
        </w:tabs>
        <w:spacing w:before="120" w:after="0" w:line="240" w:lineRule="auto"/>
        <w:rPr>
          <w:rFonts w:ascii="Muli" w:hAnsi="Muli"/>
          <w:snapToGrid w:val="0"/>
          <w:color w:val="000000"/>
          <w:sz w:val="24"/>
          <w:szCs w:val="24"/>
        </w:rPr>
      </w:pPr>
      <w:r w:rsidRPr="00B76EE5">
        <w:rPr>
          <w:rFonts w:ascii="Muli" w:hAnsi="Muli"/>
          <w:b/>
          <w:bCs/>
          <w:snapToGrid w:val="0"/>
          <w:color w:val="000000"/>
          <w:sz w:val="24"/>
          <w:szCs w:val="24"/>
        </w:rPr>
        <w:t>Site</w:t>
      </w:r>
      <w:r w:rsidRPr="00B76EE5">
        <w:rPr>
          <w:rFonts w:ascii="Muli" w:hAnsi="Muli"/>
          <w:snapToGrid w:val="0"/>
          <w:color w:val="000000"/>
          <w:sz w:val="24"/>
          <w:szCs w:val="24"/>
        </w:rPr>
        <w:t xml:space="preserve"> – Shall mean – </w:t>
      </w:r>
      <w:r w:rsidR="00014F55">
        <w:rPr>
          <w:rFonts w:ascii="Muli" w:hAnsi="Muli"/>
          <w:snapToGrid w:val="0"/>
          <w:color w:val="000000"/>
          <w:sz w:val="24"/>
          <w:szCs w:val="24"/>
        </w:rPr>
        <w:t>51 Lawson Crescent, Acton, ACT, 2601.</w:t>
      </w:r>
    </w:p>
    <w:p w14:paraId="308EF22E" w14:textId="77777777" w:rsidR="005D12B7" w:rsidRPr="00B76EE5" w:rsidRDefault="005D12B7" w:rsidP="00B316ED">
      <w:pPr>
        <w:widowControl w:val="0"/>
        <w:tabs>
          <w:tab w:val="left" w:pos="567"/>
          <w:tab w:val="left" w:pos="1843"/>
          <w:tab w:val="left" w:pos="9339"/>
        </w:tabs>
        <w:spacing w:before="120" w:after="0" w:line="240" w:lineRule="auto"/>
        <w:rPr>
          <w:rFonts w:ascii="Muli" w:hAnsi="Muli"/>
          <w:snapToGrid w:val="0"/>
          <w:color w:val="000000"/>
          <w:sz w:val="24"/>
          <w:szCs w:val="24"/>
        </w:rPr>
      </w:pPr>
      <w:r w:rsidRPr="00B76EE5">
        <w:rPr>
          <w:rFonts w:ascii="Muli" w:hAnsi="Muli"/>
          <w:b/>
          <w:bCs/>
          <w:snapToGrid w:val="0"/>
          <w:color w:val="000000"/>
          <w:sz w:val="24"/>
          <w:szCs w:val="24"/>
        </w:rPr>
        <w:t>WORK</w:t>
      </w:r>
      <w:r w:rsidRPr="00B76EE5">
        <w:rPr>
          <w:rFonts w:ascii="Muli" w:hAnsi="Muli"/>
          <w:snapToGrid w:val="0"/>
          <w:color w:val="000000"/>
          <w:sz w:val="24"/>
          <w:szCs w:val="24"/>
        </w:rPr>
        <w:t xml:space="preserve"> - Shall mean - the work to be done by the Contractor.</w:t>
      </w:r>
    </w:p>
    <w:p w14:paraId="76EDA972" w14:textId="77777777" w:rsidR="005D12B7" w:rsidRPr="00B76EE5" w:rsidRDefault="005D12B7" w:rsidP="00B316ED">
      <w:pPr>
        <w:widowControl w:val="0"/>
        <w:tabs>
          <w:tab w:val="left" w:pos="567"/>
          <w:tab w:val="left" w:pos="1843"/>
          <w:tab w:val="left" w:pos="9339"/>
        </w:tabs>
        <w:spacing w:before="120" w:after="0" w:line="240" w:lineRule="auto"/>
        <w:rPr>
          <w:rFonts w:ascii="Muli" w:hAnsi="Muli"/>
          <w:snapToGrid w:val="0"/>
          <w:color w:val="000000"/>
          <w:sz w:val="24"/>
          <w:szCs w:val="24"/>
        </w:rPr>
      </w:pPr>
      <w:r w:rsidRPr="00B76EE5">
        <w:rPr>
          <w:rFonts w:ascii="Muli" w:hAnsi="Muli"/>
          <w:b/>
          <w:bCs/>
          <w:snapToGrid w:val="0"/>
          <w:color w:val="000000"/>
          <w:sz w:val="24"/>
          <w:szCs w:val="24"/>
        </w:rPr>
        <w:t xml:space="preserve">THE CONTRACT - </w:t>
      </w:r>
      <w:r w:rsidRPr="00B76EE5">
        <w:rPr>
          <w:rFonts w:ascii="Muli" w:hAnsi="Muli"/>
          <w:snapToGrid w:val="0"/>
          <w:color w:val="000000"/>
          <w:sz w:val="24"/>
          <w:szCs w:val="24"/>
        </w:rPr>
        <w:t xml:space="preserve">Shall mean - the agreement between the </w:t>
      </w:r>
      <w:r w:rsidR="00EF5F59" w:rsidRPr="00F8377D">
        <w:rPr>
          <w:rFonts w:ascii="Muli" w:hAnsi="Muli"/>
          <w:bCs/>
          <w:snapToGrid w:val="0"/>
          <w:color w:val="000000"/>
          <w:sz w:val="24"/>
          <w:szCs w:val="24"/>
        </w:rPr>
        <w:t>Institute</w:t>
      </w:r>
      <w:r w:rsidRPr="00B76EE5">
        <w:rPr>
          <w:rFonts w:ascii="Muli" w:hAnsi="Muli"/>
          <w:snapToGrid w:val="0"/>
          <w:color w:val="000000"/>
          <w:sz w:val="24"/>
          <w:szCs w:val="24"/>
        </w:rPr>
        <w:t xml:space="preserve"> and the Contractor for the execution of the Work</w:t>
      </w:r>
      <w:r w:rsidR="00014F55">
        <w:rPr>
          <w:rFonts w:ascii="Muli" w:hAnsi="Muli"/>
          <w:snapToGrid w:val="0"/>
          <w:color w:val="000000"/>
          <w:sz w:val="24"/>
          <w:szCs w:val="24"/>
        </w:rPr>
        <w:t xml:space="preserve"> and/or services</w:t>
      </w:r>
      <w:r w:rsidRPr="00B76EE5">
        <w:rPr>
          <w:rFonts w:ascii="Muli" w:hAnsi="Muli"/>
          <w:snapToGrid w:val="0"/>
          <w:color w:val="000000"/>
          <w:sz w:val="24"/>
          <w:szCs w:val="24"/>
        </w:rPr>
        <w:t xml:space="preserve">, including all documents too which reference may properly be made </w:t>
      </w:r>
      <w:proofErr w:type="gramStart"/>
      <w:r w:rsidRPr="00B76EE5">
        <w:rPr>
          <w:rFonts w:ascii="Muli" w:hAnsi="Muli"/>
          <w:snapToGrid w:val="0"/>
          <w:color w:val="000000"/>
          <w:sz w:val="24"/>
          <w:szCs w:val="24"/>
        </w:rPr>
        <w:t>in order to</w:t>
      </w:r>
      <w:proofErr w:type="gramEnd"/>
      <w:r w:rsidRPr="00B76EE5">
        <w:rPr>
          <w:rFonts w:ascii="Muli" w:hAnsi="Muli"/>
          <w:snapToGrid w:val="0"/>
          <w:color w:val="000000"/>
          <w:sz w:val="24"/>
          <w:szCs w:val="24"/>
        </w:rPr>
        <w:t xml:space="preserve"> ascertain the rights and obligations of the parties under the said </w:t>
      </w:r>
      <w:r w:rsidR="00556B4A" w:rsidRPr="00B76EE5">
        <w:rPr>
          <w:rFonts w:ascii="Muli" w:hAnsi="Muli"/>
          <w:snapToGrid w:val="0"/>
          <w:color w:val="000000"/>
          <w:sz w:val="24"/>
          <w:szCs w:val="24"/>
        </w:rPr>
        <w:t>Contract</w:t>
      </w:r>
      <w:r w:rsidRPr="00B76EE5">
        <w:rPr>
          <w:rFonts w:ascii="Muli" w:hAnsi="Muli"/>
          <w:snapToGrid w:val="0"/>
          <w:color w:val="000000"/>
          <w:sz w:val="24"/>
          <w:szCs w:val="24"/>
        </w:rPr>
        <w:t>.</w:t>
      </w:r>
    </w:p>
    <w:p w14:paraId="168A7958" w14:textId="77777777" w:rsidR="005D12B7" w:rsidRPr="00B76EE5" w:rsidRDefault="005D12B7" w:rsidP="00B316ED">
      <w:pPr>
        <w:widowControl w:val="0"/>
        <w:tabs>
          <w:tab w:val="left" w:pos="567"/>
          <w:tab w:val="left" w:pos="1843"/>
          <w:tab w:val="left" w:pos="9339"/>
        </w:tabs>
        <w:spacing w:before="120" w:after="0" w:line="240" w:lineRule="auto"/>
        <w:rPr>
          <w:rFonts w:ascii="Muli" w:hAnsi="Muli"/>
          <w:snapToGrid w:val="0"/>
          <w:color w:val="000000"/>
          <w:sz w:val="24"/>
          <w:szCs w:val="24"/>
        </w:rPr>
      </w:pPr>
      <w:r w:rsidRPr="00B76EE5">
        <w:rPr>
          <w:rFonts w:ascii="Muli" w:hAnsi="Muli"/>
          <w:b/>
          <w:bCs/>
          <w:snapToGrid w:val="0"/>
          <w:color w:val="000000"/>
          <w:sz w:val="24"/>
          <w:szCs w:val="24"/>
        </w:rPr>
        <w:t>MONTH</w:t>
      </w:r>
      <w:r w:rsidRPr="00B76EE5">
        <w:rPr>
          <w:rFonts w:ascii="Muli" w:hAnsi="Muli"/>
          <w:snapToGrid w:val="0"/>
          <w:color w:val="000000"/>
          <w:sz w:val="24"/>
          <w:szCs w:val="24"/>
        </w:rPr>
        <w:t xml:space="preserve"> -Shall mean - calendar month.</w:t>
      </w:r>
    </w:p>
    <w:p w14:paraId="595DF36B" w14:textId="77777777" w:rsidR="005D12B7" w:rsidRPr="00B76EE5" w:rsidRDefault="005D12B7" w:rsidP="00B316ED">
      <w:pPr>
        <w:widowControl w:val="0"/>
        <w:tabs>
          <w:tab w:val="left" w:pos="567"/>
          <w:tab w:val="left" w:pos="1843"/>
          <w:tab w:val="left" w:pos="9339"/>
        </w:tabs>
        <w:spacing w:before="120" w:after="0" w:line="240" w:lineRule="auto"/>
        <w:rPr>
          <w:rFonts w:ascii="Muli" w:hAnsi="Muli"/>
          <w:snapToGrid w:val="0"/>
          <w:color w:val="000000"/>
          <w:sz w:val="24"/>
          <w:szCs w:val="24"/>
        </w:rPr>
      </w:pPr>
    </w:p>
    <w:p w14:paraId="04503088" w14:textId="77777777" w:rsidR="005D12B7" w:rsidRPr="00B76EE5" w:rsidRDefault="005D12B7" w:rsidP="00B316ED">
      <w:pPr>
        <w:widowControl w:val="0"/>
        <w:tabs>
          <w:tab w:val="left" w:pos="567"/>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 w:val="left" w:pos="9339"/>
        </w:tabs>
        <w:rPr>
          <w:rFonts w:ascii="Muli" w:hAnsi="Muli"/>
          <w:snapToGrid w:val="0"/>
          <w:color w:val="000000"/>
          <w:sz w:val="24"/>
          <w:szCs w:val="24"/>
        </w:rPr>
      </w:pPr>
      <w:r w:rsidRPr="00B76EE5">
        <w:rPr>
          <w:rFonts w:ascii="Muli" w:hAnsi="Muli"/>
          <w:snapToGrid w:val="0"/>
          <w:color w:val="000000"/>
          <w:sz w:val="24"/>
          <w:szCs w:val="24"/>
        </w:rPr>
        <w:t>Words importing the singular shall be deemed to include the plural and vice versa where the test requires.</w:t>
      </w:r>
    </w:p>
    <w:p w14:paraId="55548F61" w14:textId="688C2EFE" w:rsidR="008424CB" w:rsidRDefault="005D12B7">
      <w:pPr>
        <w:spacing w:after="0" w:line="240" w:lineRule="auto"/>
        <w:rPr>
          <w:rFonts w:ascii="Muli" w:hAnsi="Muli" w:cs="Arial"/>
          <w:b/>
          <w:bCs/>
          <w:snapToGrid w:val="0"/>
          <w:color w:val="000000"/>
          <w:kern w:val="28"/>
          <w:sz w:val="24"/>
          <w:szCs w:val="24"/>
          <w:u w:val="single"/>
          <w:lang w:eastAsia="en-US"/>
        </w:rPr>
      </w:pPr>
      <w:r w:rsidRPr="00B76EE5">
        <w:rPr>
          <w:rFonts w:ascii="Muli" w:hAnsi="Muli"/>
          <w:snapToGrid w:val="0"/>
          <w:color w:val="000000"/>
          <w:sz w:val="24"/>
          <w:szCs w:val="24"/>
        </w:rPr>
        <w:br w:type="page"/>
      </w:r>
      <w:bookmarkStart w:id="146" w:name="_Toc453235392"/>
      <w:bookmarkStart w:id="147" w:name="_Toc476660240"/>
    </w:p>
    <w:p w14:paraId="13629106" w14:textId="5FE0FCF1" w:rsidR="005D12B7" w:rsidRPr="007C4613" w:rsidRDefault="005D12B7" w:rsidP="00B316ED">
      <w:pPr>
        <w:pStyle w:val="Heading1"/>
        <w:numPr>
          <w:ilvl w:val="0"/>
          <w:numId w:val="1"/>
        </w:numPr>
        <w:tabs>
          <w:tab w:val="left" w:pos="567"/>
        </w:tabs>
        <w:spacing w:before="360"/>
        <w:rPr>
          <w:rFonts w:ascii="Muli ExtraBold" w:hAnsi="Muli ExtraBold" w:cs="Calibri"/>
          <w:snapToGrid w:val="0"/>
          <w:color w:val="0070C0"/>
          <w:sz w:val="36"/>
          <w:szCs w:val="36"/>
          <w:u w:val="none"/>
        </w:rPr>
      </w:pPr>
      <w:r w:rsidRPr="007C4613">
        <w:rPr>
          <w:rFonts w:ascii="Muli ExtraBold" w:hAnsi="Muli ExtraBold" w:cs="Calibri"/>
          <w:snapToGrid w:val="0"/>
          <w:color w:val="0070C0"/>
          <w:sz w:val="36"/>
          <w:szCs w:val="36"/>
          <w:u w:val="none"/>
        </w:rPr>
        <w:lastRenderedPageBreak/>
        <w:t>Section 3 – General Contract Conditions</w:t>
      </w:r>
      <w:bookmarkEnd w:id="146"/>
      <w:bookmarkEnd w:id="147"/>
      <w:r w:rsidR="004726CB" w:rsidRPr="007C4613">
        <w:rPr>
          <w:rFonts w:ascii="Muli ExtraBold" w:hAnsi="Muli ExtraBold" w:cs="Calibri"/>
          <w:snapToGrid w:val="0"/>
          <w:color w:val="0070C0"/>
          <w:sz w:val="36"/>
          <w:szCs w:val="36"/>
          <w:u w:val="none"/>
        </w:rPr>
        <w:t xml:space="preserve"> </w:t>
      </w:r>
      <w:r w:rsidR="007C4613">
        <w:rPr>
          <w:rFonts w:ascii="Muli ExtraBold" w:hAnsi="Muli ExtraBold" w:cs="Calibri"/>
          <w:snapToGrid w:val="0"/>
          <w:color w:val="0070C0"/>
          <w:sz w:val="36"/>
          <w:szCs w:val="36"/>
          <w:u w:val="none"/>
        </w:rPr>
        <w:br/>
      </w:r>
      <w:r w:rsidR="004726CB" w:rsidRPr="007C4613">
        <w:rPr>
          <w:rFonts w:ascii="Muli ExtraBold" w:hAnsi="Muli ExtraBold" w:cs="Calibri"/>
          <w:snapToGrid w:val="0"/>
          <w:color w:val="0070C0"/>
          <w:sz w:val="36"/>
          <w:szCs w:val="36"/>
          <w:u w:val="none"/>
        </w:rPr>
        <w:t>(Form of Contract)</w:t>
      </w:r>
    </w:p>
    <w:p w14:paraId="47624ED3" w14:textId="77777777" w:rsidR="005D12B7" w:rsidRPr="00B76EE5" w:rsidRDefault="005D12B7" w:rsidP="00B316ED">
      <w:pPr>
        <w:pStyle w:val="Heading1"/>
        <w:numPr>
          <w:ilvl w:val="1"/>
          <w:numId w:val="1"/>
        </w:numPr>
        <w:tabs>
          <w:tab w:val="left" w:pos="567"/>
        </w:tabs>
        <w:spacing w:before="360"/>
        <w:ind w:left="720" w:hanging="720"/>
        <w:rPr>
          <w:rFonts w:ascii="Muli" w:hAnsi="Muli" w:cs="Calibri"/>
          <w:snapToGrid w:val="0"/>
          <w:u w:val="none"/>
        </w:rPr>
      </w:pPr>
      <w:bookmarkStart w:id="148" w:name="_Toc487259045"/>
      <w:bookmarkStart w:id="149" w:name="_Toc453235393"/>
      <w:bookmarkStart w:id="150" w:name="_Toc476660241"/>
      <w:r w:rsidRPr="00B76EE5">
        <w:rPr>
          <w:rFonts w:ascii="Muli" w:hAnsi="Muli" w:cs="Calibri"/>
          <w:snapToGrid w:val="0"/>
          <w:u w:val="none"/>
        </w:rPr>
        <w:t xml:space="preserve">Form of </w:t>
      </w:r>
      <w:bookmarkEnd w:id="148"/>
      <w:bookmarkEnd w:id="149"/>
      <w:r w:rsidRPr="00B76EE5">
        <w:rPr>
          <w:rFonts w:ascii="Muli" w:hAnsi="Muli" w:cs="Calibri"/>
          <w:snapToGrid w:val="0"/>
          <w:u w:val="none"/>
        </w:rPr>
        <w:t>Contract</w:t>
      </w:r>
      <w:bookmarkEnd w:id="150"/>
      <w:r w:rsidR="00BE5263" w:rsidRPr="00B76EE5">
        <w:rPr>
          <w:rFonts w:ascii="Muli" w:hAnsi="Muli" w:cs="Calibri"/>
          <w:snapToGrid w:val="0"/>
          <w:u w:val="none"/>
        </w:rPr>
        <w:t xml:space="preserve"> </w:t>
      </w:r>
      <w:r w:rsidR="00014F55">
        <w:rPr>
          <w:rFonts w:ascii="Muli" w:hAnsi="Muli" w:cs="Calibri"/>
          <w:snapToGrid w:val="0"/>
          <w:u w:val="none"/>
        </w:rPr>
        <w:t>and/</w:t>
      </w:r>
      <w:r w:rsidR="00BE5263" w:rsidRPr="00B76EE5">
        <w:rPr>
          <w:rFonts w:ascii="Muli" w:hAnsi="Muli" w:cs="Calibri"/>
          <w:snapToGrid w:val="0"/>
          <w:u w:val="none"/>
        </w:rPr>
        <w:t>or Service Agreement</w:t>
      </w:r>
    </w:p>
    <w:p w14:paraId="2176BE9C" w14:textId="72ACB55F" w:rsidR="005D12B7" w:rsidRPr="00B76EE5" w:rsidRDefault="005D12B7" w:rsidP="00B316ED">
      <w:pPr>
        <w:pStyle w:val="Heading1"/>
        <w:widowControl w:val="0"/>
        <w:numPr>
          <w:ilvl w:val="2"/>
          <w:numId w:val="1"/>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0"/>
        <w:ind w:left="720" w:hanging="720"/>
        <w:rPr>
          <w:rFonts w:ascii="Muli" w:hAnsi="Muli" w:cs="Calibri"/>
          <w:b w:val="0"/>
          <w:bCs w:val="0"/>
          <w:snapToGrid w:val="0"/>
          <w:color w:val="000000"/>
          <w:sz w:val="24"/>
          <w:szCs w:val="24"/>
          <w:u w:val="none"/>
        </w:rPr>
      </w:pPr>
      <w:bookmarkStart w:id="151" w:name="_Toc453235394"/>
      <w:bookmarkStart w:id="152" w:name="_Toc476660242"/>
      <w:r w:rsidRPr="00B76EE5">
        <w:rPr>
          <w:rFonts w:ascii="Muli" w:hAnsi="Muli" w:cs="Calibri"/>
          <w:b w:val="0"/>
          <w:bCs w:val="0"/>
          <w:snapToGrid w:val="0"/>
          <w:color w:val="000000"/>
          <w:sz w:val="24"/>
          <w:szCs w:val="24"/>
          <w:u w:val="none"/>
        </w:rPr>
        <w:t>The form of Contract</w:t>
      </w:r>
      <w:r w:rsidR="00BE5263" w:rsidRPr="00B76EE5">
        <w:rPr>
          <w:rFonts w:ascii="Muli" w:hAnsi="Muli" w:cs="Calibri"/>
          <w:b w:val="0"/>
          <w:bCs w:val="0"/>
          <w:snapToGrid w:val="0"/>
          <w:color w:val="000000"/>
          <w:sz w:val="24"/>
          <w:szCs w:val="24"/>
          <w:u w:val="none"/>
        </w:rPr>
        <w:t xml:space="preserve"> </w:t>
      </w:r>
      <w:r w:rsidR="00014F55">
        <w:rPr>
          <w:rFonts w:ascii="Muli" w:hAnsi="Muli" w:cs="Calibri"/>
          <w:b w:val="0"/>
          <w:bCs w:val="0"/>
          <w:snapToGrid w:val="0"/>
          <w:color w:val="000000"/>
          <w:sz w:val="24"/>
          <w:szCs w:val="24"/>
          <w:u w:val="none"/>
        </w:rPr>
        <w:t>and/</w:t>
      </w:r>
      <w:r w:rsidR="00BE5263" w:rsidRPr="00B76EE5">
        <w:rPr>
          <w:rFonts w:ascii="Muli" w:hAnsi="Muli" w:cs="Calibri"/>
          <w:b w:val="0"/>
          <w:bCs w:val="0"/>
          <w:snapToGrid w:val="0"/>
          <w:color w:val="000000"/>
          <w:sz w:val="24"/>
          <w:szCs w:val="24"/>
          <w:u w:val="none"/>
        </w:rPr>
        <w:t xml:space="preserve">or Service Agreement, is </w:t>
      </w:r>
      <w:r w:rsidRPr="00B76EE5">
        <w:rPr>
          <w:rFonts w:ascii="Muli" w:hAnsi="Muli" w:cs="Calibri"/>
          <w:b w:val="0"/>
          <w:bCs w:val="0"/>
          <w:snapToGrid w:val="0"/>
          <w:color w:val="000000"/>
          <w:sz w:val="24"/>
          <w:szCs w:val="24"/>
          <w:u w:val="none"/>
        </w:rPr>
        <w:t xml:space="preserve">attached to this request for </w:t>
      </w:r>
      <w:r w:rsidR="007A0857" w:rsidRPr="00B76EE5">
        <w:rPr>
          <w:rFonts w:ascii="Muli" w:hAnsi="Muli" w:cs="Calibri"/>
          <w:b w:val="0"/>
          <w:bCs w:val="0"/>
          <w:snapToGrid w:val="0"/>
          <w:color w:val="000000"/>
          <w:sz w:val="24"/>
          <w:szCs w:val="24"/>
          <w:u w:val="none"/>
        </w:rPr>
        <w:t>Tender</w:t>
      </w:r>
      <w:r w:rsidRPr="00B76EE5">
        <w:rPr>
          <w:rFonts w:ascii="Muli" w:hAnsi="Muli" w:cs="Calibri"/>
          <w:b w:val="0"/>
          <w:bCs w:val="0"/>
          <w:snapToGrid w:val="0"/>
          <w:color w:val="000000"/>
          <w:sz w:val="24"/>
          <w:szCs w:val="24"/>
          <w:u w:val="none"/>
        </w:rPr>
        <w:t xml:space="preserve"> at Annexure </w:t>
      </w:r>
      <w:r w:rsidR="001672CC">
        <w:rPr>
          <w:rFonts w:ascii="Muli" w:hAnsi="Muli" w:cs="Calibri"/>
          <w:b w:val="0"/>
          <w:bCs w:val="0"/>
          <w:snapToGrid w:val="0"/>
          <w:color w:val="000000"/>
          <w:sz w:val="24"/>
          <w:szCs w:val="24"/>
          <w:u w:val="none"/>
        </w:rPr>
        <w:t>C</w:t>
      </w:r>
      <w:r w:rsidRPr="00B76EE5">
        <w:rPr>
          <w:rFonts w:ascii="Muli" w:hAnsi="Muli" w:cs="Calibri"/>
          <w:b w:val="0"/>
          <w:bCs w:val="0"/>
          <w:snapToGrid w:val="0"/>
          <w:color w:val="000000"/>
          <w:sz w:val="24"/>
          <w:szCs w:val="24"/>
          <w:u w:val="none"/>
        </w:rPr>
        <w:t>.</w:t>
      </w:r>
      <w:bookmarkStart w:id="153" w:name="_Toc524504007"/>
      <w:bookmarkEnd w:id="151"/>
      <w:bookmarkEnd w:id="152"/>
    </w:p>
    <w:p w14:paraId="637B24DC" w14:textId="77777777" w:rsidR="001A05A1" w:rsidRPr="00B76EE5" w:rsidRDefault="001A05A1" w:rsidP="00B316ED">
      <w:pPr>
        <w:tabs>
          <w:tab w:val="left" w:pos="567"/>
        </w:tabs>
        <w:rPr>
          <w:rFonts w:ascii="Muli" w:hAnsi="Muli"/>
          <w:snapToGrid w:val="0"/>
        </w:rPr>
      </w:pPr>
    </w:p>
    <w:p w14:paraId="064202FD" w14:textId="77777777" w:rsidR="005D12B7" w:rsidRPr="007C4613" w:rsidRDefault="005D12B7" w:rsidP="00B316ED">
      <w:pPr>
        <w:pStyle w:val="Heading1"/>
        <w:numPr>
          <w:ilvl w:val="0"/>
          <w:numId w:val="1"/>
        </w:numPr>
        <w:tabs>
          <w:tab w:val="left" w:pos="567"/>
        </w:tabs>
        <w:spacing w:before="0"/>
        <w:rPr>
          <w:rFonts w:ascii="Muli ExtraBold" w:hAnsi="Muli ExtraBold" w:cs="Calibri"/>
          <w:snapToGrid w:val="0"/>
          <w:color w:val="0070C0"/>
          <w:sz w:val="36"/>
          <w:szCs w:val="36"/>
          <w:u w:val="none"/>
        </w:rPr>
      </w:pPr>
      <w:bookmarkStart w:id="154" w:name="_Toc476660243"/>
      <w:bookmarkEnd w:id="153"/>
      <w:r w:rsidRPr="007C4613">
        <w:rPr>
          <w:rFonts w:ascii="Muli ExtraBold" w:hAnsi="Muli ExtraBold" w:cs="Calibri"/>
          <w:snapToGrid w:val="0"/>
          <w:color w:val="0070C0"/>
          <w:sz w:val="36"/>
          <w:szCs w:val="36"/>
          <w:u w:val="none"/>
        </w:rPr>
        <w:t xml:space="preserve">Section 4 </w:t>
      </w:r>
      <w:r w:rsidR="004726CB" w:rsidRPr="007C4613">
        <w:rPr>
          <w:rFonts w:ascii="Muli ExtraBold" w:hAnsi="Muli ExtraBold" w:cs="Calibri"/>
          <w:snapToGrid w:val="0"/>
          <w:color w:val="0070C0"/>
          <w:sz w:val="36"/>
          <w:szCs w:val="36"/>
          <w:u w:val="none"/>
        </w:rPr>
        <w:t>–</w:t>
      </w:r>
      <w:r w:rsidRPr="007C4613">
        <w:rPr>
          <w:rFonts w:ascii="Muli ExtraBold" w:hAnsi="Muli ExtraBold" w:cs="Calibri"/>
          <w:snapToGrid w:val="0"/>
          <w:color w:val="0070C0"/>
          <w:sz w:val="36"/>
          <w:szCs w:val="36"/>
          <w:u w:val="none"/>
        </w:rPr>
        <w:t xml:space="preserve"> Annexures</w:t>
      </w:r>
      <w:bookmarkEnd w:id="154"/>
    </w:p>
    <w:p w14:paraId="2D794913" w14:textId="6932BD5E" w:rsidR="004726CB" w:rsidRPr="00B76EE5" w:rsidRDefault="004726CB" w:rsidP="00B316ED">
      <w:pPr>
        <w:pStyle w:val="Heading1"/>
        <w:numPr>
          <w:ilvl w:val="1"/>
          <w:numId w:val="1"/>
        </w:numPr>
        <w:tabs>
          <w:tab w:val="left" w:pos="567"/>
        </w:tabs>
        <w:spacing w:before="360"/>
        <w:ind w:left="720" w:hanging="720"/>
        <w:rPr>
          <w:rFonts w:ascii="Muli" w:hAnsi="Muli" w:cs="Calibri"/>
          <w:snapToGrid w:val="0"/>
          <w:u w:val="none"/>
        </w:rPr>
      </w:pPr>
      <w:r w:rsidRPr="00B76EE5">
        <w:rPr>
          <w:rFonts w:ascii="Muli" w:hAnsi="Muli" w:cs="Calibri"/>
          <w:snapToGrid w:val="0"/>
          <w:u w:val="none"/>
        </w:rPr>
        <w:t>Annexures</w:t>
      </w:r>
      <w:r w:rsidR="00E0561C">
        <w:rPr>
          <w:rFonts w:ascii="Muli" w:hAnsi="Muli" w:cs="Calibri"/>
          <w:snapToGrid w:val="0"/>
          <w:u w:val="none"/>
        </w:rPr>
        <w:t xml:space="preserve"> </w:t>
      </w:r>
    </w:p>
    <w:p w14:paraId="20F53B57" w14:textId="77777777" w:rsidR="005D12B7" w:rsidRPr="00B76EE5" w:rsidRDefault="005D12B7" w:rsidP="00B316ED">
      <w:pPr>
        <w:pStyle w:val="Heading1"/>
        <w:widowControl w:val="0"/>
        <w:numPr>
          <w:ilvl w:val="2"/>
          <w:numId w:val="1"/>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0"/>
        <w:ind w:left="720" w:hanging="720"/>
        <w:rPr>
          <w:rFonts w:ascii="Muli" w:hAnsi="Muli" w:cs="Calibri"/>
          <w:b w:val="0"/>
          <w:bCs w:val="0"/>
          <w:snapToGrid w:val="0"/>
          <w:color w:val="000000"/>
          <w:sz w:val="24"/>
          <w:szCs w:val="24"/>
          <w:u w:val="none"/>
        </w:rPr>
      </w:pPr>
      <w:bookmarkStart w:id="155" w:name="_Toc453235522"/>
      <w:bookmarkStart w:id="156" w:name="_Toc476660244"/>
      <w:r w:rsidRPr="00B76EE5">
        <w:rPr>
          <w:rFonts w:ascii="Muli" w:hAnsi="Muli" w:cs="Calibri"/>
          <w:b w:val="0"/>
          <w:bCs w:val="0"/>
          <w:snapToGrid w:val="0"/>
          <w:color w:val="000000"/>
          <w:sz w:val="24"/>
          <w:szCs w:val="24"/>
          <w:u w:val="none"/>
        </w:rPr>
        <w:t>The following are the annexures to this request for tender.</w:t>
      </w:r>
      <w:bookmarkEnd w:id="155"/>
      <w:bookmarkEnd w:id="156"/>
    </w:p>
    <w:p w14:paraId="7AF23F7C" w14:textId="14883B73" w:rsidR="005D12B7" w:rsidRDefault="00BE5263" w:rsidP="00C20678">
      <w:pPr>
        <w:pStyle w:val="Heading1"/>
        <w:widowControl w:val="0"/>
        <w:numPr>
          <w:ilvl w:val="0"/>
          <w:numId w:val="23"/>
        </w:numPr>
        <w:tabs>
          <w:tab w:val="left" w:pos="567"/>
          <w:tab w:val="left" w:pos="18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0"/>
        <w:rPr>
          <w:rFonts w:ascii="Muli" w:hAnsi="Muli" w:cs="Calibri"/>
          <w:b w:val="0"/>
          <w:bCs w:val="0"/>
          <w:snapToGrid w:val="0"/>
          <w:color w:val="000000"/>
          <w:sz w:val="24"/>
          <w:szCs w:val="24"/>
          <w:u w:val="none"/>
        </w:rPr>
      </w:pPr>
      <w:bookmarkStart w:id="157" w:name="_Toc476660245"/>
      <w:r w:rsidRPr="007635AF">
        <w:rPr>
          <w:rFonts w:ascii="Muli" w:hAnsi="Muli" w:cs="Calibri"/>
          <w:b w:val="0"/>
          <w:bCs w:val="0"/>
          <w:snapToGrid w:val="0"/>
          <w:color w:val="000000"/>
          <w:sz w:val="24"/>
          <w:szCs w:val="24"/>
          <w:u w:val="none"/>
        </w:rPr>
        <w:t xml:space="preserve">Annexure A: </w:t>
      </w:r>
      <w:r w:rsidR="007C04CA" w:rsidRPr="007635AF">
        <w:rPr>
          <w:rFonts w:ascii="Muli" w:hAnsi="Muli" w:cs="Calibri"/>
          <w:b w:val="0"/>
          <w:bCs w:val="0"/>
          <w:snapToGrid w:val="0"/>
          <w:color w:val="000000"/>
          <w:sz w:val="24"/>
          <w:szCs w:val="24"/>
          <w:u w:val="none"/>
        </w:rPr>
        <w:t xml:space="preserve">Statement of Requirements, </w:t>
      </w:r>
      <w:bookmarkEnd w:id="157"/>
    </w:p>
    <w:p w14:paraId="37A49D0C" w14:textId="7C5B1364" w:rsidR="00D07D80" w:rsidRPr="00D07D80" w:rsidRDefault="00D07D80" w:rsidP="00C20678">
      <w:pPr>
        <w:pStyle w:val="ListParagraph"/>
        <w:widowControl w:val="0"/>
        <w:numPr>
          <w:ilvl w:val="0"/>
          <w:numId w:val="23"/>
        </w:numPr>
        <w:tabs>
          <w:tab w:val="left" w:pos="567"/>
          <w:tab w:val="left" w:pos="18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120" w:line="240" w:lineRule="auto"/>
        <w:ind w:left="714" w:right="-550" w:hanging="357"/>
        <w:contextualSpacing w:val="0"/>
        <w:rPr>
          <w:rFonts w:ascii="Muli" w:hAnsi="Muli"/>
          <w:snapToGrid w:val="0"/>
          <w:color w:val="000000"/>
          <w:sz w:val="24"/>
          <w:szCs w:val="24"/>
        </w:rPr>
      </w:pPr>
      <w:r w:rsidRPr="00D07D80">
        <w:rPr>
          <w:rFonts w:ascii="Muli" w:hAnsi="Muli"/>
          <w:sz w:val="24"/>
          <w:szCs w:val="24"/>
          <w:lang w:eastAsia="en-US"/>
        </w:rPr>
        <w:t xml:space="preserve">Annexure B: </w:t>
      </w:r>
      <w:r w:rsidRPr="00D07D80">
        <w:rPr>
          <w:rFonts w:ascii="Muli" w:hAnsi="Muli"/>
          <w:sz w:val="24"/>
          <w:szCs w:val="24"/>
        </w:rPr>
        <w:t>AIATSIS</w:t>
      </w:r>
      <w:r w:rsidRPr="00D07D80">
        <w:rPr>
          <w:rFonts w:ascii="Muli" w:hAnsi="Muli"/>
          <w:spacing w:val="-6"/>
          <w:sz w:val="24"/>
          <w:szCs w:val="24"/>
        </w:rPr>
        <w:t xml:space="preserve"> </w:t>
      </w:r>
      <w:r w:rsidR="00B316ED" w:rsidRPr="00D07D80">
        <w:rPr>
          <w:rFonts w:ascii="Muli" w:hAnsi="Muli"/>
          <w:spacing w:val="-7"/>
          <w:sz w:val="24"/>
          <w:szCs w:val="24"/>
        </w:rPr>
        <w:t>Motion Picture</w:t>
      </w:r>
      <w:r w:rsidR="00B316ED">
        <w:rPr>
          <w:rFonts w:ascii="Muli" w:hAnsi="Muli"/>
          <w:spacing w:val="-7"/>
          <w:sz w:val="24"/>
          <w:szCs w:val="24"/>
        </w:rPr>
        <w:t xml:space="preserve"> </w:t>
      </w:r>
      <w:r w:rsidRPr="00D07D80">
        <w:rPr>
          <w:rFonts w:ascii="Muli" w:hAnsi="Muli"/>
          <w:sz w:val="24"/>
          <w:szCs w:val="24"/>
        </w:rPr>
        <w:t>Digitisation</w:t>
      </w:r>
      <w:r w:rsidRPr="00D07D80">
        <w:rPr>
          <w:rFonts w:ascii="Muli" w:hAnsi="Muli"/>
          <w:spacing w:val="-5"/>
          <w:sz w:val="24"/>
          <w:szCs w:val="24"/>
        </w:rPr>
        <w:t xml:space="preserve"> </w:t>
      </w:r>
      <w:r w:rsidRPr="00D07D80">
        <w:rPr>
          <w:rFonts w:ascii="Muli" w:hAnsi="Muli"/>
          <w:sz w:val="24"/>
          <w:szCs w:val="24"/>
        </w:rPr>
        <w:t>Standards</w:t>
      </w:r>
      <w:bookmarkStart w:id="158" w:name="_Toc476660246"/>
    </w:p>
    <w:p w14:paraId="3A7A71CE" w14:textId="5232578E" w:rsidR="005D12B7" w:rsidRPr="00D07D80" w:rsidRDefault="005D12B7" w:rsidP="00C20678">
      <w:pPr>
        <w:pStyle w:val="ListParagraph"/>
        <w:widowControl w:val="0"/>
        <w:numPr>
          <w:ilvl w:val="0"/>
          <w:numId w:val="23"/>
        </w:numPr>
        <w:tabs>
          <w:tab w:val="left" w:pos="567"/>
          <w:tab w:val="left" w:pos="18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120" w:line="240" w:lineRule="auto"/>
        <w:ind w:right="-549"/>
        <w:rPr>
          <w:rFonts w:ascii="Muli" w:hAnsi="Muli"/>
          <w:snapToGrid w:val="0"/>
          <w:color w:val="000000"/>
          <w:sz w:val="24"/>
          <w:szCs w:val="24"/>
        </w:rPr>
      </w:pPr>
      <w:r w:rsidRPr="00D07D80">
        <w:rPr>
          <w:rFonts w:ascii="Muli" w:hAnsi="Muli"/>
          <w:snapToGrid w:val="0"/>
          <w:color w:val="000000"/>
          <w:sz w:val="24"/>
          <w:szCs w:val="24"/>
        </w:rPr>
        <w:t xml:space="preserve">Annexure </w:t>
      </w:r>
      <w:r w:rsidR="00D07D80" w:rsidRPr="00D07D80">
        <w:rPr>
          <w:rFonts w:ascii="Muli" w:hAnsi="Muli"/>
          <w:snapToGrid w:val="0"/>
          <w:color w:val="000000"/>
          <w:sz w:val="24"/>
          <w:szCs w:val="24"/>
        </w:rPr>
        <w:t>C</w:t>
      </w:r>
      <w:r w:rsidRPr="00D07D80">
        <w:rPr>
          <w:rFonts w:ascii="Muli" w:hAnsi="Muli"/>
          <w:snapToGrid w:val="0"/>
          <w:color w:val="000000"/>
          <w:sz w:val="24"/>
          <w:szCs w:val="24"/>
        </w:rPr>
        <w:t xml:space="preserve">: </w:t>
      </w:r>
      <w:bookmarkEnd w:id="158"/>
      <w:r w:rsidR="0094678E">
        <w:rPr>
          <w:rFonts w:ascii="Muli" w:hAnsi="Muli"/>
          <w:snapToGrid w:val="0"/>
          <w:color w:val="000000"/>
          <w:sz w:val="24"/>
          <w:szCs w:val="24"/>
        </w:rPr>
        <w:t>Sample AIATSIS Services Contract</w:t>
      </w:r>
    </w:p>
    <w:p w14:paraId="066CCC1F" w14:textId="095E5A30" w:rsidR="006241B5" w:rsidRPr="007635AF" w:rsidRDefault="005D12B7" w:rsidP="00C20678">
      <w:pPr>
        <w:pStyle w:val="Heading1"/>
        <w:widowControl w:val="0"/>
        <w:numPr>
          <w:ilvl w:val="0"/>
          <w:numId w:val="23"/>
        </w:numPr>
        <w:tabs>
          <w:tab w:val="left" w:pos="567"/>
          <w:tab w:val="left" w:pos="18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0"/>
        <w:rPr>
          <w:rFonts w:ascii="Muli" w:hAnsi="Muli" w:cs="Calibri"/>
          <w:b w:val="0"/>
          <w:bCs w:val="0"/>
          <w:snapToGrid w:val="0"/>
          <w:color w:val="000000"/>
          <w:sz w:val="24"/>
          <w:szCs w:val="24"/>
          <w:u w:val="none"/>
        </w:rPr>
      </w:pPr>
      <w:bookmarkStart w:id="159" w:name="_Toc476660247"/>
      <w:r w:rsidRPr="007635AF">
        <w:rPr>
          <w:rFonts w:ascii="Muli" w:hAnsi="Muli" w:cs="Calibri"/>
          <w:b w:val="0"/>
          <w:bCs w:val="0"/>
          <w:snapToGrid w:val="0"/>
          <w:color w:val="000000"/>
          <w:sz w:val="24"/>
          <w:szCs w:val="24"/>
          <w:u w:val="none"/>
        </w:rPr>
        <w:t xml:space="preserve">Annexure </w:t>
      </w:r>
      <w:r w:rsidR="00D07D80">
        <w:rPr>
          <w:rFonts w:ascii="Muli" w:hAnsi="Muli" w:cs="Calibri"/>
          <w:b w:val="0"/>
          <w:bCs w:val="0"/>
          <w:snapToGrid w:val="0"/>
          <w:color w:val="000000"/>
          <w:sz w:val="24"/>
          <w:szCs w:val="24"/>
          <w:u w:val="none"/>
        </w:rPr>
        <w:t>D</w:t>
      </w:r>
      <w:r w:rsidRPr="007635AF">
        <w:rPr>
          <w:rFonts w:ascii="Muli" w:hAnsi="Muli" w:cs="Calibri"/>
          <w:b w:val="0"/>
          <w:bCs w:val="0"/>
          <w:snapToGrid w:val="0"/>
          <w:color w:val="000000"/>
          <w:sz w:val="24"/>
          <w:szCs w:val="24"/>
          <w:u w:val="none"/>
        </w:rPr>
        <w:t>: Tender Response Form</w:t>
      </w:r>
      <w:bookmarkEnd w:id="159"/>
    </w:p>
    <w:p w14:paraId="17E70D4E" w14:textId="77777777" w:rsidR="006241B5" w:rsidRPr="00B76EE5" w:rsidRDefault="006241B5" w:rsidP="00B316ED">
      <w:pPr>
        <w:tabs>
          <w:tab w:val="left" w:pos="567"/>
        </w:tabs>
        <w:rPr>
          <w:rFonts w:ascii="Muli" w:hAnsi="Muli"/>
          <w:lang w:eastAsia="en-US"/>
        </w:rPr>
      </w:pPr>
    </w:p>
    <w:p w14:paraId="34EB1170" w14:textId="77777777" w:rsidR="00C4658A" w:rsidRDefault="00C4658A" w:rsidP="00B316ED">
      <w:pPr>
        <w:tabs>
          <w:tab w:val="left" w:pos="567"/>
        </w:tabs>
        <w:autoSpaceDE w:val="0"/>
        <w:autoSpaceDN w:val="0"/>
        <w:adjustRightInd w:val="0"/>
        <w:spacing w:after="0" w:line="240" w:lineRule="auto"/>
        <w:rPr>
          <w:rFonts w:ascii="Muli" w:hAnsi="Muli"/>
          <w:lang w:val="en-US"/>
        </w:rPr>
      </w:pPr>
    </w:p>
    <w:p w14:paraId="1E2BC378" w14:textId="77777777" w:rsidR="00C4658A" w:rsidRDefault="00C4658A" w:rsidP="00B316ED">
      <w:pPr>
        <w:tabs>
          <w:tab w:val="left" w:pos="567"/>
        </w:tabs>
        <w:autoSpaceDE w:val="0"/>
        <w:autoSpaceDN w:val="0"/>
        <w:adjustRightInd w:val="0"/>
        <w:spacing w:after="0" w:line="240" w:lineRule="auto"/>
        <w:rPr>
          <w:rFonts w:ascii="Muli" w:hAnsi="Muli"/>
          <w:lang w:val="en-US"/>
        </w:rPr>
      </w:pPr>
    </w:p>
    <w:p w14:paraId="7F0C5782" w14:textId="77777777" w:rsidR="00C4658A" w:rsidRDefault="00C4658A" w:rsidP="00B316ED">
      <w:pPr>
        <w:tabs>
          <w:tab w:val="left" w:pos="567"/>
        </w:tabs>
        <w:autoSpaceDE w:val="0"/>
        <w:autoSpaceDN w:val="0"/>
        <w:adjustRightInd w:val="0"/>
        <w:spacing w:after="0" w:line="240" w:lineRule="auto"/>
        <w:rPr>
          <w:rFonts w:ascii="Muli" w:hAnsi="Muli"/>
          <w:lang w:val="en-US"/>
        </w:rPr>
      </w:pPr>
    </w:p>
    <w:p w14:paraId="133F3CC6" w14:textId="77777777" w:rsidR="00045B72" w:rsidRDefault="00045B72" w:rsidP="00B316ED">
      <w:pPr>
        <w:tabs>
          <w:tab w:val="left" w:pos="567"/>
        </w:tabs>
        <w:autoSpaceDE w:val="0"/>
        <w:autoSpaceDN w:val="0"/>
        <w:adjustRightInd w:val="0"/>
        <w:spacing w:after="0" w:line="240" w:lineRule="auto"/>
        <w:rPr>
          <w:rFonts w:ascii="Muli" w:hAnsi="Muli"/>
          <w:lang w:val="en-US"/>
        </w:rPr>
      </w:pPr>
    </w:p>
    <w:p w14:paraId="525C5429" w14:textId="77777777" w:rsidR="00045B72" w:rsidRDefault="00045B72" w:rsidP="00B316ED">
      <w:pPr>
        <w:tabs>
          <w:tab w:val="left" w:pos="567"/>
        </w:tabs>
        <w:autoSpaceDE w:val="0"/>
        <w:autoSpaceDN w:val="0"/>
        <w:adjustRightInd w:val="0"/>
        <w:spacing w:after="0" w:line="240" w:lineRule="auto"/>
        <w:rPr>
          <w:rFonts w:ascii="Muli" w:hAnsi="Muli"/>
          <w:lang w:val="en-US"/>
        </w:rPr>
      </w:pPr>
    </w:p>
    <w:p w14:paraId="456D1F23" w14:textId="77777777" w:rsidR="00045B72" w:rsidRDefault="00045B72" w:rsidP="00B316ED">
      <w:pPr>
        <w:tabs>
          <w:tab w:val="left" w:pos="567"/>
        </w:tabs>
        <w:autoSpaceDE w:val="0"/>
        <w:autoSpaceDN w:val="0"/>
        <w:adjustRightInd w:val="0"/>
        <w:spacing w:after="0" w:line="240" w:lineRule="auto"/>
        <w:rPr>
          <w:rFonts w:ascii="Muli" w:hAnsi="Muli"/>
          <w:lang w:val="en-US"/>
        </w:rPr>
      </w:pPr>
    </w:p>
    <w:p w14:paraId="6D97E8A5" w14:textId="77777777" w:rsidR="00045B72" w:rsidRDefault="00045B72" w:rsidP="00B316ED">
      <w:pPr>
        <w:tabs>
          <w:tab w:val="left" w:pos="567"/>
        </w:tabs>
        <w:autoSpaceDE w:val="0"/>
        <w:autoSpaceDN w:val="0"/>
        <w:adjustRightInd w:val="0"/>
        <w:spacing w:after="0" w:line="240" w:lineRule="auto"/>
        <w:rPr>
          <w:rFonts w:ascii="Muli" w:hAnsi="Muli"/>
          <w:lang w:val="en-US"/>
        </w:rPr>
      </w:pPr>
    </w:p>
    <w:p w14:paraId="236B7B4D" w14:textId="77777777" w:rsidR="00247D92" w:rsidRDefault="00247D92" w:rsidP="00B316ED">
      <w:pPr>
        <w:tabs>
          <w:tab w:val="left" w:pos="567"/>
        </w:tabs>
        <w:spacing w:after="0" w:line="240" w:lineRule="auto"/>
        <w:rPr>
          <w:b/>
          <w:sz w:val="36"/>
        </w:rPr>
        <w:sectPr w:rsidR="00247D92" w:rsidSect="009178CB">
          <w:headerReference w:type="default" r:id="rId16"/>
          <w:pgSz w:w="11906" w:h="16838"/>
          <w:pgMar w:top="720" w:right="1376" w:bottom="720" w:left="1440" w:header="708" w:footer="510" w:gutter="0"/>
          <w:cols w:space="708"/>
          <w:docGrid w:linePitch="360"/>
        </w:sectPr>
      </w:pPr>
    </w:p>
    <w:p w14:paraId="364793BE" w14:textId="280D504F" w:rsidR="00B26B94" w:rsidRPr="007C4613" w:rsidRDefault="00B26B94" w:rsidP="00B316ED">
      <w:pPr>
        <w:tabs>
          <w:tab w:val="left" w:pos="567"/>
        </w:tabs>
        <w:ind w:left="165"/>
        <w:rPr>
          <w:rFonts w:ascii="Muli ExtraBold" w:hAnsi="Muli ExtraBold"/>
          <w:b/>
          <w:color w:val="0070C0"/>
          <w:sz w:val="36"/>
        </w:rPr>
      </w:pPr>
      <w:r w:rsidRPr="007C4613">
        <w:rPr>
          <w:rFonts w:ascii="Muli ExtraBold" w:hAnsi="Muli ExtraBold"/>
          <w:b/>
          <w:color w:val="0070C0"/>
          <w:sz w:val="36"/>
        </w:rPr>
        <w:lastRenderedPageBreak/>
        <w:t>Annexure A</w:t>
      </w:r>
      <w:r w:rsidR="00AC0F68" w:rsidRPr="007C4613">
        <w:rPr>
          <w:rFonts w:ascii="Muli ExtraBold" w:hAnsi="Muli ExtraBold"/>
          <w:b/>
          <w:color w:val="0070C0"/>
          <w:sz w:val="36"/>
        </w:rPr>
        <w:t>:</w:t>
      </w:r>
      <w:r w:rsidRPr="007C4613">
        <w:rPr>
          <w:rFonts w:ascii="Muli ExtraBold" w:hAnsi="Muli ExtraBold"/>
          <w:b/>
          <w:color w:val="0070C0"/>
          <w:spacing w:val="-3"/>
          <w:sz w:val="36"/>
        </w:rPr>
        <w:t xml:space="preserve"> </w:t>
      </w:r>
      <w:r w:rsidRPr="007C4613">
        <w:rPr>
          <w:rFonts w:ascii="Muli ExtraBold" w:hAnsi="Muli ExtraBold"/>
          <w:b/>
          <w:color w:val="0070C0"/>
          <w:sz w:val="36"/>
        </w:rPr>
        <w:t>–</w:t>
      </w:r>
      <w:r w:rsidRPr="007C4613">
        <w:rPr>
          <w:rFonts w:ascii="Muli ExtraBold" w:hAnsi="Muli ExtraBold"/>
          <w:b/>
          <w:color w:val="0070C0"/>
          <w:spacing w:val="-3"/>
          <w:sz w:val="36"/>
        </w:rPr>
        <w:t xml:space="preserve"> </w:t>
      </w:r>
      <w:r w:rsidRPr="007C4613">
        <w:rPr>
          <w:rFonts w:ascii="Muli ExtraBold" w:hAnsi="Muli ExtraBold"/>
          <w:b/>
          <w:color w:val="0070C0"/>
          <w:sz w:val="36"/>
        </w:rPr>
        <w:t>Statement</w:t>
      </w:r>
      <w:r w:rsidRPr="007C4613">
        <w:rPr>
          <w:rFonts w:ascii="Muli ExtraBold" w:hAnsi="Muli ExtraBold"/>
          <w:b/>
          <w:color w:val="0070C0"/>
          <w:spacing w:val="-3"/>
          <w:sz w:val="36"/>
        </w:rPr>
        <w:t xml:space="preserve"> </w:t>
      </w:r>
      <w:r w:rsidRPr="007C4613">
        <w:rPr>
          <w:rFonts w:ascii="Muli ExtraBold" w:hAnsi="Muli ExtraBold"/>
          <w:b/>
          <w:color w:val="0070C0"/>
          <w:sz w:val="36"/>
        </w:rPr>
        <w:t>of</w:t>
      </w:r>
      <w:r w:rsidRPr="007C4613">
        <w:rPr>
          <w:rFonts w:ascii="Muli ExtraBold" w:hAnsi="Muli ExtraBold"/>
          <w:b/>
          <w:color w:val="0070C0"/>
          <w:spacing w:val="-3"/>
          <w:sz w:val="36"/>
        </w:rPr>
        <w:t xml:space="preserve"> </w:t>
      </w:r>
      <w:r w:rsidRPr="007C4613">
        <w:rPr>
          <w:rFonts w:ascii="Muli ExtraBold" w:hAnsi="Muli ExtraBold"/>
          <w:b/>
          <w:color w:val="0070C0"/>
          <w:spacing w:val="-2"/>
          <w:sz w:val="36"/>
        </w:rPr>
        <w:t>Requirements</w:t>
      </w:r>
    </w:p>
    <w:p w14:paraId="72FBBB5C" w14:textId="77777777" w:rsidR="00B26B94" w:rsidRDefault="00B26B94" w:rsidP="00B316ED">
      <w:pPr>
        <w:pStyle w:val="BodyText"/>
        <w:tabs>
          <w:tab w:val="left" w:pos="567"/>
        </w:tabs>
        <w:spacing w:before="1"/>
        <w:rPr>
          <w:b/>
          <w:sz w:val="5"/>
        </w:rPr>
      </w:pPr>
      <w:r>
        <w:rPr>
          <w:b/>
          <w:noProof/>
          <w:sz w:val="5"/>
        </w:rPr>
        <mc:AlternateContent>
          <mc:Choice Requires="wps">
            <w:drawing>
              <wp:anchor distT="0" distB="0" distL="0" distR="0" simplePos="0" relativeHeight="251659264" behindDoc="1" locked="0" layoutInCell="1" allowOverlap="1" wp14:anchorId="179B254D" wp14:editId="35F2AF80">
                <wp:simplePos x="0" y="0"/>
                <wp:positionH relativeFrom="page">
                  <wp:posOffset>896111</wp:posOffset>
                </wp:positionH>
                <wp:positionV relativeFrom="paragraph">
                  <wp:posOffset>52495</wp:posOffset>
                </wp:positionV>
                <wp:extent cx="5768340" cy="63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125CCA" id="Graphic 5" o:spid="_x0000_s1026" style="position:absolute;margin-left:70.55pt;margin-top:4.15pt;width:454.2pt;height:.5pt;z-index:-251657216;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" path="m5768340,l,,,6096r5768340,l5768340,xe" fillcolor="black" stroked="f">
                <v:path arrowok="t"/>
                <w10:wrap type="topAndBottom" anchorx="page"/>
              </v:shape>
            </w:pict>
          </mc:Fallback>
        </mc:AlternateContent>
      </w:r>
    </w:p>
    <w:p w14:paraId="1014EA5C" w14:textId="565C5E93" w:rsidR="00B26B94" w:rsidRPr="00D00952" w:rsidRDefault="00B26B94" w:rsidP="00B316ED">
      <w:pPr>
        <w:pStyle w:val="Heading2"/>
        <w:tabs>
          <w:tab w:val="left" w:pos="567"/>
        </w:tabs>
        <w:rPr>
          <w:rFonts w:ascii="Muli" w:hAnsi="Muli"/>
        </w:rPr>
      </w:pPr>
      <w:r w:rsidRPr="00D00952">
        <w:rPr>
          <w:rFonts w:ascii="Muli" w:hAnsi="Muli"/>
        </w:rPr>
        <w:t>DESCRIPTION</w:t>
      </w:r>
      <w:r w:rsidRPr="00D00952">
        <w:rPr>
          <w:rFonts w:ascii="Muli" w:hAnsi="Muli"/>
          <w:spacing w:val="-7"/>
        </w:rPr>
        <w:t xml:space="preserve"> </w:t>
      </w:r>
      <w:r w:rsidRPr="00D00952">
        <w:rPr>
          <w:rFonts w:ascii="Muli" w:hAnsi="Muli"/>
        </w:rPr>
        <w:t>–</w:t>
      </w:r>
      <w:r w:rsidR="00BB6DE6">
        <w:rPr>
          <w:rFonts w:ascii="Muli" w:hAnsi="Muli"/>
        </w:rPr>
        <w:t xml:space="preserve"> </w:t>
      </w:r>
      <w:r w:rsidRPr="00D00952">
        <w:rPr>
          <w:rFonts w:ascii="Muli" w:hAnsi="Muli"/>
        </w:rPr>
        <w:t>MOTION</w:t>
      </w:r>
      <w:r w:rsidRPr="00D00952">
        <w:rPr>
          <w:rFonts w:ascii="Muli" w:hAnsi="Muli"/>
          <w:spacing w:val="-5"/>
        </w:rPr>
        <w:t xml:space="preserve"> </w:t>
      </w:r>
      <w:r w:rsidRPr="00D00952">
        <w:rPr>
          <w:rFonts w:ascii="Muli" w:hAnsi="Muli"/>
        </w:rPr>
        <w:t>PICTURE</w:t>
      </w:r>
      <w:r w:rsidRPr="00D00952">
        <w:rPr>
          <w:rFonts w:ascii="Muli" w:hAnsi="Muli"/>
          <w:spacing w:val="-10"/>
        </w:rPr>
        <w:t xml:space="preserve"> </w:t>
      </w:r>
      <w:r w:rsidRPr="00D00952">
        <w:rPr>
          <w:rFonts w:ascii="Muli" w:hAnsi="Muli"/>
        </w:rPr>
        <w:t>FILM</w:t>
      </w:r>
      <w:r w:rsidRPr="00D00952">
        <w:rPr>
          <w:rFonts w:ascii="Muli" w:hAnsi="Muli"/>
          <w:spacing w:val="-8"/>
        </w:rPr>
        <w:t xml:space="preserve"> </w:t>
      </w:r>
      <w:r w:rsidRPr="00D00952">
        <w:rPr>
          <w:rFonts w:ascii="Muli" w:hAnsi="Muli"/>
          <w:spacing w:val="-2"/>
        </w:rPr>
        <w:t>SCANNER</w:t>
      </w:r>
    </w:p>
    <w:p w14:paraId="0D6F88B7" w14:textId="77777777" w:rsidR="00B26B94" w:rsidRPr="00D00952" w:rsidRDefault="00B26B94" w:rsidP="00B316ED">
      <w:pPr>
        <w:pStyle w:val="BodyText"/>
        <w:tabs>
          <w:tab w:val="left" w:pos="567"/>
        </w:tabs>
        <w:spacing w:before="44"/>
        <w:rPr>
          <w:rFonts w:ascii="Muli" w:hAnsi="Muli"/>
          <w:b/>
        </w:rPr>
      </w:pPr>
    </w:p>
    <w:p w14:paraId="0ADC9E4A" w14:textId="034704C0" w:rsidR="00B26B94" w:rsidRPr="00D00952" w:rsidRDefault="00777043" w:rsidP="00B316ED">
      <w:pPr>
        <w:pStyle w:val="BodyText"/>
        <w:tabs>
          <w:tab w:val="left" w:pos="567"/>
        </w:tabs>
        <w:spacing w:line="276" w:lineRule="auto"/>
        <w:ind w:left="164" w:right="803"/>
        <w:rPr>
          <w:rFonts w:ascii="Muli" w:hAnsi="Muli"/>
        </w:rPr>
      </w:pPr>
      <w:r w:rsidRPr="00D00952">
        <w:rPr>
          <w:rFonts w:ascii="Muli" w:hAnsi="Muli"/>
        </w:rPr>
        <w:t>AIATSIS</w:t>
      </w:r>
      <w:r w:rsidR="00B26B94" w:rsidRPr="00D00952">
        <w:rPr>
          <w:rFonts w:ascii="Muli" w:hAnsi="Muli"/>
          <w:spacing w:val="-2"/>
        </w:rPr>
        <w:t xml:space="preserve"> </w:t>
      </w:r>
      <w:r w:rsidR="00B26B94" w:rsidRPr="00D00952">
        <w:rPr>
          <w:rFonts w:ascii="Muli" w:hAnsi="Muli"/>
        </w:rPr>
        <w:t>has</w:t>
      </w:r>
      <w:r w:rsidR="00B26B94" w:rsidRPr="00D00952">
        <w:rPr>
          <w:rFonts w:ascii="Muli" w:hAnsi="Muli"/>
          <w:spacing w:val="-3"/>
        </w:rPr>
        <w:t xml:space="preserve"> </w:t>
      </w:r>
      <w:r w:rsidR="00B26B94" w:rsidRPr="00D00952">
        <w:rPr>
          <w:rFonts w:ascii="Muli" w:hAnsi="Muli"/>
        </w:rPr>
        <w:t>the</w:t>
      </w:r>
      <w:r w:rsidR="00B26B94" w:rsidRPr="00D00952">
        <w:rPr>
          <w:rFonts w:ascii="Muli" w:hAnsi="Muli"/>
          <w:spacing w:val="-4"/>
        </w:rPr>
        <w:t xml:space="preserve"> </w:t>
      </w:r>
      <w:r w:rsidR="00B26B94" w:rsidRPr="00D00952">
        <w:rPr>
          <w:rFonts w:ascii="Muli" w:hAnsi="Muli"/>
        </w:rPr>
        <w:t>requirement</w:t>
      </w:r>
      <w:r w:rsidR="00B26B94" w:rsidRPr="00D00952">
        <w:rPr>
          <w:rFonts w:ascii="Muli" w:hAnsi="Muli"/>
          <w:spacing w:val="-2"/>
        </w:rPr>
        <w:t xml:space="preserve"> </w:t>
      </w:r>
      <w:r w:rsidR="00B26B94" w:rsidRPr="00D00952">
        <w:rPr>
          <w:rFonts w:ascii="Muli" w:hAnsi="Muli"/>
        </w:rPr>
        <w:t>for</w:t>
      </w:r>
      <w:r w:rsidR="00B26B94" w:rsidRPr="00D00952">
        <w:rPr>
          <w:rFonts w:ascii="Muli" w:hAnsi="Muli"/>
          <w:spacing w:val="-3"/>
        </w:rPr>
        <w:t xml:space="preserve"> </w:t>
      </w:r>
      <w:r w:rsidR="000D7CA5">
        <w:rPr>
          <w:rFonts w:ascii="Muli" w:hAnsi="Muli"/>
        </w:rPr>
        <w:t>a</w:t>
      </w:r>
      <w:r w:rsidR="00B26B94" w:rsidRPr="00D00952">
        <w:rPr>
          <w:rFonts w:ascii="Muli" w:hAnsi="Muli"/>
          <w:spacing w:val="-4"/>
        </w:rPr>
        <w:t xml:space="preserve"> </w:t>
      </w:r>
      <w:r w:rsidR="00B26B94" w:rsidRPr="00D00952">
        <w:rPr>
          <w:rFonts w:ascii="Muli" w:hAnsi="Muli"/>
        </w:rPr>
        <w:t>motion</w:t>
      </w:r>
      <w:r w:rsidR="00B26B94" w:rsidRPr="00D00952">
        <w:rPr>
          <w:rFonts w:ascii="Muli" w:hAnsi="Muli"/>
          <w:spacing w:val="-4"/>
        </w:rPr>
        <w:t xml:space="preserve"> </w:t>
      </w:r>
      <w:r w:rsidR="00B26B94" w:rsidRPr="00D00952">
        <w:rPr>
          <w:rFonts w:ascii="Muli" w:hAnsi="Muli"/>
        </w:rPr>
        <w:t>picture</w:t>
      </w:r>
      <w:r w:rsidR="00B26B94" w:rsidRPr="00D00952">
        <w:rPr>
          <w:rFonts w:ascii="Muli" w:hAnsi="Muli"/>
          <w:spacing w:val="-4"/>
        </w:rPr>
        <w:t xml:space="preserve"> </w:t>
      </w:r>
      <w:r w:rsidR="00B26B94" w:rsidRPr="00D00952">
        <w:rPr>
          <w:rFonts w:ascii="Muli" w:hAnsi="Muli"/>
        </w:rPr>
        <w:t>film</w:t>
      </w:r>
      <w:r w:rsidR="00B26B94" w:rsidRPr="00D00952">
        <w:rPr>
          <w:rFonts w:ascii="Muli" w:hAnsi="Muli"/>
          <w:spacing w:val="-4"/>
        </w:rPr>
        <w:t xml:space="preserve"> </w:t>
      </w:r>
      <w:r w:rsidR="00B26B94" w:rsidRPr="00D00952">
        <w:rPr>
          <w:rFonts w:ascii="Muli" w:hAnsi="Muli"/>
        </w:rPr>
        <w:t>scanning</w:t>
      </w:r>
      <w:r w:rsidR="00B26B94" w:rsidRPr="00D00952">
        <w:rPr>
          <w:rFonts w:ascii="Muli" w:hAnsi="Muli"/>
          <w:spacing w:val="-2"/>
        </w:rPr>
        <w:t xml:space="preserve"> </w:t>
      </w:r>
      <w:r w:rsidR="00B26B94" w:rsidRPr="00D00952">
        <w:rPr>
          <w:rFonts w:ascii="Muli" w:hAnsi="Muli"/>
        </w:rPr>
        <w:t>device that</w:t>
      </w:r>
      <w:r w:rsidR="00B26B94" w:rsidRPr="00D00952">
        <w:rPr>
          <w:rFonts w:ascii="Muli" w:hAnsi="Muli"/>
          <w:spacing w:val="-2"/>
        </w:rPr>
        <w:t xml:space="preserve"> </w:t>
      </w:r>
      <w:r w:rsidR="0071558A">
        <w:rPr>
          <w:rFonts w:ascii="Muli" w:hAnsi="Muli"/>
          <w:spacing w:val="-2"/>
        </w:rPr>
        <w:t xml:space="preserve">can produce </w:t>
      </w:r>
      <w:r w:rsidR="00B26B94" w:rsidRPr="00D00952">
        <w:rPr>
          <w:rFonts w:ascii="Muli" w:hAnsi="Muli"/>
        </w:rPr>
        <w:t xml:space="preserve">high resolution scans of motion picture films to </w:t>
      </w:r>
      <w:r w:rsidR="0071558A">
        <w:rPr>
          <w:rFonts w:ascii="Muli" w:hAnsi="Muli"/>
        </w:rPr>
        <w:t xml:space="preserve">create </w:t>
      </w:r>
      <w:r w:rsidR="00B26B94" w:rsidRPr="00D00952">
        <w:rPr>
          <w:rFonts w:ascii="Muli" w:hAnsi="Muli"/>
        </w:rPr>
        <w:t xml:space="preserve">digital files, in accordance with </w:t>
      </w:r>
      <w:r w:rsidR="00B97579">
        <w:rPr>
          <w:rFonts w:ascii="Muli" w:hAnsi="Muli"/>
        </w:rPr>
        <w:t xml:space="preserve">Internationally </w:t>
      </w:r>
      <w:r w:rsidR="00B26B94" w:rsidRPr="00D00952">
        <w:rPr>
          <w:rFonts w:ascii="Muli" w:hAnsi="Muli"/>
        </w:rPr>
        <w:t>recognised preservation standards.</w:t>
      </w:r>
    </w:p>
    <w:p w14:paraId="4CB12D23" w14:textId="12B47B5B" w:rsidR="00B26B94" w:rsidRPr="00D00952" w:rsidRDefault="00B26B94" w:rsidP="00B316ED">
      <w:pPr>
        <w:pStyle w:val="BodyText"/>
        <w:tabs>
          <w:tab w:val="left" w:pos="567"/>
        </w:tabs>
        <w:spacing w:before="121" w:line="276" w:lineRule="auto"/>
        <w:ind w:left="165" w:right="953"/>
        <w:jc w:val="both"/>
        <w:rPr>
          <w:rFonts w:ascii="Muli" w:hAnsi="Muli"/>
        </w:rPr>
      </w:pPr>
      <w:r w:rsidRPr="00D00952">
        <w:rPr>
          <w:rFonts w:ascii="Muli" w:hAnsi="Muli"/>
        </w:rPr>
        <w:t>The</w:t>
      </w:r>
      <w:r w:rsidRPr="00D00952">
        <w:rPr>
          <w:rFonts w:ascii="Muli" w:hAnsi="Muli"/>
          <w:spacing w:val="-4"/>
        </w:rPr>
        <w:t xml:space="preserve"> </w:t>
      </w:r>
      <w:r w:rsidRPr="00D00952">
        <w:rPr>
          <w:rFonts w:ascii="Muli" w:hAnsi="Muli"/>
        </w:rPr>
        <w:t>film</w:t>
      </w:r>
      <w:r w:rsidRPr="00D00952">
        <w:rPr>
          <w:rFonts w:ascii="Muli" w:hAnsi="Muli"/>
          <w:spacing w:val="-2"/>
        </w:rPr>
        <w:t xml:space="preserve"> </w:t>
      </w:r>
      <w:r w:rsidRPr="00D00952">
        <w:rPr>
          <w:rFonts w:ascii="Muli" w:hAnsi="Muli"/>
        </w:rPr>
        <w:t>scanner</w:t>
      </w:r>
      <w:r w:rsidRPr="00D00952">
        <w:rPr>
          <w:rFonts w:ascii="Muli" w:hAnsi="Muli"/>
          <w:spacing w:val="-3"/>
        </w:rPr>
        <w:t xml:space="preserve"> </w:t>
      </w:r>
      <w:r w:rsidR="00D25F59">
        <w:rPr>
          <w:rFonts w:ascii="Muli" w:hAnsi="Muli"/>
        </w:rPr>
        <w:t>is to</w:t>
      </w:r>
      <w:r w:rsidRPr="00D00952">
        <w:rPr>
          <w:rFonts w:ascii="Muli" w:hAnsi="Muli"/>
          <w:spacing w:val="-5"/>
        </w:rPr>
        <w:t xml:space="preserve"> </w:t>
      </w:r>
      <w:r w:rsidRPr="00D00952">
        <w:rPr>
          <w:rFonts w:ascii="Muli" w:hAnsi="Muli"/>
        </w:rPr>
        <w:t>enhance</w:t>
      </w:r>
      <w:r w:rsidRPr="00D00952">
        <w:rPr>
          <w:rFonts w:ascii="Muli" w:hAnsi="Muli"/>
          <w:spacing w:val="-4"/>
        </w:rPr>
        <w:t xml:space="preserve"> </w:t>
      </w:r>
      <w:r w:rsidR="00777043" w:rsidRPr="00D00952">
        <w:rPr>
          <w:rFonts w:ascii="Muli" w:hAnsi="Muli"/>
        </w:rPr>
        <w:t>AIATSIS</w:t>
      </w:r>
      <w:r w:rsidRPr="00D00952">
        <w:rPr>
          <w:rFonts w:ascii="Muli" w:hAnsi="Muli"/>
        </w:rPr>
        <w:t>’s</w:t>
      </w:r>
      <w:r w:rsidRPr="00D00952">
        <w:rPr>
          <w:rFonts w:ascii="Muli" w:hAnsi="Muli"/>
          <w:spacing w:val="-3"/>
        </w:rPr>
        <w:t xml:space="preserve"> </w:t>
      </w:r>
      <w:r w:rsidRPr="00D00952">
        <w:rPr>
          <w:rFonts w:ascii="Muli" w:hAnsi="Muli"/>
        </w:rPr>
        <w:t>technical</w:t>
      </w:r>
      <w:r w:rsidRPr="00D00952">
        <w:rPr>
          <w:rFonts w:ascii="Muli" w:hAnsi="Muli"/>
          <w:spacing w:val="-5"/>
        </w:rPr>
        <w:t xml:space="preserve"> </w:t>
      </w:r>
      <w:r w:rsidRPr="00D00952">
        <w:rPr>
          <w:rFonts w:ascii="Muli" w:hAnsi="Muli"/>
        </w:rPr>
        <w:t>capacity and</w:t>
      </w:r>
      <w:r w:rsidRPr="00D00952">
        <w:rPr>
          <w:rFonts w:ascii="Muli" w:hAnsi="Muli"/>
          <w:spacing w:val="-4"/>
        </w:rPr>
        <w:t xml:space="preserve"> </w:t>
      </w:r>
      <w:r w:rsidRPr="00D00952">
        <w:rPr>
          <w:rFonts w:ascii="Muli" w:hAnsi="Muli"/>
        </w:rPr>
        <w:t>capability</w:t>
      </w:r>
      <w:r w:rsidRPr="00D00952">
        <w:rPr>
          <w:rFonts w:ascii="Muli" w:hAnsi="Muli"/>
          <w:spacing w:val="-2"/>
        </w:rPr>
        <w:t xml:space="preserve"> </w:t>
      </w:r>
      <w:r w:rsidRPr="00D00952">
        <w:rPr>
          <w:rFonts w:ascii="Muli" w:hAnsi="Muli"/>
        </w:rPr>
        <w:t>to</w:t>
      </w:r>
      <w:r w:rsidRPr="00D00952">
        <w:rPr>
          <w:rFonts w:ascii="Muli" w:hAnsi="Muli"/>
          <w:spacing w:val="-4"/>
        </w:rPr>
        <w:t xml:space="preserve"> </w:t>
      </w:r>
      <w:r w:rsidRPr="00D00952">
        <w:rPr>
          <w:rFonts w:ascii="Muli" w:hAnsi="Muli"/>
        </w:rPr>
        <w:t>digitise</w:t>
      </w:r>
      <w:r w:rsidRPr="00D00952">
        <w:rPr>
          <w:rFonts w:ascii="Muli" w:hAnsi="Muli"/>
          <w:spacing w:val="-4"/>
        </w:rPr>
        <w:t xml:space="preserve"> </w:t>
      </w:r>
      <w:r w:rsidRPr="00D00952">
        <w:rPr>
          <w:rFonts w:ascii="Muli" w:hAnsi="Muli"/>
        </w:rPr>
        <w:t>complex and fragile</w:t>
      </w:r>
      <w:r w:rsidRPr="00D00952">
        <w:rPr>
          <w:rFonts w:ascii="Muli" w:hAnsi="Muli"/>
          <w:spacing w:val="-2"/>
        </w:rPr>
        <w:t xml:space="preserve"> </w:t>
      </w:r>
      <w:r w:rsidRPr="00D00952">
        <w:rPr>
          <w:rFonts w:ascii="Muli" w:hAnsi="Muli"/>
        </w:rPr>
        <w:t>analogue</w:t>
      </w:r>
      <w:r w:rsidRPr="00D00952">
        <w:rPr>
          <w:rFonts w:ascii="Muli" w:hAnsi="Muli"/>
          <w:spacing w:val="-2"/>
        </w:rPr>
        <w:t xml:space="preserve"> </w:t>
      </w:r>
      <w:r w:rsidRPr="00D00952">
        <w:rPr>
          <w:rFonts w:ascii="Muli" w:hAnsi="Muli"/>
        </w:rPr>
        <w:t>film</w:t>
      </w:r>
      <w:r w:rsidRPr="00D00952">
        <w:rPr>
          <w:rFonts w:ascii="Muli" w:hAnsi="Muli"/>
          <w:spacing w:val="-2"/>
        </w:rPr>
        <w:t xml:space="preserve"> </w:t>
      </w:r>
      <w:r w:rsidRPr="00D00952">
        <w:rPr>
          <w:rFonts w:ascii="Muli" w:hAnsi="Muli"/>
        </w:rPr>
        <w:t>material,</w:t>
      </w:r>
      <w:r w:rsidRPr="00D00952">
        <w:rPr>
          <w:rFonts w:ascii="Muli" w:hAnsi="Muli"/>
          <w:spacing w:val="-2"/>
        </w:rPr>
        <w:t xml:space="preserve"> </w:t>
      </w:r>
      <w:r w:rsidRPr="00D00952">
        <w:rPr>
          <w:rFonts w:ascii="Muli" w:hAnsi="Muli"/>
        </w:rPr>
        <w:t>with conditions</w:t>
      </w:r>
      <w:r w:rsidRPr="00D00952">
        <w:rPr>
          <w:rFonts w:ascii="Muli" w:hAnsi="Muli"/>
          <w:spacing w:val="-1"/>
        </w:rPr>
        <w:t xml:space="preserve"> </w:t>
      </w:r>
      <w:r w:rsidRPr="00D00952">
        <w:rPr>
          <w:rFonts w:ascii="Muli" w:hAnsi="Muli"/>
        </w:rPr>
        <w:t>such as</w:t>
      </w:r>
      <w:r w:rsidRPr="00D00952">
        <w:rPr>
          <w:rFonts w:ascii="Muli" w:hAnsi="Muli"/>
          <w:spacing w:val="-1"/>
        </w:rPr>
        <w:t xml:space="preserve"> </w:t>
      </w:r>
      <w:r w:rsidR="00A56D6D">
        <w:rPr>
          <w:rFonts w:ascii="Muli" w:hAnsi="Muli"/>
        </w:rPr>
        <w:t>brittleness</w:t>
      </w:r>
      <w:r w:rsidRPr="00D00952">
        <w:rPr>
          <w:rFonts w:ascii="Muli" w:hAnsi="Muli"/>
        </w:rPr>
        <w:t>,</w:t>
      </w:r>
      <w:r w:rsidRPr="00D00952">
        <w:rPr>
          <w:rFonts w:ascii="Muli" w:hAnsi="Muli"/>
          <w:spacing w:val="-2"/>
        </w:rPr>
        <w:t xml:space="preserve"> </w:t>
      </w:r>
      <w:r w:rsidRPr="00D00952">
        <w:rPr>
          <w:rFonts w:ascii="Muli" w:hAnsi="Muli"/>
        </w:rPr>
        <w:t>shrinkage,</w:t>
      </w:r>
      <w:r w:rsidRPr="00D00952">
        <w:rPr>
          <w:rFonts w:ascii="Muli" w:hAnsi="Muli"/>
          <w:spacing w:val="-2"/>
        </w:rPr>
        <w:t xml:space="preserve"> </w:t>
      </w:r>
      <w:r w:rsidRPr="00D00952">
        <w:rPr>
          <w:rFonts w:ascii="Muli" w:hAnsi="Muli"/>
        </w:rPr>
        <w:t>buckle</w:t>
      </w:r>
      <w:r w:rsidRPr="00D00952">
        <w:rPr>
          <w:rFonts w:ascii="Muli" w:hAnsi="Muli"/>
          <w:spacing w:val="-2"/>
        </w:rPr>
        <w:t xml:space="preserve"> </w:t>
      </w:r>
      <w:r w:rsidRPr="00D00952">
        <w:rPr>
          <w:rFonts w:ascii="Muli" w:hAnsi="Muli"/>
        </w:rPr>
        <w:t xml:space="preserve">&amp; warp, </w:t>
      </w:r>
      <w:r w:rsidR="00273272">
        <w:rPr>
          <w:rFonts w:ascii="Muli" w:hAnsi="Muli"/>
        </w:rPr>
        <w:t xml:space="preserve">decay and </w:t>
      </w:r>
      <w:r w:rsidR="000D7623">
        <w:rPr>
          <w:rFonts w:ascii="Muli" w:hAnsi="Muli"/>
        </w:rPr>
        <w:t xml:space="preserve">optionally enable </w:t>
      </w:r>
      <w:r w:rsidRPr="00D00952">
        <w:rPr>
          <w:rFonts w:ascii="Muli" w:hAnsi="Muli"/>
        </w:rPr>
        <w:t>High Dynamic Range (HDR)</w:t>
      </w:r>
      <w:r w:rsidR="00263CBB">
        <w:rPr>
          <w:rFonts w:ascii="Muli" w:hAnsi="Muli"/>
        </w:rPr>
        <w:t xml:space="preserve"> scanning</w:t>
      </w:r>
      <w:r w:rsidRPr="00D00952">
        <w:rPr>
          <w:rFonts w:ascii="Muli" w:hAnsi="Muli"/>
        </w:rPr>
        <w:t>.</w:t>
      </w:r>
    </w:p>
    <w:p w14:paraId="441D70A8" w14:textId="495D77CE" w:rsidR="00B26B94" w:rsidRPr="00D00952" w:rsidRDefault="00B26B94" w:rsidP="00B316ED">
      <w:pPr>
        <w:pStyle w:val="BodyText"/>
        <w:tabs>
          <w:tab w:val="left" w:pos="567"/>
        </w:tabs>
        <w:spacing w:before="119" w:line="276" w:lineRule="auto"/>
        <w:ind w:left="164" w:right="803"/>
        <w:rPr>
          <w:rFonts w:ascii="Muli" w:hAnsi="Muli"/>
          <w:i/>
        </w:rPr>
      </w:pPr>
      <w:r w:rsidRPr="00D00952">
        <w:rPr>
          <w:rFonts w:ascii="Muli" w:hAnsi="Muli"/>
        </w:rPr>
        <w:t>The</w:t>
      </w:r>
      <w:r w:rsidRPr="00D00952">
        <w:rPr>
          <w:rFonts w:ascii="Muli" w:hAnsi="Muli"/>
          <w:spacing w:val="-4"/>
        </w:rPr>
        <w:t xml:space="preserve"> </w:t>
      </w:r>
      <w:r w:rsidR="00263CBB">
        <w:rPr>
          <w:rFonts w:ascii="Muli" w:hAnsi="Muli"/>
        </w:rPr>
        <w:t xml:space="preserve">successful tenderer </w:t>
      </w:r>
      <w:r w:rsidRPr="00D00952">
        <w:rPr>
          <w:rFonts w:ascii="Muli" w:hAnsi="Muli"/>
        </w:rPr>
        <w:t>will</w:t>
      </w:r>
      <w:r w:rsidRPr="00D00952">
        <w:rPr>
          <w:rFonts w:ascii="Muli" w:hAnsi="Muli"/>
          <w:spacing w:val="-2"/>
        </w:rPr>
        <w:t xml:space="preserve"> </w:t>
      </w:r>
      <w:r w:rsidRPr="00D00952">
        <w:rPr>
          <w:rFonts w:ascii="Muli" w:hAnsi="Muli"/>
        </w:rPr>
        <w:t>be</w:t>
      </w:r>
      <w:r w:rsidRPr="00D00952">
        <w:rPr>
          <w:rFonts w:ascii="Muli" w:hAnsi="Muli"/>
          <w:spacing w:val="-4"/>
        </w:rPr>
        <w:t xml:space="preserve"> </w:t>
      </w:r>
      <w:r w:rsidRPr="00D00952">
        <w:rPr>
          <w:rFonts w:ascii="Muli" w:hAnsi="Muli"/>
        </w:rPr>
        <w:t>suitably</w:t>
      </w:r>
      <w:r w:rsidRPr="00D00952">
        <w:rPr>
          <w:rFonts w:ascii="Muli" w:hAnsi="Muli"/>
          <w:spacing w:val="-3"/>
        </w:rPr>
        <w:t xml:space="preserve"> </w:t>
      </w:r>
      <w:r w:rsidRPr="00D00952">
        <w:rPr>
          <w:rFonts w:ascii="Muli" w:hAnsi="Muli"/>
        </w:rPr>
        <w:t>qualified and</w:t>
      </w:r>
      <w:r w:rsidRPr="00D00952">
        <w:rPr>
          <w:rFonts w:ascii="Muli" w:hAnsi="Muli"/>
          <w:spacing w:val="-2"/>
        </w:rPr>
        <w:t xml:space="preserve"> </w:t>
      </w:r>
      <w:r w:rsidRPr="00D00952">
        <w:rPr>
          <w:rFonts w:ascii="Muli" w:hAnsi="Muli"/>
        </w:rPr>
        <w:t>experienced</w:t>
      </w:r>
      <w:r w:rsidRPr="00D00952">
        <w:rPr>
          <w:rFonts w:ascii="Muli" w:hAnsi="Muli"/>
          <w:spacing w:val="-2"/>
        </w:rPr>
        <w:t xml:space="preserve"> </w:t>
      </w:r>
      <w:r w:rsidRPr="00D00952">
        <w:rPr>
          <w:rFonts w:ascii="Muli" w:hAnsi="Muli"/>
        </w:rPr>
        <w:t>in</w:t>
      </w:r>
      <w:r w:rsidRPr="00D00952">
        <w:rPr>
          <w:rFonts w:ascii="Muli" w:hAnsi="Muli"/>
          <w:spacing w:val="-2"/>
        </w:rPr>
        <w:t xml:space="preserve"> </w:t>
      </w:r>
      <w:r w:rsidRPr="00D00952">
        <w:rPr>
          <w:rFonts w:ascii="Muli" w:hAnsi="Muli"/>
        </w:rPr>
        <w:t>the</w:t>
      </w:r>
      <w:r w:rsidRPr="00D00952">
        <w:rPr>
          <w:rFonts w:ascii="Muli" w:hAnsi="Muli"/>
          <w:spacing w:val="-4"/>
        </w:rPr>
        <w:t xml:space="preserve"> </w:t>
      </w:r>
      <w:r w:rsidRPr="00D00952">
        <w:rPr>
          <w:rFonts w:ascii="Muli" w:hAnsi="Muli"/>
        </w:rPr>
        <w:t>supply</w:t>
      </w:r>
      <w:r w:rsidR="00AF12A9">
        <w:rPr>
          <w:rFonts w:ascii="Muli" w:hAnsi="Muli"/>
        </w:rPr>
        <w:t xml:space="preserve">, maintenance </w:t>
      </w:r>
      <w:r w:rsidRPr="00D00952">
        <w:rPr>
          <w:rFonts w:ascii="Muli" w:hAnsi="Muli"/>
        </w:rPr>
        <w:t>and</w:t>
      </w:r>
      <w:r w:rsidRPr="00D00952">
        <w:rPr>
          <w:rFonts w:ascii="Muli" w:hAnsi="Muli"/>
          <w:spacing w:val="-4"/>
        </w:rPr>
        <w:t xml:space="preserve"> </w:t>
      </w:r>
      <w:r w:rsidRPr="00D00952">
        <w:rPr>
          <w:rFonts w:ascii="Muli" w:hAnsi="Muli"/>
        </w:rPr>
        <w:t>support</w:t>
      </w:r>
      <w:r w:rsidRPr="00D00952">
        <w:rPr>
          <w:rFonts w:ascii="Muli" w:hAnsi="Muli"/>
          <w:spacing w:val="-4"/>
        </w:rPr>
        <w:t xml:space="preserve"> </w:t>
      </w:r>
      <w:r w:rsidRPr="00D00952">
        <w:rPr>
          <w:rFonts w:ascii="Muli" w:hAnsi="Muli"/>
        </w:rPr>
        <w:t xml:space="preserve">of motion picture film </w:t>
      </w:r>
      <w:r w:rsidR="00AF12A9">
        <w:rPr>
          <w:rFonts w:ascii="Muli" w:hAnsi="Muli"/>
        </w:rPr>
        <w:t>scanning</w:t>
      </w:r>
      <w:r w:rsidRPr="00D00952">
        <w:rPr>
          <w:rFonts w:ascii="Muli" w:hAnsi="Muli"/>
        </w:rPr>
        <w:t xml:space="preserve"> equipment, capable of delivering </w:t>
      </w:r>
      <w:r w:rsidR="00AF12A9">
        <w:rPr>
          <w:rFonts w:ascii="Muli" w:hAnsi="Muli"/>
        </w:rPr>
        <w:t xml:space="preserve">a </w:t>
      </w:r>
      <w:r w:rsidRPr="00D00952">
        <w:rPr>
          <w:rFonts w:ascii="Muli" w:hAnsi="Muli"/>
        </w:rPr>
        <w:t xml:space="preserve">system able to meet the </w:t>
      </w:r>
      <w:r w:rsidR="00777043" w:rsidRPr="00D00952">
        <w:rPr>
          <w:rFonts w:ascii="Muli" w:hAnsi="Muli"/>
        </w:rPr>
        <w:t>AIATSIS</w:t>
      </w:r>
      <w:r w:rsidRPr="00D00952">
        <w:rPr>
          <w:rFonts w:ascii="Muli" w:hAnsi="Muli"/>
        </w:rPr>
        <w:t>’s technical specifications outline</w:t>
      </w:r>
      <w:r w:rsidR="00F55ADE">
        <w:rPr>
          <w:rFonts w:ascii="Muli" w:hAnsi="Muli"/>
        </w:rPr>
        <w:t>d</w:t>
      </w:r>
      <w:r w:rsidRPr="00D00952">
        <w:rPr>
          <w:rFonts w:ascii="Muli" w:hAnsi="Muli"/>
        </w:rPr>
        <w:t xml:space="preserve"> in the </w:t>
      </w:r>
      <w:r w:rsidRPr="00D00952">
        <w:rPr>
          <w:rFonts w:ascii="Muli" w:hAnsi="Muli"/>
          <w:i/>
        </w:rPr>
        <w:t>Deliverables.</w:t>
      </w:r>
    </w:p>
    <w:p w14:paraId="616D94AD" w14:textId="7B62BADA" w:rsidR="00B26B94" w:rsidRPr="00D00952" w:rsidRDefault="00B26B94" w:rsidP="00B316ED">
      <w:pPr>
        <w:pStyle w:val="BodyText"/>
        <w:tabs>
          <w:tab w:val="left" w:pos="567"/>
        </w:tabs>
        <w:spacing w:before="120" w:line="276" w:lineRule="auto"/>
        <w:ind w:left="165" w:right="803" w:hanging="1"/>
        <w:rPr>
          <w:rFonts w:ascii="Muli" w:hAnsi="Muli"/>
        </w:rPr>
      </w:pPr>
      <w:r w:rsidRPr="00D00952">
        <w:rPr>
          <w:rFonts w:ascii="Muli" w:hAnsi="Muli"/>
        </w:rPr>
        <w:t>All</w:t>
      </w:r>
      <w:r w:rsidRPr="00D00952">
        <w:rPr>
          <w:rFonts w:ascii="Muli" w:hAnsi="Muli"/>
          <w:spacing w:val="-5"/>
        </w:rPr>
        <w:t xml:space="preserve"> </w:t>
      </w:r>
      <w:r w:rsidRPr="00D00952">
        <w:rPr>
          <w:rFonts w:ascii="Muli" w:hAnsi="Muli"/>
        </w:rPr>
        <w:t>goods/services</w:t>
      </w:r>
      <w:r w:rsidRPr="00D00952">
        <w:rPr>
          <w:rFonts w:ascii="Muli" w:hAnsi="Muli"/>
          <w:spacing w:val="-4"/>
        </w:rPr>
        <w:t xml:space="preserve"> </w:t>
      </w:r>
      <w:r w:rsidRPr="00D00952">
        <w:rPr>
          <w:rFonts w:ascii="Muli" w:hAnsi="Muli"/>
        </w:rPr>
        <w:t>are</w:t>
      </w:r>
      <w:r w:rsidRPr="00D00952">
        <w:rPr>
          <w:rFonts w:ascii="Muli" w:hAnsi="Muli"/>
          <w:spacing w:val="-3"/>
        </w:rPr>
        <w:t xml:space="preserve"> </w:t>
      </w:r>
      <w:r w:rsidRPr="00D00952">
        <w:rPr>
          <w:rFonts w:ascii="Muli" w:hAnsi="Muli"/>
        </w:rPr>
        <w:t>expected</w:t>
      </w:r>
      <w:r w:rsidRPr="00D00952">
        <w:rPr>
          <w:rFonts w:ascii="Muli" w:hAnsi="Muli"/>
          <w:spacing w:val="-4"/>
        </w:rPr>
        <w:t xml:space="preserve"> </w:t>
      </w:r>
      <w:r w:rsidRPr="00D00952">
        <w:rPr>
          <w:rFonts w:ascii="Muli" w:hAnsi="Muli"/>
        </w:rPr>
        <w:t>to</w:t>
      </w:r>
      <w:r w:rsidRPr="00D00952">
        <w:rPr>
          <w:rFonts w:ascii="Muli" w:hAnsi="Muli"/>
          <w:spacing w:val="-3"/>
        </w:rPr>
        <w:t xml:space="preserve"> </w:t>
      </w:r>
      <w:r w:rsidRPr="00D00952">
        <w:rPr>
          <w:rFonts w:ascii="Muli" w:hAnsi="Muli"/>
        </w:rPr>
        <w:t>be</w:t>
      </w:r>
      <w:r w:rsidRPr="00D00952">
        <w:rPr>
          <w:rFonts w:ascii="Muli" w:hAnsi="Muli"/>
          <w:spacing w:val="-3"/>
        </w:rPr>
        <w:t xml:space="preserve"> </w:t>
      </w:r>
      <w:r w:rsidRPr="00D00952">
        <w:rPr>
          <w:rFonts w:ascii="Muli" w:hAnsi="Muli"/>
        </w:rPr>
        <w:t>delivered</w:t>
      </w:r>
      <w:r w:rsidRPr="00D00952">
        <w:rPr>
          <w:rFonts w:ascii="Muli" w:hAnsi="Muli"/>
          <w:spacing w:val="-2"/>
        </w:rPr>
        <w:t xml:space="preserve"> </w:t>
      </w:r>
      <w:r w:rsidRPr="00D00952">
        <w:rPr>
          <w:rFonts w:ascii="Muli" w:hAnsi="Muli"/>
        </w:rPr>
        <w:t>to</w:t>
      </w:r>
      <w:r w:rsidRPr="00D00952">
        <w:rPr>
          <w:rFonts w:ascii="Muli" w:hAnsi="Muli"/>
          <w:spacing w:val="-4"/>
        </w:rPr>
        <w:t xml:space="preserve"> </w:t>
      </w:r>
      <w:r w:rsidRPr="00D00952">
        <w:rPr>
          <w:rFonts w:ascii="Muli" w:hAnsi="Muli"/>
        </w:rPr>
        <w:t>the</w:t>
      </w:r>
      <w:r w:rsidRPr="00D00952">
        <w:rPr>
          <w:rFonts w:ascii="Muli" w:hAnsi="Muli"/>
          <w:spacing w:val="-3"/>
        </w:rPr>
        <w:t xml:space="preserve"> </w:t>
      </w:r>
      <w:r w:rsidR="00777043" w:rsidRPr="00D00952">
        <w:rPr>
          <w:rFonts w:ascii="Muli" w:hAnsi="Muli"/>
        </w:rPr>
        <w:t>AIATSIS</w:t>
      </w:r>
      <w:r w:rsidRPr="00D00952">
        <w:rPr>
          <w:rFonts w:ascii="Muli" w:hAnsi="Muli"/>
          <w:spacing w:val="-3"/>
        </w:rPr>
        <w:t xml:space="preserve"> </w:t>
      </w:r>
      <w:r w:rsidR="00777043" w:rsidRPr="00D00952">
        <w:rPr>
          <w:rFonts w:ascii="Muli" w:hAnsi="Muli"/>
          <w:spacing w:val="-3"/>
        </w:rPr>
        <w:t xml:space="preserve">Maraga </w:t>
      </w:r>
      <w:r w:rsidRPr="00D00952">
        <w:rPr>
          <w:rFonts w:ascii="Muli" w:hAnsi="Muli"/>
        </w:rPr>
        <w:t>Building,</w:t>
      </w:r>
      <w:r w:rsidRPr="00D00952">
        <w:rPr>
          <w:rFonts w:ascii="Muli" w:hAnsi="Muli"/>
          <w:spacing w:val="-2"/>
        </w:rPr>
        <w:t xml:space="preserve"> </w:t>
      </w:r>
      <w:r w:rsidR="00777043" w:rsidRPr="00D00952">
        <w:rPr>
          <w:rFonts w:ascii="Muli" w:hAnsi="Muli"/>
        </w:rPr>
        <w:t>51 Lawson Cresent</w:t>
      </w:r>
      <w:r w:rsidRPr="00D00952">
        <w:rPr>
          <w:rFonts w:ascii="Muli" w:hAnsi="Muli"/>
        </w:rPr>
        <w:t>,</w:t>
      </w:r>
      <w:r w:rsidRPr="00D00952">
        <w:rPr>
          <w:rFonts w:ascii="Muli" w:hAnsi="Muli"/>
          <w:spacing w:val="-3"/>
        </w:rPr>
        <w:t xml:space="preserve"> </w:t>
      </w:r>
      <w:r w:rsidRPr="00D00952">
        <w:rPr>
          <w:rFonts w:ascii="Muli" w:hAnsi="Muli"/>
        </w:rPr>
        <w:t>Acton</w:t>
      </w:r>
      <w:r w:rsidR="00777043" w:rsidRPr="00D00952">
        <w:rPr>
          <w:rFonts w:ascii="Muli" w:hAnsi="Muli"/>
        </w:rPr>
        <w:t xml:space="preserve"> Peninsula, Acton</w:t>
      </w:r>
      <w:r w:rsidRPr="00D00952">
        <w:rPr>
          <w:rFonts w:ascii="Muli" w:hAnsi="Muli"/>
        </w:rPr>
        <w:t>, Australian Capital Territory, 2601 in Australia.</w:t>
      </w:r>
    </w:p>
    <w:p w14:paraId="43EDA0F1" w14:textId="72FD2DAA" w:rsidR="00B26B94" w:rsidRPr="00D00952" w:rsidRDefault="00B26B94" w:rsidP="00B316ED">
      <w:pPr>
        <w:pStyle w:val="BodyText"/>
        <w:tabs>
          <w:tab w:val="left" w:pos="567"/>
        </w:tabs>
        <w:spacing w:before="120" w:line="276" w:lineRule="auto"/>
        <w:ind w:left="165" w:right="803"/>
        <w:rPr>
          <w:rFonts w:ascii="Muli" w:hAnsi="Muli"/>
        </w:rPr>
      </w:pPr>
      <w:r w:rsidRPr="00D00952">
        <w:rPr>
          <w:rFonts w:ascii="Muli" w:hAnsi="Muli"/>
        </w:rPr>
        <w:t>The</w:t>
      </w:r>
      <w:r w:rsidRPr="00D00952">
        <w:rPr>
          <w:rFonts w:ascii="Muli" w:hAnsi="Muli"/>
          <w:spacing w:val="-4"/>
        </w:rPr>
        <w:t xml:space="preserve"> </w:t>
      </w:r>
      <w:r w:rsidRPr="00D00952">
        <w:rPr>
          <w:rFonts w:ascii="Muli" w:hAnsi="Muli"/>
        </w:rPr>
        <w:t>successful</w:t>
      </w:r>
      <w:r w:rsidRPr="00D00952">
        <w:rPr>
          <w:rFonts w:ascii="Muli" w:hAnsi="Muli"/>
          <w:spacing w:val="-2"/>
        </w:rPr>
        <w:t xml:space="preserve"> </w:t>
      </w:r>
      <w:r w:rsidR="004E5C5A">
        <w:rPr>
          <w:rFonts w:ascii="Muli" w:hAnsi="Muli"/>
        </w:rPr>
        <w:t xml:space="preserve">tenderer </w:t>
      </w:r>
      <w:r w:rsidRPr="00D00952">
        <w:rPr>
          <w:rFonts w:ascii="Muli" w:hAnsi="Muli"/>
        </w:rPr>
        <w:t>will</w:t>
      </w:r>
      <w:r w:rsidRPr="00D00952">
        <w:rPr>
          <w:rFonts w:ascii="Muli" w:hAnsi="Muli"/>
          <w:spacing w:val="-2"/>
        </w:rPr>
        <w:t xml:space="preserve"> </w:t>
      </w:r>
      <w:r w:rsidRPr="00D00952">
        <w:rPr>
          <w:rFonts w:ascii="Muli" w:hAnsi="Muli"/>
        </w:rPr>
        <w:t>be</w:t>
      </w:r>
      <w:r w:rsidRPr="00D00952">
        <w:rPr>
          <w:rFonts w:ascii="Muli" w:hAnsi="Muli"/>
          <w:spacing w:val="-4"/>
        </w:rPr>
        <w:t xml:space="preserve"> </w:t>
      </w:r>
      <w:r w:rsidRPr="00D00952">
        <w:rPr>
          <w:rFonts w:ascii="Muli" w:hAnsi="Muli"/>
        </w:rPr>
        <w:t>engaged</w:t>
      </w:r>
      <w:r w:rsidRPr="00D00952">
        <w:rPr>
          <w:rFonts w:ascii="Muli" w:hAnsi="Muli"/>
          <w:spacing w:val="-2"/>
        </w:rPr>
        <w:t xml:space="preserve"> </w:t>
      </w:r>
      <w:r w:rsidRPr="00D00952">
        <w:rPr>
          <w:rFonts w:ascii="Muli" w:hAnsi="Muli"/>
        </w:rPr>
        <w:t>in</w:t>
      </w:r>
      <w:r w:rsidRPr="00D00952">
        <w:rPr>
          <w:rFonts w:ascii="Muli" w:hAnsi="Muli"/>
          <w:spacing w:val="-2"/>
        </w:rPr>
        <w:t xml:space="preserve"> </w:t>
      </w:r>
      <w:r w:rsidRPr="00D00952">
        <w:rPr>
          <w:rFonts w:ascii="Muli" w:hAnsi="Muli"/>
        </w:rPr>
        <w:t>the</w:t>
      </w:r>
      <w:r w:rsidRPr="00D00952">
        <w:rPr>
          <w:rFonts w:ascii="Muli" w:hAnsi="Muli"/>
          <w:spacing w:val="-2"/>
        </w:rPr>
        <w:t xml:space="preserve"> </w:t>
      </w:r>
      <w:r w:rsidRPr="00D00952">
        <w:rPr>
          <w:rFonts w:ascii="Muli" w:hAnsi="Muli"/>
        </w:rPr>
        <w:t>form</w:t>
      </w:r>
      <w:r w:rsidRPr="00D00952">
        <w:rPr>
          <w:rFonts w:ascii="Muli" w:hAnsi="Muli"/>
          <w:spacing w:val="-2"/>
        </w:rPr>
        <w:t xml:space="preserve"> </w:t>
      </w:r>
      <w:r w:rsidRPr="00D00952">
        <w:rPr>
          <w:rFonts w:ascii="Muli" w:hAnsi="Muli"/>
        </w:rPr>
        <w:t>of</w:t>
      </w:r>
      <w:r w:rsidRPr="00D00952">
        <w:rPr>
          <w:rFonts w:ascii="Muli" w:hAnsi="Muli"/>
          <w:spacing w:val="-4"/>
        </w:rPr>
        <w:t xml:space="preserve"> </w:t>
      </w:r>
      <w:r w:rsidRPr="00D00952">
        <w:rPr>
          <w:rFonts w:ascii="Muli" w:hAnsi="Muli"/>
        </w:rPr>
        <w:t>an</w:t>
      </w:r>
      <w:r w:rsidRPr="00D00952">
        <w:rPr>
          <w:rFonts w:ascii="Muli" w:hAnsi="Muli"/>
          <w:spacing w:val="-4"/>
        </w:rPr>
        <w:t xml:space="preserve"> </w:t>
      </w:r>
      <w:r w:rsidR="00777043" w:rsidRPr="00D00952">
        <w:rPr>
          <w:rFonts w:ascii="Muli" w:hAnsi="Muli"/>
        </w:rPr>
        <w:t>AIATSIS</w:t>
      </w:r>
      <w:r w:rsidRPr="00D00952">
        <w:rPr>
          <w:rFonts w:ascii="Muli" w:hAnsi="Muli"/>
          <w:spacing w:val="-5"/>
        </w:rPr>
        <w:t xml:space="preserve"> </w:t>
      </w:r>
      <w:r w:rsidRPr="00D00952">
        <w:rPr>
          <w:rFonts w:ascii="Muli" w:hAnsi="Muli"/>
        </w:rPr>
        <w:t>Goods/Services Contract</w:t>
      </w:r>
      <w:r w:rsidR="008A23FB">
        <w:rPr>
          <w:rFonts w:ascii="Muli" w:hAnsi="Muli"/>
        </w:rPr>
        <w:t xml:space="preserve"> </w:t>
      </w:r>
      <w:r w:rsidR="00570E01">
        <w:rPr>
          <w:rFonts w:ascii="Muli" w:hAnsi="Muli"/>
        </w:rPr>
        <w:t>agreement (</w:t>
      </w:r>
      <w:r w:rsidRPr="00D00952">
        <w:rPr>
          <w:rFonts w:ascii="Muli" w:hAnsi="Muli"/>
        </w:rPr>
        <w:t>template</w:t>
      </w:r>
      <w:r w:rsidR="00570E01">
        <w:rPr>
          <w:rFonts w:ascii="Muli" w:hAnsi="Muli"/>
        </w:rPr>
        <w:t>s in Annexure B)</w:t>
      </w:r>
      <w:r w:rsidRPr="00D00952">
        <w:rPr>
          <w:rFonts w:ascii="Muli" w:hAnsi="Muli"/>
        </w:rPr>
        <w:t>.</w:t>
      </w:r>
    </w:p>
    <w:p w14:paraId="0E440D34" w14:textId="77777777" w:rsidR="00B26B94" w:rsidRPr="00D00952" w:rsidRDefault="00B26B94" w:rsidP="00B316ED">
      <w:pPr>
        <w:pStyle w:val="BodyText"/>
        <w:tabs>
          <w:tab w:val="left" w:pos="567"/>
        </w:tabs>
        <w:spacing w:before="128"/>
        <w:rPr>
          <w:rFonts w:ascii="Muli" w:hAnsi="Muli"/>
        </w:rPr>
      </w:pPr>
    </w:p>
    <w:p w14:paraId="63BB3A96" w14:textId="77777777" w:rsidR="00B26B94" w:rsidRPr="00D00952" w:rsidRDefault="00B26B94" w:rsidP="00B316ED">
      <w:pPr>
        <w:pStyle w:val="Heading2"/>
        <w:tabs>
          <w:tab w:val="left" w:pos="567"/>
        </w:tabs>
        <w:spacing w:before="1"/>
        <w:rPr>
          <w:rFonts w:ascii="Muli" w:hAnsi="Muli"/>
        </w:rPr>
      </w:pPr>
      <w:r w:rsidRPr="00D00952">
        <w:rPr>
          <w:rFonts w:ascii="Muli" w:hAnsi="Muli"/>
          <w:spacing w:val="-2"/>
        </w:rPr>
        <w:t>DELIVERABLES</w:t>
      </w:r>
    </w:p>
    <w:p w14:paraId="20C37D43" w14:textId="77777777" w:rsidR="00B26B94" w:rsidRPr="00D00952" w:rsidRDefault="00B26B94" w:rsidP="00B316ED">
      <w:pPr>
        <w:pStyle w:val="BodyText"/>
        <w:tabs>
          <w:tab w:val="left" w:pos="567"/>
        </w:tabs>
        <w:spacing w:before="46"/>
        <w:rPr>
          <w:rFonts w:ascii="Muli" w:hAnsi="Muli"/>
          <w:b/>
        </w:rPr>
      </w:pPr>
    </w:p>
    <w:p w14:paraId="06A934FB" w14:textId="58756D80" w:rsidR="00B26B94" w:rsidRPr="00D00952" w:rsidRDefault="00366F12" w:rsidP="00B316ED">
      <w:pPr>
        <w:pStyle w:val="BodyText"/>
        <w:tabs>
          <w:tab w:val="left" w:pos="567"/>
        </w:tabs>
        <w:ind w:left="165"/>
        <w:jc w:val="both"/>
        <w:rPr>
          <w:rFonts w:ascii="Muli" w:hAnsi="Muli"/>
        </w:rPr>
      </w:pPr>
      <w:r w:rsidRPr="00D00952">
        <w:rPr>
          <w:rFonts w:ascii="Muli" w:hAnsi="Muli"/>
        </w:rPr>
        <w:t>AIATSIS</w:t>
      </w:r>
      <w:r w:rsidR="00B26B94" w:rsidRPr="00D00952">
        <w:rPr>
          <w:rFonts w:ascii="Muli" w:hAnsi="Muli"/>
        </w:rPr>
        <w:t>’s</w:t>
      </w:r>
      <w:r w:rsidR="00B26B94" w:rsidRPr="00D00952">
        <w:rPr>
          <w:rFonts w:ascii="Muli" w:hAnsi="Muli"/>
          <w:spacing w:val="-8"/>
        </w:rPr>
        <w:t xml:space="preserve"> </w:t>
      </w:r>
      <w:r w:rsidR="00B26B94" w:rsidRPr="00D00952">
        <w:rPr>
          <w:rFonts w:ascii="Muli" w:hAnsi="Muli"/>
        </w:rPr>
        <w:t>requirements/deliverables</w:t>
      </w:r>
      <w:r w:rsidR="00B26B94" w:rsidRPr="00D00952">
        <w:rPr>
          <w:rFonts w:ascii="Muli" w:hAnsi="Muli"/>
          <w:spacing w:val="-8"/>
        </w:rPr>
        <w:t xml:space="preserve"> </w:t>
      </w:r>
      <w:r w:rsidR="00B26B94" w:rsidRPr="00D00952">
        <w:rPr>
          <w:rFonts w:ascii="Muli" w:hAnsi="Muli"/>
        </w:rPr>
        <w:t>are</w:t>
      </w:r>
      <w:r w:rsidR="00B26B94" w:rsidRPr="00D00952">
        <w:rPr>
          <w:rFonts w:ascii="Muli" w:hAnsi="Muli"/>
          <w:spacing w:val="-9"/>
        </w:rPr>
        <w:t xml:space="preserve"> </w:t>
      </w:r>
      <w:r w:rsidR="00B26B94" w:rsidRPr="00D00952">
        <w:rPr>
          <w:rFonts w:ascii="Muli" w:hAnsi="Muli"/>
        </w:rPr>
        <w:t>comprised</w:t>
      </w:r>
      <w:r w:rsidR="00B26B94" w:rsidRPr="00D00952">
        <w:rPr>
          <w:rFonts w:ascii="Muli" w:hAnsi="Muli"/>
          <w:spacing w:val="-8"/>
        </w:rPr>
        <w:t xml:space="preserve"> </w:t>
      </w:r>
      <w:r w:rsidR="00B26B94" w:rsidRPr="00D00952">
        <w:rPr>
          <w:rFonts w:ascii="Muli" w:hAnsi="Muli"/>
        </w:rPr>
        <w:t>of</w:t>
      </w:r>
      <w:r w:rsidR="00B26B94" w:rsidRPr="00D00952">
        <w:rPr>
          <w:rFonts w:ascii="Muli" w:hAnsi="Muli"/>
          <w:spacing w:val="-9"/>
        </w:rPr>
        <w:t xml:space="preserve"> </w:t>
      </w:r>
      <w:r w:rsidR="00B26B94" w:rsidRPr="00D00952">
        <w:rPr>
          <w:rFonts w:ascii="Muli" w:hAnsi="Muli"/>
        </w:rPr>
        <w:t>the</w:t>
      </w:r>
      <w:r w:rsidR="00B26B94" w:rsidRPr="00D00952">
        <w:rPr>
          <w:rFonts w:ascii="Muli" w:hAnsi="Muli"/>
          <w:spacing w:val="-9"/>
        </w:rPr>
        <w:t xml:space="preserve"> </w:t>
      </w:r>
      <w:r w:rsidR="00B26B94" w:rsidRPr="00D00952">
        <w:rPr>
          <w:rFonts w:ascii="Muli" w:hAnsi="Muli"/>
        </w:rPr>
        <w:t>following</w:t>
      </w:r>
      <w:r w:rsidR="00B26B94" w:rsidRPr="00D00952">
        <w:rPr>
          <w:rFonts w:ascii="Muli" w:hAnsi="Muli"/>
          <w:spacing w:val="-9"/>
        </w:rPr>
        <w:t xml:space="preserve"> </w:t>
      </w:r>
      <w:r w:rsidR="00B26B94" w:rsidRPr="00D00952">
        <w:rPr>
          <w:rFonts w:ascii="Muli" w:hAnsi="Muli"/>
          <w:spacing w:val="-2"/>
        </w:rPr>
        <w:t>sections:</w:t>
      </w:r>
    </w:p>
    <w:p w14:paraId="24623928" w14:textId="77777777" w:rsidR="00B26B94" w:rsidRPr="00D00952" w:rsidRDefault="00B26B94" w:rsidP="00B316ED">
      <w:pPr>
        <w:pStyle w:val="BodyText"/>
        <w:tabs>
          <w:tab w:val="left" w:pos="567"/>
        </w:tabs>
        <w:spacing w:before="44"/>
        <w:rPr>
          <w:rFonts w:ascii="Muli" w:hAnsi="Muli"/>
        </w:rPr>
      </w:pPr>
    </w:p>
    <w:p w14:paraId="6737814E" w14:textId="643EB858" w:rsidR="00B26B94" w:rsidRPr="00517396" w:rsidRDefault="00B26B94" w:rsidP="00C20678">
      <w:pPr>
        <w:pStyle w:val="ListParagraph"/>
        <w:widowControl w:val="0"/>
        <w:numPr>
          <w:ilvl w:val="0"/>
          <w:numId w:val="21"/>
        </w:numPr>
        <w:tabs>
          <w:tab w:val="left" w:pos="567"/>
          <w:tab w:val="left" w:pos="875"/>
        </w:tabs>
        <w:autoSpaceDE w:val="0"/>
        <w:autoSpaceDN w:val="0"/>
        <w:spacing w:after="0" w:line="240" w:lineRule="auto"/>
        <w:ind w:left="875" w:hanging="353"/>
        <w:contextualSpacing w:val="0"/>
        <w:rPr>
          <w:rFonts w:ascii="Muli" w:hAnsi="Muli"/>
          <w:b/>
          <w:bCs/>
          <w:sz w:val="20"/>
        </w:rPr>
      </w:pPr>
      <w:r w:rsidRPr="00517396">
        <w:rPr>
          <w:rFonts w:ascii="Muli" w:hAnsi="Muli"/>
          <w:b/>
          <w:bCs/>
          <w:sz w:val="20"/>
        </w:rPr>
        <w:t>Motion</w:t>
      </w:r>
      <w:r w:rsidRPr="00517396">
        <w:rPr>
          <w:rFonts w:ascii="Muli" w:hAnsi="Muli"/>
          <w:b/>
          <w:bCs/>
          <w:spacing w:val="-6"/>
          <w:sz w:val="20"/>
        </w:rPr>
        <w:t xml:space="preserve"> </w:t>
      </w:r>
      <w:r w:rsidRPr="00517396">
        <w:rPr>
          <w:rFonts w:ascii="Muli" w:hAnsi="Muli"/>
          <w:b/>
          <w:bCs/>
          <w:sz w:val="20"/>
        </w:rPr>
        <w:t>Picture</w:t>
      </w:r>
      <w:r w:rsidRPr="00517396">
        <w:rPr>
          <w:rFonts w:ascii="Muli" w:hAnsi="Muli"/>
          <w:b/>
          <w:bCs/>
          <w:spacing w:val="-8"/>
          <w:sz w:val="20"/>
        </w:rPr>
        <w:t xml:space="preserve"> </w:t>
      </w:r>
      <w:r w:rsidRPr="00517396">
        <w:rPr>
          <w:rFonts w:ascii="Muli" w:hAnsi="Muli"/>
          <w:b/>
          <w:bCs/>
          <w:sz w:val="20"/>
        </w:rPr>
        <w:t>Film</w:t>
      </w:r>
      <w:r w:rsidRPr="00517396">
        <w:rPr>
          <w:rFonts w:ascii="Muli" w:hAnsi="Muli"/>
          <w:b/>
          <w:bCs/>
          <w:spacing w:val="-5"/>
          <w:sz w:val="20"/>
        </w:rPr>
        <w:t xml:space="preserve"> </w:t>
      </w:r>
      <w:r w:rsidRPr="00517396">
        <w:rPr>
          <w:rFonts w:ascii="Muli" w:hAnsi="Muli"/>
          <w:b/>
          <w:bCs/>
          <w:sz w:val="20"/>
        </w:rPr>
        <w:t>Scanner</w:t>
      </w:r>
      <w:r w:rsidRPr="00517396">
        <w:rPr>
          <w:rFonts w:ascii="Muli" w:hAnsi="Muli"/>
          <w:b/>
          <w:bCs/>
          <w:spacing w:val="-7"/>
          <w:sz w:val="20"/>
        </w:rPr>
        <w:t xml:space="preserve"> </w:t>
      </w:r>
      <w:r w:rsidR="00E9690F" w:rsidRPr="00517396">
        <w:rPr>
          <w:rFonts w:ascii="Muli" w:hAnsi="Muli"/>
          <w:b/>
          <w:bCs/>
          <w:spacing w:val="-7"/>
          <w:sz w:val="20"/>
        </w:rPr>
        <w:t>(h</w:t>
      </w:r>
      <w:r w:rsidRPr="00517396">
        <w:rPr>
          <w:rFonts w:ascii="Muli" w:hAnsi="Muli"/>
          <w:b/>
          <w:bCs/>
          <w:spacing w:val="-2"/>
          <w:sz w:val="20"/>
        </w:rPr>
        <w:t>ardware</w:t>
      </w:r>
      <w:r w:rsidR="00F53459" w:rsidRPr="00517396">
        <w:rPr>
          <w:rFonts w:ascii="Muli" w:hAnsi="Muli"/>
          <w:b/>
          <w:bCs/>
          <w:spacing w:val="-2"/>
          <w:sz w:val="20"/>
        </w:rPr>
        <w:t xml:space="preserve"> and associated software</w:t>
      </w:r>
      <w:r w:rsidR="00E9690F" w:rsidRPr="00517396">
        <w:rPr>
          <w:rFonts w:ascii="Muli" w:hAnsi="Muli"/>
          <w:b/>
          <w:bCs/>
          <w:spacing w:val="-2"/>
          <w:sz w:val="20"/>
        </w:rPr>
        <w:t>)</w:t>
      </w:r>
    </w:p>
    <w:p w14:paraId="57687C01" w14:textId="77777777" w:rsidR="00B26B94" w:rsidRPr="00517396" w:rsidRDefault="00B26B94" w:rsidP="00C20678">
      <w:pPr>
        <w:pStyle w:val="ListParagraph"/>
        <w:widowControl w:val="0"/>
        <w:numPr>
          <w:ilvl w:val="0"/>
          <w:numId w:val="21"/>
        </w:numPr>
        <w:tabs>
          <w:tab w:val="left" w:pos="567"/>
          <w:tab w:val="left" w:pos="875"/>
        </w:tabs>
        <w:autoSpaceDE w:val="0"/>
        <w:autoSpaceDN w:val="0"/>
        <w:spacing w:before="154" w:after="0" w:line="240" w:lineRule="auto"/>
        <w:ind w:left="875" w:hanging="353"/>
        <w:contextualSpacing w:val="0"/>
        <w:rPr>
          <w:rFonts w:ascii="Muli" w:hAnsi="Muli"/>
          <w:b/>
          <w:bCs/>
          <w:sz w:val="20"/>
        </w:rPr>
      </w:pPr>
      <w:r w:rsidRPr="00517396">
        <w:rPr>
          <w:rFonts w:ascii="Muli" w:hAnsi="Muli"/>
          <w:b/>
          <w:bCs/>
          <w:sz w:val="20"/>
        </w:rPr>
        <w:t>ICT</w:t>
      </w:r>
      <w:r w:rsidRPr="00517396">
        <w:rPr>
          <w:rFonts w:ascii="Muli" w:hAnsi="Muli"/>
          <w:b/>
          <w:bCs/>
          <w:spacing w:val="-7"/>
          <w:sz w:val="20"/>
        </w:rPr>
        <w:t xml:space="preserve"> </w:t>
      </w:r>
      <w:r w:rsidRPr="00517396">
        <w:rPr>
          <w:rFonts w:ascii="Muli" w:hAnsi="Muli"/>
          <w:b/>
          <w:bCs/>
          <w:sz w:val="20"/>
        </w:rPr>
        <w:t>Network</w:t>
      </w:r>
      <w:r w:rsidRPr="00517396">
        <w:rPr>
          <w:rFonts w:ascii="Muli" w:hAnsi="Muli"/>
          <w:b/>
          <w:bCs/>
          <w:spacing w:val="-6"/>
          <w:sz w:val="20"/>
        </w:rPr>
        <w:t xml:space="preserve"> </w:t>
      </w:r>
      <w:r w:rsidRPr="00517396">
        <w:rPr>
          <w:rFonts w:ascii="Muli" w:hAnsi="Muli"/>
          <w:b/>
          <w:bCs/>
          <w:spacing w:val="-2"/>
          <w:sz w:val="20"/>
        </w:rPr>
        <w:t>Compatibility</w:t>
      </w:r>
    </w:p>
    <w:p w14:paraId="5E6A1711" w14:textId="77777777" w:rsidR="00B26B94" w:rsidRPr="00517396" w:rsidRDefault="00B26B94" w:rsidP="00C20678">
      <w:pPr>
        <w:pStyle w:val="ListParagraph"/>
        <w:widowControl w:val="0"/>
        <w:numPr>
          <w:ilvl w:val="0"/>
          <w:numId w:val="21"/>
        </w:numPr>
        <w:tabs>
          <w:tab w:val="left" w:pos="567"/>
          <w:tab w:val="left" w:pos="875"/>
        </w:tabs>
        <w:autoSpaceDE w:val="0"/>
        <w:autoSpaceDN w:val="0"/>
        <w:spacing w:before="154" w:after="0" w:line="240" w:lineRule="auto"/>
        <w:ind w:left="875" w:hanging="353"/>
        <w:contextualSpacing w:val="0"/>
        <w:rPr>
          <w:rFonts w:ascii="Muli" w:hAnsi="Muli"/>
          <w:b/>
          <w:bCs/>
          <w:sz w:val="20"/>
        </w:rPr>
      </w:pPr>
      <w:r w:rsidRPr="00517396">
        <w:rPr>
          <w:rFonts w:ascii="Muli" w:hAnsi="Muli"/>
          <w:b/>
          <w:bCs/>
          <w:sz w:val="20"/>
        </w:rPr>
        <w:t>Ongoing</w:t>
      </w:r>
      <w:r w:rsidRPr="00517396">
        <w:rPr>
          <w:rFonts w:ascii="Muli" w:hAnsi="Muli"/>
          <w:b/>
          <w:bCs/>
          <w:spacing w:val="-9"/>
          <w:sz w:val="20"/>
        </w:rPr>
        <w:t xml:space="preserve"> </w:t>
      </w:r>
      <w:r w:rsidRPr="00517396">
        <w:rPr>
          <w:rFonts w:ascii="Muli" w:hAnsi="Muli"/>
          <w:b/>
          <w:bCs/>
          <w:sz w:val="20"/>
        </w:rPr>
        <w:t>Support</w:t>
      </w:r>
      <w:r w:rsidRPr="00517396">
        <w:rPr>
          <w:rFonts w:ascii="Muli" w:hAnsi="Muli"/>
          <w:b/>
          <w:bCs/>
          <w:spacing w:val="-9"/>
          <w:sz w:val="20"/>
        </w:rPr>
        <w:t xml:space="preserve"> </w:t>
      </w:r>
      <w:r w:rsidRPr="00517396">
        <w:rPr>
          <w:rFonts w:ascii="Muli" w:hAnsi="Muli"/>
          <w:b/>
          <w:bCs/>
          <w:sz w:val="20"/>
        </w:rPr>
        <w:t>and</w:t>
      </w:r>
      <w:r w:rsidRPr="00517396">
        <w:rPr>
          <w:rFonts w:ascii="Muli" w:hAnsi="Muli"/>
          <w:b/>
          <w:bCs/>
          <w:spacing w:val="-8"/>
          <w:sz w:val="20"/>
        </w:rPr>
        <w:t xml:space="preserve"> </w:t>
      </w:r>
      <w:r w:rsidRPr="00517396">
        <w:rPr>
          <w:rFonts w:ascii="Muli" w:hAnsi="Muli"/>
          <w:b/>
          <w:bCs/>
          <w:sz w:val="20"/>
        </w:rPr>
        <w:t>Maintenance</w:t>
      </w:r>
      <w:r w:rsidRPr="00517396">
        <w:rPr>
          <w:rFonts w:ascii="Muli" w:hAnsi="Muli"/>
          <w:b/>
          <w:bCs/>
          <w:spacing w:val="-9"/>
          <w:sz w:val="20"/>
        </w:rPr>
        <w:t xml:space="preserve"> </w:t>
      </w:r>
      <w:r w:rsidRPr="00517396">
        <w:rPr>
          <w:rFonts w:ascii="Muli" w:hAnsi="Muli"/>
          <w:b/>
          <w:bCs/>
          <w:spacing w:val="-2"/>
          <w:sz w:val="20"/>
        </w:rPr>
        <w:t>Services</w:t>
      </w:r>
    </w:p>
    <w:p w14:paraId="56C87FD9" w14:textId="77777777" w:rsidR="00B26B94" w:rsidRPr="00D00952" w:rsidRDefault="00B26B94" w:rsidP="00B316ED">
      <w:pPr>
        <w:pStyle w:val="BodyText"/>
        <w:tabs>
          <w:tab w:val="left" w:pos="567"/>
        </w:tabs>
        <w:spacing w:before="46"/>
        <w:rPr>
          <w:rFonts w:ascii="Muli" w:hAnsi="Muli"/>
        </w:rPr>
      </w:pPr>
    </w:p>
    <w:p w14:paraId="64DD8604" w14:textId="3FBE3F40" w:rsidR="00E03CEA" w:rsidRDefault="00B26B94" w:rsidP="00B316ED">
      <w:pPr>
        <w:pStyle w:val="BodyText"/>
        <w:tabs>
          <w:tab w:val="left" w:pos="567"/>
        </w:tabs>
        <w:spacing w:before="1" w:line="276" w:lineRule="auto"/>
        <w:ind w:left="164" w:right="745"/>
        <w:rPr>
          <w:rFonts w:ascii="Muli" w:hAnsi="Muli"/>
        </w:rPr>
      </w:pPr>
      <w:r w:rsidRPr="00D00952">
        <w:rPr>
          <w:rFonts w:ascii="Muli" w:hAnsi="Muli"/>
        </w:rPr>
        <w:t xml:space="preserve">Respondents are advised that these </w:t>
      </w:r>
      <w:r w:rsidR="00A17319">
        <w:rPr>
          <w:rFonts w:ascii="Muli" w:hAnsi="Muli"/>
        </w:rPr>
        <w:t>three (3)</w:t>
      </w:r>
      <w:r w:rsidRPr="00D00952">
        <w:rPr>
          <w:rFonts w:ascii="Muli" w:hAnsi="Muli"/>
        </w:rPr>
        <w:t xml:space="preserve"> sections form the material basis for </w:t>
      </w:r>
      <w:r w:rsidR="00985299">
        <w:rPr>
          <w:rFonts w:ascii="Muli" w:hAnsi="Muli"/>
        </w:rPr>
        <w:t xml:space="preserve">the </w:t>
      </w:r>
      <w:r w:rsidR="00E5101D">
        <w:rPr>
          <w:rFonts w:ascii="Muli" w:hAnsi="Muli"/>
        </w:rPr>
        <w:t>AIATSIS</w:t>
      </w:r>
      <w:r w:rsidRPr="00D00952">
        <w:rPr>
          <w:rFonts w:ascii="Muli" w:hAnsi="Muli"/>
        </w:rPr>
        <w:t xml:space="preserve"> evaluation</w:t>
      </w:r>
      <w:r w:rsidRPr="00D00952">
        <w:rPr>
          <w:rFonts w:ascii="Muli" w:hAnsi="Muli"/>
          <w:spacing w:val="-4"/>
        </w:rPr>
        <w:t xml:space="preserve"> </w:t>
      </w:r>
      <w:r w:rsidRPr="00D00952">
        <w:rPr>
          <w:rFonts w:ascii="Muli" w:hAnsi="Muli"/>
        </w:rPr>
        <w:t>of</w:t>
      </w:r>
      <w:r w:rsidRPr="00D00952">
        <w:rPr>
          <w:rFonts w:ascii="Muli" w:hAnsi="Muli"/>
          <w:spacing w:val="-4"/>
        </w:rPr>
        <w:t xml:space="preserve"> </w:t>
      </w:r>
      <w:r w:rsidRPr="00D00952">
        <w:rPr>
          <w:rFonts w:ascii="Muli" w:hAnsi="Muli"/>
        </w:rPr>
        <w:t>an</w:t>
      </w:r>
      <w:r w:rsidRPr="00D00952">
        <w:rPr>
          <w:rFonts w:ascii="Muli" w:hAnsi="Muli"/>
          <w:spacing w:val="-2"/>
        </w:rPr>
        <w:t xml:space="preserve"> </w:t>
      </w:r>
      <w:r w:rsidRPr="00D00952">
        <w:rPr>
          <w:rFonts w:ascii="Muli" w:hAnsi="Muli"/>
        </w:rPr>
        <w:t>RF</w:t>
      </w:r>
      <w:r w:rsidR="00985299">
        <w:rPr>
          <w:rFonts w:ascii="Muli" w:hAnsi="Muli"/>
        </w:rPr>
        <w:t>T</w:t>
      </w:r>
      <w:r w:rsidRPr="00D00952">
        <w:rPr>
          <w:rFonts w:ascii="Muli" w:hAnsi="Muli"/>
          <w:spacing w:val="-3"/>
        </w:rPr>
        <w:t xml:space="preserve"> </w:t>
      </w:r>
      <w:r w:rsidRPr="00D00952">
        <w:rPr>
          <w:rFonts w:ascii="Muli" w:hAnsi="Muli"/>
        </w:rPr>
        <w:t>Response</w:t>
      </w:r>
      <w:r w:rsidRPr="00D00952">
        <w:rPr>
          <w:rFonts w:ascii="Muli" w:hAnsi="Muli"/>
          <w:spacing w:val="-4"/>
        </w:rPr>
        <w:t xml:space="preserve"> </w:t>
      </w:r>
      <w:r w:rsidRPr="00D00952">
        <w:rPr>
          <w:rFonts w:ascii="Muli" w:hAnsi="Muli"/>
        </w:rPr>
        <w:t>against</w:t>
      </w:r>
      <w:r w:rsidRPr="00D00952">
        <w:rPr>
          <w:rFonts w:ascii="Muli" w:hAnsi="Muli"/>
          <w:spacing w:val="-4"/>
        </w:rPr>
        <w:t xml:space="preserve"> </w:t>
      </w:r>
      <w:r w:rsidRPr="00D00952">
        <w:rPr>
          <w:rFonts w:ascii="Muli" w:hAnsi="Muli"/>
        </w:rPr>
        <w:t>Evaluation</w:t>
      </w:r>
      <w:r w:rsidRPr="00D00952">
        <w:rPr>
          <w:rFonts w:ascii="Muli" w:hAnsi="Muli"/>
          <w:spacing w:val="-4"/>
        </w:rPr>
        <w:t xml:space="preserve"> </w:t>
      </w:r>
      <w:r w:rsidRPr="00D00952">
        <w:rPr>
          <w:rFonts w:ascii="Muli" w:hAnsi="Muli"/>
        </w:rPr>
        <w:t>Criterion</w:t>
      </w:r>
      <w:r w:rsidRPr="00D00952">
        <w:rPr>
          <w:rFonts w:ascii="Muli" w:hAnsi="Muli"/>
          <w:spacing w:val="-2"/>
        </w:rPr>
        <w:t xml:space="preserve"> </w:t>
      </w:r>
      <w:r w:rsidRPr="00D00952">
        <w:rPr>
          <w:rFonts w:ascii="Muli" w:hAnsi="Muli"/>
        </w:rPr>
        <w:t>1</w:t>
      </w:r>
      <w:r w:rsidRPr="00D00952">
        <w:rPr>
          <w:rFonts w:ascii="Muli" w:hAnsi="Muli"/>
          <w:spacing w:val="-4"/>
        </w:rPr>
        <w:t xml:space="preserve"> </w:t>
      </w:r>
      <w:r w:rsidRPr="00D00952">
        <w:rPr>
          <w:rFonts w:ascii="Muli" w:hAnsi="Muli"/>
        </w:rPr>
        <w:t>through</w:t>
      </w:r>
      <w:r w:rsidRPr="00D00952">
        <w:rPr>
          <w:rFonts w:ascii="Muli" w:hAnsi="Muli"/>
          <w:spacing w:val="-4"/>
        </w:rPr>
        <w:t xml:space="preserve"> </w:t>
      </w:r>
      <w:r w:rsidR="00797089">
        <w:rPr>
          <w:rFonts w:ascii="Muli" w:hAnsi="Muli"/>
          <w:spacing w:val="-4"/>
        </w:rPr>
        <w:t>3</w:t>
      </w:r>
      <w:r w:rsidRPr="00D00952">
        <w:rPr>
          <w:rFonts w:ascii="Muli" w:hAnsi="Muli"/>
          <w:spacing w:val="-4"/>
        </w:rPr>
        <w:t xml:space="preserve"> </w:t>
      </w:r>
      <w:r w:rsidRPr="00D00952">
        <w:rPr>
          <w:rFonts w:ascii="Muli" w:hAnsi="Muli"/>
        </w:rPr>
        <w:t>(refer</w:t>
      </w:r>
      <w:r w:rsidRPr="00D00952">
        <w:rPr>
          <w:rFonts w:ascii="Muli" w:hAnsi="Muli"/>
          <w:spacing w:val="-3"/>
        </w:rPr>
        <w:t xml:space="preserve"> </w:t>
      </w:r>
      <w:r w:rsidRPr="00D00952">
        <w:rPr>
          <w:rFonts w:ascii="Muli" w:hAnsi="Muli"/>
        </w:rPr>
        <w:t>to</w:t>
      </w:r>
      <w:r w:rsidRPr="00D00952">
        <w:rPr>
          <w:rFonts w:ascii="Muli" w:hAnsi="Muli"/>
          <w:spacing w:val="-2"/>
        </w:rPr>
        <w:t xml:space="preserve"> </w:t>
      </w:r>
      <w:r w:rsidRPr="00D00952">
        <w:rPr>
          <w:rFonts w:ascii="Muli" w:hAnsi="Muli"/>
          <w:i/>
        </w:rPr>
        <w:t>Evaluation</w:t>
      </w:r>
      <w:r w:rsidRPr="00D00952">
        <w:rPr>
          <w:rFonts w:ascii="Muli" w:hAnsi="Muli"/>
          <w:i/>
          <w:spacing w:val="-2"/>
        </w:rPr>
        <w:t xml:space="preserve"> </w:t>
      </w:r>
      <w:r w:rsidRPr="00D00952">
        <w:rPr>
          <w:rFonts w:ascii="Muli" w:hAnsi="Muli"/>
          <w:i/>
        </w:rPr>
        <w:t>Criteria</w:t>
      </w:r>
      <w:r w:rsidRPr="00D00952">
        <w:rPr>
          <w:rFonts w:ascii="Muli" w:hAnsi="Muli"/>
        </w:rPr>
        <w:t>).</w:t>
      </w:r>
    </w:p>
    <w:p w14:paraId="008D5332" w14:textId="77777777" w:rsidR="00E03CEA" w:rsidRDefault="00E03CEA">
      <w:pPr>
        <w:spacing w:after="0" w:line="240" w:lineRule="auto"/>
        <w:rPr>
          <w:rFonts w:ascii="Muli" w:hAnsi="Muli" w:cs="Arial"/>
          <w:color w:val="000000"/>
          <w:sz w:val="20"/>
          <w:szCs w:val="20"/>
          <w:lang w:eastAsia="en-US"/>
        </w:rPr>
      </w:pPr>
      <w:r>
        <w:rPr>
          <w:rFonts w:ascii="Muli" w:hAnsi="Muli"/>
        </w:rPr>
        <w:br w:type="page"/>
      </w:r>
    </w:p>
    <w:p w14:paraId="216B2DA8" w14:textId="77777777" w:rsidR="00B26B94" w:rsidRPr="0094678E" w:rsidRDefault="00B26B94" w:rsidP="00B316ED">
      <w:pPr>
        <w:pStyle w:val="BodyText"/>
        <w:tabs>
          <w:tab w:val="left" w:pos="567"/>
        </w:tabs>
        <w:spacing w:before="8"/>
        <w:rPr>
          <w:rFonts w:ascii="Muli" w:hAnsi="Muli"/>
          <w:color w:val="0070C0"/>
          <w:sz w:val="24"/>
          <w:szCs w:val="24"/>
        </w:rPr>
      </w:pPr>
      <w:r w:rsidRPr="0094678E">
        <w:rPr>
          <w:rFonts w:ascii="Muli" w:hAnsi="Muli"/>
          <w:noProof/>
          <w:color w:val="0070C0"/>
          <w:sz w:val="24"/>
          <w:szCs w:val="24"/>
        </w:rPr>
        <w:lastRenderedPageBreak/>
        <mc:AlternateContent>
          <mc:Choice Requires="wps">
            <w:drawing>
              <wp:anchor distT="0" distB="0" distL="0" distR="0" simplePos="0" relativeHeight="251660288" behindDoc="1" locked="0" layoutInCell="1" allowOverlap="1" wp14:anchorId="3A4381A4" wp14:editId="4AD136A3">
                <wp:simplePos x="0" y="0"/>
                <wp:positionH relativeFrom="page">
                  <wp:posOffset>917447</wp:posOffset>
                </wp:positionH>
                <wp:positionV relativeFrom="paragraph">
                  <wp:posOffset>155224</wp:posOffset>
                </wp:positionV>
                <wp:extent cx="6117590" cy="327660"/>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7590" cy="327660"/>
                        </a:xfrm>
                        <a:prstGeom prst="rect">
                          <a:avLst/>
                        </a:prstGeom>
                        <a:ln w="6096">
                          <a:solidFill>
                            <a:srgbClr val="000000"/>
                          </a:solidFill>
                          <a:prstDash val="solid"/>
                        </a:ln>
                      </wps:spPr>
                      <wps:txbx>
                        <w:txbxContent>
                          <w:p w14:paraId="6971861C" w14:textId="77777777" w:rsidR="00B26B94" w:rsidRPr="0094678E" w:rsidRDefault="00B26B94" w:rsidP="00B26B94">
                            <w:pPr>
                              <w:spacing w:before="119"/>
                              <w:ind w:left="103"/>
                              <w:rPr>
                                <w:rFonts w:ascii="Muli" w:hAnsi="Muli"/>
                                <w:b/>
                                <w:color w:val="0070C0"/>
                                <w:sz w:val="24"/>
                                <w:szCs w:val="24"/>
                              </w:rPr>
                            </w:pPr>
                            <w:r w:rsidRPr="0094678E">
                              <w:rPr>
                                <w:rFonts w:ascii="Muli" w:hAnsi="Muli"/>
                                <w:b/>
                                <w:color w:val="0070C0"/>
                                <w:sz w:val="24"/>
                                <w:szCs w:val="24"/>
                                <w:u w:val="single"/>
                              </w:rPr>
                              <w:t>1.</w:t>
                            </w:r>
                            <w:r w:rsidRPr="0094678E">
                              <w:rPr>
                                <w:rFonts w:ascii="Muli" w:hAnsi="Muli"/>
                                <w:b/>
                                <w:color w:val="0070C0"/>
                                <w:spacing w:val="-10"/>
                                <w:sz w:val="24"/>
                                <w:szCs w:val="24"/>
                                <w:u w:val="single"/>
                              </w:rPr>
                              <w:t xml:space="preserve"> </w:t>
                            </w:r>
                            <w:r w:rsidRPr="0094678E">
                              <w:rPr>
                                <w:rFonts w:ascii="Muli" w:hAnsi="Muli"/>
                                <w:b/>
                                <w:color w:val="0070C0"/>
                                <w:sz w:val="24"/>
                                <w:szCs w:val="24"/>
                                <w:u w:val="single"/>
                              </w:rPr>
                              <w:t>Motion</w:t>
                            </w:r>
                            <w:r w:rsidRPr="0094678E">
                              <w:rPr>
                                <w:rFonts w:ascii="Muli" w:hAnsi="Muli"/>
                                <w:b/>
                                <w:color w:val="0070C0"/>
                                <w:spacing w:val="-7"/>
                                <w:sz w:val="24"/>
                                <w:szCs w:val="24"/>
                                <w:u w:val="single"/>
                              </w:rPr>
                              <w:t xml:space="preserve"> </w:t>
                            </w:r>
                            <w:r w:rsidRPr="0094678E">
                              <w:rPr>
                                <w:rFonts w:ascii="Muli" w:hAnsi="Muli"/>
                                <w:b/>
                                <w:color w:val="0070C0"/>
                                <w:sz w:val="24"/>
                                <w:szCs w:val="24"/>
                                <w:u w:val="single"/>
                              </w:rPr>
                              <w:t>Picture</w:t>
                            </w:r>
                            <w:r w:rsidRPr="0094678E">
                              <w:rPr>
                                <w:rFonts w:ascii="Muli" w:hAnsi="Muli"/>
                                <w:b/>
                                <w:color w:val="0070C0"/>
                                <w:spacing w:val="-6"/>
                                <w:sz w:val="24"/>
                                <w:szCs w:val="24"/>
                                <w:u w:val="single"/>
                              </w:rPr>
                              <w:t xml:space="preserve"> </w:t>
                            </w:r>
                            <w:r w:rsidRPr="0094678E">
                              <w:rPr>
                                <w:rFonts w:ascii="Muli" w:hAnsi="Muli"/>
                                <w:b/>
                                <w:color w:val="0070C0"/>
                                <w:sz w:val="24"/>
                                <w:szCs w:val="24"/>
                                <w:u w:val="single"/>
                              </w:rPr>
                              <w:t>Film</w:t>
                            </w:r>
                            <w:r w:rsidRPr="0094678E">
                              <w:rPr>
                                <w:rFonts w:ascii="Muli" w:hAnsi="Muli"/>
                                <w:b/>
                                <w:color w:val="0070C0"/>
                                <w:spacing w:val="-6"/>
                                <w:sz w:val="24"/>
                                <w:szCs w:val="24"/>
                                <w:u w:val="single"/>
                              </w:rPr>
                              <w:t xml:space="preserve"> </w:t>
                            </w:r>
                            <w:r w:rsidRPr="0094678E">
                              <w:rPr>
                                <w:rFonts w:ascii="Muli" w:hAnsi="Muli"/>
                                <w:b/>
                                <w:color w:val="0070C0"/>
                                <w:sz w:val="24"/>
                                <w:szCs w:val="24"/>
                                <w:u w:val="single"/>
                              </w:rPr>
                              <w:t>Scanner</w:t>
                            </w:r>
                            <w:r w:rsidRPr="0094678E">
                              <w:rPr>
                                <w:rFonts w:ascii="Muli" w:hAnsi="Muli"/>
                                <w:b/>
                                <w:color w:val="0070C0"/>
                                <w:spacing w:val="-8"/>
                                <w:sz w:val="24"/>
                                <w:szCs w:val="24"/>
                                <w:u w:val="single"/>
                              </w:rPr>
                              <w:t xml:space="preserve"> </w:t>
                            </w:r>
                            <w:r w:rsidRPr="0094678E">
                              <w:rPr>
                                <w:rFonts w:ascii="Muli" w:hAnsi="Muli"/>
                                <w:b/>
                                <w:color w:val="0070C0"/>
                                <w:spacing w:val="-2"/>
                                <w:sz w:val="24"/>
                                <w:szCs w:val="24"/>
                                <w:u w:val="single"/>
                              </w:rPr>
                              <w:t>Hardware</w:t>
                            </w:r>
                          </w:p>
                        </w:txbxContent>
                      </wps:txbx>
                      <wps:bodyPr wrap="square" lIns="0" tIns="0" rIns="0" bIns="0" rtlCol="0">
                        <a:noAutofit/>
                      </wps:bodyPr>
                    </wps:wsp>
                  </a:graphicData>
                </a:graphic>
              </wp:anchor>
            </w:drawing>
          </mc:Choice>
          <mc:Fallback>
            <w:pict>
              <v:shapetype w14:anchorId="3A4381A4" id="_x0000_t202" coordsize="21600,21600" o:spt="202" path="m,l,21600r21600,l21600,xe">
                <v:stroke joinstyle="miter"/>
                <v:path gradientshapeok="t" o:connecttype="rect"/>
              </v:shapetype>
              <v:shape id="Textbox 6" o:spid="_x0000_s1026" type="#_x0000_t202" style="position:absolute;margin-left:72.25pt;margin-top:12.2pt;width:481.7pt;height:25.8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" filled="f" strokeweight=".48pt">
                <v:path arrowok="t"/>
                <v:textbox inset="0,0,0,0">
                  <w:txbxContent>
                    <w:p w14:paraId="6971861C" w14:textId="77777777" w:rsidR="00B26B94" w:rsidRPr="0094678E" w:rsidRDefault="00B26B94" w:rsidP="00B26B94">
                      <w:pPr>
                        <w:spacing w:before="119"/>
                        <w:ind w:left="103"/>
                        <w:rPr>
                          <w:rFonts w:ascii="Muli" w:hAnsi="Muli"/>
                          <w:b/>
                          <w:color w:val="0070C0"/>
                          <w:sz w:val="24"/>
                          <w:szCs w:val="24"/>
                        </w:rPr>
                      </w:pPr>
                      <w:r w:rsidRPr="0094678E">
                        <w:rPr>
                          <w:rFonts w:ascii="Muli" w:hAnsi="Muli"/>
                          <w:b/>
                          <w:color w:val="0070C0"/>
                          <w:sz w:val="24"/>
                          <w:szCs w:val="24"/>
                          <w:u w:val="single"/>
                        </w:rPr>
                        <w:t>1.</w:t>
                      </w:r>
                      <w:r w:rsidRPr="0094678E">
                        <w:rPr>
                          <w:rFonts w:ascii="Muli" w:hAnsi="Muli"/>
                          <w:b/>
                          <w:color w:val="0070C0"/>
                          <w:spacing w:val="-10"/>
                          <w:sz w:val="24"/>
                          <w:szCs w:val="24"/>
                          <w:u w:val="single"/>
                        </w:rPr>
                        <w:t xml:space="preserve"> </w:t>
                      </w:r>
                      <w:r w:rsidRPr="0094678E">
                        <w:rPr>
                          <w:rFonts w:ascii="Muli" w:hAnsi="Muli"/>
                          <w:b/>
                          <w:color w:val="0070C0"/>
                          <w:sz w:val="24"/>
                          <w:szCs w:val="24"/>
                          <w:u w:val="single"/>
                        </w:rPr>
                        <w:t>Motion</w:t>
                      </w:r>
                      <w:r w:rsidRPr="0094678E">
                        <w:rPr>
                          <w:rFonts w:ascii="Muli" w:hAnsi="Muli"/>
                          <w:b/>
                          <w:color w:val="0070C0"/>
                          <w:spacing w:val="-7"/>
                          <w:sz w:val="24"/>
                          <w:szCs w:val="24"/>
                          <w:u w:val="single"/>
                        </w:rPr>
                        <w:t xml:space="preserve"> </w:t>
                      </w:r>
                      <w:r w:rsidRPr="0094678E">
                        <w:rPr>
                          <w:rFonts w:ascii="Muli" w:hAnsi="Muli"/>
                          <w:b/>
                          <w:color w:val="0070C0"/>
                          <w:sz w:val="24"/>
                          <w:szCs w:val="24"/>
                          <w:u w:val="single"/>
                        </w:rPr>
                        <w:t>Picture</w:t>
                      </w:r>
                      <w:r w:rsidRPr="0094678E">
                        <w:rPr>
                          <w:rFonts w:ascii="Muli" w:hAnsi="Muli"/>
                          <w:b/>
                          <w:color w:val="0070C0"/>
                          <w:spacing w:val="-6"/>
                          <w:sz w:val="24"/>
                          <w:szCs w:val="24"/>
                          <w:u w:val="single"/>
                        </w:rPr>
                        <w:t xml:space="preserve"> </w:t>
                      </w:r>
                      <w:r w:rsidRPr="0094678E">
                        <w:rPr>
                          <w:rFonts w:ascii="Muli" w:hAnsi="Muli"/>
                          <w:b/>
                          <w:color w:val="0070C0"/>
                          <w:sz w:val="24"/>
                          <w:szCs w:val="24"/>
                          <w:u w:val="single"/>
                        </w:rPr>
                        <w:t>Film</w:t>
                      </w:r>
                      <w:r w:rsidRPr="0094678E">
                        <w:rPr>
                          <w:rFonts w:ascii="Muli" w:hAnsi="Muli"/>
                          <w:b/>
                          <w:color w:val="0070C0"/>
                          <w:spacing w:val="-6"/>
                          <w:sz w:val="24"/>
                          <w:szCs w:val="24"/>
                          <w:u w:val="single"/>
                        </w:rPr>
                        <w:t xml:space="preserve"> </w:t>
                      </w:r>
                      <w:r w:rsidRPr="0094678E">
                        <w:rPr>
                          <w:rFonts w:ascii="Muli" w:hAnsi="Muli"/>
                          <w:b/>
                          <w:color w:val="0070C0"/>
                          <w:sz w:val="24"/>
                          <w:szCs w:val="24"/>
                          <w:u w:val="single"/>
                        </w:rPr>
                        <w:t>Scanner</w:t>
                      </w:r>
                      <w:r w:rsidRPr="0094678E">
                        <w:rPr>
                          <w:rFonts w:ascii="Muli" w:hAnsi="Muli"/>
                          <w:b/>
                          <w:color w:val="0070C0"/>
                          <w:spacing w:val="-8"/>
                          <w:sz w:val="24"/>
                          <w:szCs w:val="24"/>
                          <w:u w:val="single"/>
                        </w:rPr>
                        <w:t xml:space="preserve"> </w:t>
                      </w:r>
                      <w:r w:rsidRPr="0094678E">
                        <w:rPr>
                          <w:rFonts w:ascii="Muli" w:hAnsi="Muli"/>
                          <w:b/>
                          <w:color w:val="0070C0"/>
                          <w:spacing w:val="-2"/>
                          <w:sz w:val="24"/>
                          <w:szCs w:val="24"/>
                          <w:u w:val="single"/>
                        </w:rPr>
                        <w:t>Hardware</w:t>
                      </w:r>
                    </w:p>
                  </w:txbxContent>
                </v:textbox>
                <w10:wrap type="topAndBottom" anchorx="page"/>
              </v:shape>
            </w:pict>
          </mc:Fallback>
        </mc:AlternateContent>
      </w:r>
    </w:p>
    <w:p w14:paraId="27C35695" w14:textId="77777777" w:rsidR="00B26B94" w:rsidRPr="00D00952" w:rsidRDefault="00B26B94" w:rsidP="00B316ED">
      <w:pPr>
        <w:pStyle w:val="BodyText"/>
        <w:tabs>
          <w:tab w:val="left" w:pos="567"/>
        </w:tabs>
        <w:spacing w:before="158"/>
        <w:rPr>
          <w:rFonts w:ascii="Muli" w:hAnsi="Muli"/>
        </w:rPr>
      </w:pPr>
    </w:p>
    <w:p w14:paraId="5659F0F6" w14:textId="1078A39B" w:rsidR="00697B9B" w:rsidRPr="00D00952" w:rsidRDefault="00B26B94" w:rsidP="00B316ED">
      <w:pPr>
        <w:pStyle w:val="BodyText"/>
        <w:tabs>
          <w:tab w:val="left" w:pos="567"/>
        </w:tabs>
        <w:spacing w:line="276" w:lineRule="auto"/>
        <w:ind w:left="165" w:right="803" w:hanging="1"/>
        <w:rPr>
          <w:rFonts w:ascii="Muli" w:hAnsi="Muli"/>
        </w:rPr>
      </w:pPr>
      <w:r w:rsidRPr="00D00952">
        <w:rPr>
          <w:rFonts w:ascii="Muli" w:hAnsi="Muli"/>
        </w:rPr>
        <w:t>A</w:t>
      </w:r>
      <w:r w:rsidR="001913A3" w:rsidRPr="00D00952">
        <w:rPr>
          <w:rFonts w:ascii="Muli" w:hAnsi="Muli"/>
        </w:rPr>
        <w:t>IATSIS</w:t>
      </w:r>
      <w:r w:rsidRPr="00D00952">
        <w:rPr>
          <w:rFonts w:ascii="Muli" w:hAnsi="Muli"/>
          <w:spacing w:val="-4"/>
        </w:rPr>
        <w:t xml:space="preserve"> </w:t>
      </w:r>
      <w:r w:rsidRPr="00D00952">
        <w:rPr>
          <w:rFonts w:ascii="Muli" w:hAnsi="Muli"/>
        </w:rPr>
        <w:t>requires</w:t>
      </w:r>
      <w:r w:rsidRPr="00D00952">
        <w:rPr>
          <w:rFonts w:ascii="Muli" w:hAnsi="Muli"/>
          <w:spacing w:val="-2"/>
        </w:rPr>
        <w:t xml:space="preserve"> </w:t>
      </w:r>
      <w:r w:rsidRPr="00D00952">
        <w:rPr>
          <w:rFonts w:ascii="Muli" w:hAnsi="Muli"/>
        </w:rPr>
        <w:t>a</w:t>
      </w:r>
      <w:r w:rsidRPr="00D00952">
        <w:rPr>
          <w:rFonts w:ascii="Muli" w:hAnsi="Muli"/>
          <w:spacing w:val="-3"/>
        </w:rPr>
        <w:t xml:space="preserve"> </w:t>
      </w:r>
      <w:r w:rsidRPr="00D00952">
        <w:rPr>
          <w:rFonts w:ascii="Muli" w:hAnsi="Muli"/>
        </w:rPr>
        <w:t>motion</w:t>
      </w:r>
      <w:r w:rsidRPr="00D00952">
        <w:rPr>
          <w:rFonts w:ascii="Muli" w:hAnsi="Muli"/>
          <w:spacing w:val="-3"/>
        </w:rPr>
        <w:t xml:space="preserve"> </w:t>
      </w:r>
      <w:r w:rsidRPr="00D00952">
        <w:rPr>
          <w:rFonts w:ascii="Muli" w:hAnsi="Muli"/>
        </w:rPr>
        <w:t>picture</w:t>
      </w:r>
      <w:r w:rsidRPr="00D00952">
        <w:rPr>
          <w:rFonts w:ascii="Muli" w:hAnsi="Muli"/>
          <w:spacing w:val="-3"/>
        </w:rPr>
        <w:t xml:space="preserve"> </w:t>
      </w:r>
      <w:r w:rsidRPr="00D00952">
        <w:rPr>
          <w:rFonts w:ascii="Muli" w:hAnsi="Muli"/>
        </w:rPr>
        <w:t>film</w:t>
      </w:r>
      <w:r w:rsidRPr="00D00952">
        <w:rPr>
          <w:rFonts w:ascii="Muli" w:hAnsi="Muli"/>
          <w:spacing w:val="-1"/>
        </w:rPr>
        <w:t xml:space="preserve"> </w:t>
      </w:r>
      <w:r w:rsidRPr="00D00952">
        <w:rPr>
          <w:rFonts w:ascii="Muli" w:hAnsi="Muli"/>
        </w:rPr>
        <w:t>scanner</w:t>
      </w:r>
      <w:r w:rsidRPr="00D00952">
        <w:rPr>
          <w:rFonts w:ascii="Muli" w:hAnsi="Muli"/>
          <w:spacing w:val="-2"/>
        </w:rPr>
        <w:t xml:space="preserve"> </w:t>
      </w:r>
      <w:r w:rsidRPr="00D00952">
        <w:rPr>
          <w:rFonts w:ascii="Muli" w:hAnsi="Muli"/>
        </w:rPr>
        <w:t>solution</w:t>
      </w:r>
      <w:r w:rsidRPr="00D00952">
        <w:rPr>
          <w:rFonts w:ascii="Muli" w:hAnsi="Muli"/>
          <w:spacing w:val="-3"/>
        </w:rPr>
        <w:t xml:space="preserve"> </w:t>
      </w:r>
      <w:r w:rsidRPr="00D00952">
        <w:rPr>
          <w:rFonts w:ascii="Muli" w:hAnsi="Muli"/>
        </w:rPr>
        <w:t xml:space="preserve">and ancillary equipment that </w:t>
      </w:r>
      <w:r w:rsidRPr="00D00952">
        <w:rPr>
          <w:rFonts w:ascii="Muli" w:hAnsi="Muli"/>
          <w:b/>
        </w:rPr>
        <w:t xml:space="preserve">must </w:t>
      </w:r>
      <w:r w:rsidRPr="00D00952">
        <w:rPr>
          <w:rFonts w:ascii="Muli" w:hAnsi="Muli"/>
        </w:rPr>
        <w:t xml:space="preserve">be capable of scanning films </w:t>
      </w:r>
      <w:r w:rsidR="00F038C4" w:rsidRPr="00D00952">
        <w:rPr>
          <w:rFonts w:ascii="Muli" w:hAnsi="Muli"/>
        </w:rPr>
        <w:t xml:space="preserve">in </w:t>
      </w:r>
      <w:r w:rsidR="0022586C" w:rsidRPr="00D00952">
        <w:rPr>
          <w:rFonts w:ascii="Muli" w:hAnsi="Muli"/>
        </w:rPr>
        <w:t>AIATSIS’s collection</w:t>
      </w:r>
      <w:r w:rsidRPr="00D00952">
        <w:rPr>
          <w:rFonts w:ascii="Muli" w:hAnsi="Muli"/>
        </w:rPr>
        <w:t xml:space="preserve"> which are </w:t>
      </w:r>
      <w:r w:rsidR="00EF4408" w:rsidRPr="00EF4408">
        <w:rPr>
          <w:rFonts w:ascii="Muli" w:hAnsi="Muli"/>
          <w:b/>
          <w:bCs/>
        </w:rPr>
        <w:t>8mm</w:t>
      </w:r>
      <w:r w:rsidR="00EF4408">
        <w:rPr>
          <w:rFonts w:ascii="Muli" w:hAnsi="Muli"/>
        </w:rPr>
        <w:t xml:space="preserve"> </w:t>
      </w:r>
      <w:r w:rsidRPr="00D00952">
        <w:rPr>
          <w:rFonts w:ascii="Muli" w:hAnsi="Muli"/>
          <w:b/>
        </w:rPr>
        <w:t xml:space="preserve">16mm </w:t>
      </w:r>
      <w:r w:rsidR="003437EB">
        <w:rPr>
          <w:rFonts w:ascii="Muli" w:hAnsi="Muli"/>
          <w:b/>
        </w:rPr>
        <w:t>and</w:t>
      </w:r>
      <w:r w:rsidRPr="00D00952">
        <w:rPr>
          <w:rFonts w:ascii="Muli" w:hAnsi="Muli"/>
          <w:b/>
        </w:rPr>
        <w:t xml:space="preserve"> 35mm</w:t>
      </w:r>
      <w:r w:rsidRPr="00D00952">
        <w:rPr>
          <w:rFonts w:ascii="Muli" w:hAnsi="Muli"/>
        </w:rPr>
        <w:t xml:space="preserve">, </w:t>
      </w:r>
      <w:r w:rsidR="00C27CB8">
        <w:rPr>
          <w:rFonts w:ascii="Muli" w:hAnsi="Muli"/>
        </w:rPr>
        <w:t xml:space="preserve">in various aspect rations and </w:t>
      </w:r>
      <w:r w:rsidR="006819E3">
        <w:rPr>
          <w:rFonts w:ascii="Muli" w:hAnsi="Muli"/>
        </w:rPr>
        <w:t xml:space="preserve">may </w:t>
      </w:r>
      <w:r w:rsidRPr="00D00952">
        <w:rPr>
          <w:rFonts w:ascii="Muli" w:hAnsi="Muli"/>
        </w:rPr>
        <w:t>includ</w:t>
      </w:r>
      <w:r w:rsidR="006819E3">
        <w:rPr>
          <w:rFonts w:ascii="Muli" w:hAnsi="Muli"/>
        </w:rPr>
        <w:t>e</w:t>
      </w:r>
      <w:r w:rsidRPr="00D00952">
        <w:rPr>
          <w:rFonts w:ascii="Muli" w:hAnsi="Muli"/>
        </w:rPr>
        <w:t xml:space="preserve"> film soundtracks (both optical and magnetic)</w:t>
      </w:r>
    </w:p>
    <w:p w14:paraId="4FDFFB00" w14:textId="1E845913" w:rsidR="00B26B94" w:rsidRPr="00D00952" w:rsidRDefault="00B26B94" w:rsidP="00B316ED">
      <w:pPr>
        <w:pStyle w:val="BodyText"/>
        <w:tabs>
          <w:tab w:val="left" w:pos="567"/>
        </w:tabs>
        <w:spacing w:before="119" w:line="276" w:lineRule="auto"/>
        <w:ind w:left="165" w:right="803" w:hanging="1"/>
        <w:rPr>
          <w:rFonts w:ascii="Muli" w:hAnsi="Muli"/>
        </w:rPr>
      </w:pPr>
      <w:r w:rsidRPr="00D00952">
        <w:rPr>
          <w:rFonts w:ascii="Muli" w:hAnsi="Muli"/>
        </w:rPr>
        <w:t>For</w:t>
      </w:r>
      <w:r w:rsidRPr="00D00952">
        <w:rPr>
          <w:rFonts w:ascii="Muli" w:hAnsi="Muli"/>
          <w:spacing w:val="-3"/>
        </w:rPr>
        <w:t xml:space="preserve"> </w:t>
      </w:r>
      <w:r w:rsidRPr="00D00952">
        <w:rPr>
          <w:rFonts w:ascii="Muli" w:hAnsi="Muli"/>
        </w:rPr>
        <w:t>clarity,</w:t>
      </w:r>
      <w:r w:rsidRPr="00D00952">
        <w:rPr>
          <w:rFonts w:ascii="Muli" w:hAnsi="Muli"/>
          <w:spacing w:val="-4"/>
        </w:rPr>
        <w:t xml:space="preserve"> </w:t>
      </w:r>
      <w:r w:rsidRPr="00D00952">
        <w:rPr>
          <w:rFonts w:ascii="Muli" w:hAnsi="Muli"/>
        </w:rPr>
        <w:t>the</w:t>
      </w:r>
      <w:r w:rsidRPr="00D00952">
        <w:rPr>
          <w:rFonts w:ascii="Muli" w:hAnsi="Muli"/>
          <w:spacing w:val="-4"/>
        </w:rPr>
        <w:t xml:space="preserve"> </w:t>
      </w:r>
      <w:r w:rsidRPr="00D00952">
        <w:rPr>
          <w:rFonts w:ascii="Muli" w:hAnsi="Muli"/>
        </w:rPr>
        <w:t>proposed</w:t>
      </w:r>
      <w:r w:rsidRPr="00D00952">
        <w:rPr>
          <w:rFonts w:ascii="Muli" w:hAnsi="Muli"/>
          <w:spacing w:val="-4"/>
        </w:rPr>
        <w:t xml:space="preserve"> </w:t>
      </w:r>
      <w:r w:rsidRPr="00D00952">
        <w:rPr>
          <w:rFonts w:ascii="Muli" w:hAnsi="Muli"/>
        </w:rPr>
        <w:t>devices</w:t>
      </w:r>
      <w:r w:rsidRPr="00D00952">
        <w:rPr>
          <w:rFonts w:ascii="Muli" w:hAnsi="Muli"/>
          <w:spacing w:val="-3"/>
        </w:rPr>
        <w:t xml:space="preserve"> </w:t>
      </w:r>
      <w:r w:rsidRPr="00D00952">
        <w:rPr>
          <w:rFonts w:ascii="Muli" w:hAnsi="Muli"/>
          <w:b/>
        </w:rPr>
        <w:t>must</w:t>
      </w:r>
      <w:r w:rsidRPr="00D00952">
        <w:rPr>
          <w:rFonts w:ascii="Muli" w:hAnsi="Muli"/>
          <w:b/>
          <w:spacing w:val="-3"/>
        </w:rPr>
        <w:t xml:space="preserve"> </w:t>
      </w:r>
      <w:r w:rsidRPr="00D00952">
        <w:rPr>
          <w:rFonts w:ascii="Muli" w:hAnsi="Muli"/>
        </w:rPr>
        <w:t>be</w:t>
      </w:r>
      <w:r w:rsidRPr="00D00952">
        <w:rPr>
          <w:rFonts w:ascii="Muli" w:hAnsi="Muli"/>
          <w:spacing w:val="-4"/>
        </w:rPr>
        <w:t xml:space="preserve"> </w:t>
      </w:r>
      <w:r w:rsidRPr="00D00952">
        <w:rPr>
          <w:rFonts w:ascii="Muli" w:hAnsi="Muli"/>
        </w:rPr>
        <w:t>capable</w:t>
      </w:r>
      <w:r w:rsidRPr="00D00952">
        <w:rPr>
          <w:rFonts w:ascii="Muli" w:hAnsi="Muli"/>
          <w:spacing w:val="-2"/>
        </w:rPr>
        <w:t xml:space="preserve"> </w:t>
      </w:r>
      <w:r w:rsidRPr="00D00952">
        <w:rPr>
          <w:rFonts w:ascii="Muli" w:hAnsi="Muli"/>
        </w:rPr>
        <w:t>of</w:t>
      </w:r>
      <w:r w:rsidRPr="00D00952">
        <w:rPr>
          <w:rFonts w:ascii="Muli" w:hAnsi="Muli"/>
          <w:spacing w:val="-2"/>
        </w:rPr>
        <w:t xml:space="preserve"> </w:t>
      </w:r>
      <w:r w:rsidRPr="00D00952">
        <w:rPr>
          <w:rFonts w:ascii="Muli" w:hAnsi="Muli"/>
        </w:rPr>
        <w:t>meeting</w:t>
      </w:r>
      <w:r w:rsidRPr="00D00952">
        <w:rPr>
          <w:rFonts w:ascii="Muli" w:hAnsi="Muli"/>
          <w:spacing w:val="-2"/>
        </w:rPr>
        <w:t xml:space="preserve"> </w:t>
      </w:r>
      <w:r w:rsidR="005658CD" w:rsidRPr="00D00952">
        <w:rPr>
          <w:rFonts w:ascii="Muli" w:hAnsi="Muli"/>
        </w:rPr>
        <w:t>AIATSIS</w:t>
      </w:r>
      <w:r w:rsidRPr="00D00952">
        <w:rPr>
          <w:rFonts w:ascii="Muli" w:hAnsi="Muli"/>
        </w:rPr>
        <w:t>’s</w:t>
      </w:r>
      <w:r w:rsidRPr="00D00952">
        <w:rPr>
          <w:rFonts w:ascii="Muli" w:hAnsi="Muli"/>
          <w:spacing w:val="-3"/>
        </w:rPr>
        <w:t xml:space="preserve"> </w:t>
      </w:r>
      <w:r w:rsidRPr="00D00952">
        <w:rPr>
          <w:rFonts w:ascii="Muli" w:hAnsi="Muli"/>
        </w:rPr>
        <w:t>technical</w:t>
      </w:r>
      <w:r w:rsidRPr="00D00952">
        <w:rPr>
          <w:rFonts w:ascii="Muli" w:hAnsi="Muli"/>
          <w:spacing w:val="-5"/>
        </w:rPr>
        <w:t xml:space="preserve"> </w:t>
      </w:r>
      <w:r w:rsidRPr="00D00952">
        <w:rPr>
          <w:rFonts w:ascii="Muli" w:hAnsi="Muli"/>
        </w:rPr>
        <w:t>requirements</w:t>
      </w:r>
      <w:r w:rsidRPr="00D00952">
        <w:rPr>
          <w:rFonts w:ascii="Muli" w:hAnsi="Muli"/>
          <w:spacing w:val="-3"/>
        </w:rPr>
        <w:t xml:space="preserve"> </w:t>
      </w:r>
      <w:r w:rsidRPr="00D00952">
        <w:rPr>
          <w:rFonts w:ascii="Muli" w:hAnsi="Muli"/>
        </w:rPr>
        <w:t>set out below:</w:t>
      </w:r>
    </w:p>
    <w:p w14:paraId="3275193C" w14:textId="77777777" w:rsidR="00B26B94" w:rsidRPr="00D00952" w:rsidRDefault="00B26B94" w:rsidP="00B316ED">
      <w:pPr>
        <w:pStyle w:val="BodyText"/>
        <w:tabs>
          <w:tab w:val="left" w:pos="567"/>
        </w:tabs>
        <w:spacing w:before="27" w:after="1"/>
        <w:rPr>
          <w:rFonts w:ascii="Muli" w:hAnsi="Muli"/>
        </w:rPr>
      </w:pPr>
    </w:p>
    <w:tbl>
      <w:tblPr>
        <w:tblW w:w="9636"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7231"/>
        <w:gridCol w:w="1697"/>
      </w:tblGrid>
      <w:tr w:rsidR="00B26B94" w:rsidRPr="00D00952" w14:paraId="67CE819C" w14:textId="77777777" w:rsidTr="00527091">
        <w:trPr>
          <w:trHeight w:val="503"/>
        </w:trPr>
        <w:tc>
          <w:tcPr>
            <w:tcW w:w="9636" w:type="dxa"/>
            <w:gridSpan w:val="3"/>
            <w:shd w:val="clear" w:color="auto" w:fill="D9E1F3"/>
          </w:tcPr>
          <w:p w14:paraId="5155E8BD" w14:textId="307C3328" w:rsidR="00B26B94" w:rsidRPr="00D00952" w:rsidRDefault="00B26B94" w:rsidP="00B316ED">
            <w:pPr>
              <w:pStyle w:val="TableParagraph"/>
              <w:tabs>
                <w:tab w:val="left" w:pos="567"/>
              </w:tabs>
              <w:rPr>
                <w:rFonts w:ascii="Muli" w:hAnsi="Muli"/>
                <w:sz w:val="20"/>
              </w:rPr>
            </w:pPr>
            <w:r w:rsidRPr="00D00952">
              <w:rPr>
                <w:rFonts w:ascii="Muli" w:hAnsi="Muli"/>
                <w:sz w:val="20"/>
              </w:rPr>
              <w:t>Table</w:t>
            </w:r>
            <w:r w:rsidRPr="00D00952">
              <w:rPr>
                <w:rFonts w:ascii="Muli" w:hAnsi="Muli"/>
                <w:spacing w:val="-5"/>
                <w:sz w:val="20"/>
              </w:rPr>
              <w:t xml:space="preserve"> </w:t>
            </w:r>
            <w:r w:rsidRPr="00D00952">
              <w:rPr>
                <w:rFonts w:ascii="Muli" w:hAnsi="Muli"/>
                <w:sz w:val="20"/>
              </w:rPr>
              <w:t>1:</w:t>
            </w:r>
            <w:r w:rsidRPr="00D00952">
              <w:rPr>
                <w:rFonts w:ascii="Muli" w:hAnsi="Muli"/>
                <w:spacing w:val="-5"/>
                <w:sz w:val="20"/>
              </w:rPr>
              <w:t xml:space="preserve"> </w:t>
            </w:r>
            <w:r w:rsidR="00F75805">
              <w:rPr>
                <w:rFonts w:ascii="Muli" w:hAnsi="Muli"/>
                <w:spacing w:val="-5"/>
                <w:sz w:val="20"/>
              </w:rPr>
              <w:t xml:space="preserve">8mm, </w:t>
            </w:r>
            <w:r w:rsidRPr="00D00952">
              <w:rPr>
                <w:rFonts w:ascii="Muli" w:hAnsi="Muli"/>
                <w:sz w:val="20"/>
              </w:rPr>
              <w:t>16mm</w:t>
            </w:r>
            <w:r w:rsidRPr="00D00952">
              <w:rPr>
                <w:rFonts w:ascii="Muli" w:hAnsi="Muli"/>
                <w:spacing w:val="-5"/>
                <w:sz w:val="20"/>
              </w:rPr>
              <w:t xml:space="preserve"> </w:t>
            </w:r>
            <w:r w:rsidR="003437EB">
              <w:rPr>
                <w:rFonts w:ascii="Muli" w:hAnsi="Muli"/>
                <w:spacing w:val="-5"/>
                <w:sz w:val="20"/>
              </w:rPr>
              <w:t>and</w:t>
            </w:r>
            <w:r w:rsidRPr="00D00952">
              <w:rPr>
                <w:rFonts w:ascii="Muli" w:hAnsi="Muli"/>
                <w:spacing w:val="-7"/>
                <w:sz w:val="20"/>
              </w:rPr>
              <w:t xml:space="preserve"> </w:t>
            </w:r>
            <w:r w:rsidRPr="00D00952">
              <w:rPr>
                <w:rFonts w:ascii="Muli" w:hAnsi="Muli"/>
                <w:sz w:val="20"/>
              </w:rPr>
              <w:t>35mm</w:t>
            </w:r>
            <w:r w:rsidRPr="00D00952">
              <w:rPr>
                <w:rFonts w:ascii="Muli" w:hAnsi="Muli"/>
                <w:spacing w:val="-5"/>
                <w:sz w:val="20"/>
              </w:rPr>
              <w:t xml:space="preserve"> </w:t>
            </w:r>
            <w:r w:rsidRPr="00D00952">
              <w:rPr>
                <w:rFonts w:ascii="Muli" w:hAnsi="Muli"/>
                <w:sz w:val="20"/>
              </w:rPr>
              <w:t>Solution</w:t>
            </w:r>
            <w:r w:rsidRPr="00D00952">
              <w:rPr>
                <w:rFonts w:ascii="Muli" w:hAnsi="Muli"/>
                <w:spacing w:val="-7"/>
                <w:sz w:val="20"/>
              </w:rPr>
              <w:t xml:space="preserve"> </w:t>
            </w:r>
            <w:r w:rsidRPr="00D00952">
              <w:rPr>
                <w:rFonts w:ascii="Muli" w:hAnsi="Muli"/>
                <w:sz w:val="20"/>
              </w:rPr>
              <w:t>Technical</w:t>
            </w:r>
            <w:r w:rsidRPr="00D00952">
              <w:rPr>
                <w:rFonts w:ascii="Muli" w:hAnsi="Muli"/>
                <w:spacing w:val="-7"/>
                <w:sz w:val="20"/>
              </w:rPr>
              <w:t xml:space="preserve"> </w:t>
            </w:r>
            <w:r w:rsidRPr="00D00952">
              <w:rPr>
                <w:rFonts w:ascii="Muli" w:hAnsi="Muli"/>
                <w:spacing w:val="-2"/>
                <w:sz w:val="20"/>
              </w:rPr>
              <w:t>Requirements</w:t>
            </w:r>
          </w:p>
        </w:tc>
      </w:tr>
      <w:tr w:rsidR="00B26B94" w:rsidRPr="00D00952" w14:paraId="48B424C6" w14:textId="77777777" w:rsidTr="00527091">
        <w:trPr>
          <w:trHeight w:val="770"/>
        </w:trPr>
        <w:tc>
          <w:tcPr>
            <w:tcW w:w="708" w:type="dxa"/>
          </w:tcPr>
          <w:p w14:paraId="784F2D89" w14:textId="77777777" w:rsidR="00B26B94" w:rsidRPr="00D00952" w:rsidRDefault="00B26B94" w:rsidP="00B316ED">
            <w:pPr>
              <w:pStyle w:val="TableParagraph"/>
              <w:tabs>
                <w:tab w:val="left" w:pos="567"/>
              </w:tabs>
              <w:spacing w:before="122"/>
              <w:rPr>
                <w:rFonts w:ascii="Muli" w:hAnsi="Muli"/>
                <w:sz w:val="20"/>
              </w:rPr>
            </w:pPr>
            <w:r w:rsidRPr="00D00952">
              <w:rPr>
                <w:rFonts w:ascii="Muli" w:hAnsi="Muli"/>
                <w:spacing w:val="-5"/>
                <w:sz w:val="20"/>
              </w:rPr>
              <w:t>1.1</w:t>
            </w:r>
          </w:p>
        </w:tc>
        <w:tc>
          <w:tcPr>
            <w:tcW w:w="7231" w:type="dxa"/>
          </w:tcPr>
          <w:p w14:paraId="1092E83E" w14:textId="1EE5B458" w:rsidR="00B26B94" w:rsidRPr="00D00952" w:rsidRDefault="00C27CB8" w:rsidP="00B316ED">
            <w:pPr>
              <w:pStyle w:val="TableParagraph"/>
              <w:tabs>
                <w:tab w:val="left" w:pos="567"/>
              </w:tabs>
              <w:spacing w:before="122" w:line="276" w:lineRule="auto"/>
              <w:ind w:right="151"/>
              <w:rPr>
                <w:rFonts w:ascii="Muli" w:hAnsi="Muli"/>
                <w:sz w:val="20"/>
              </w:rPr>
            </w:pPr>
            <w:r>
              <w:rPr>
                <w:rFonts w:ascii="Muli" w:hAnsi="Muli"/>
                <w:sz w:val="20"/>
              </w:rPr>
              <w:t xml:space="preserve">8mm, </w:t>
            </w:r>
            <w:r w:rsidR="00B26B94" w:rsidRPr="00D00952">
              <w:rPr>
                <w:rFonts w:ascii="Muli" w:hAnsi="Muli"/>
                <w:sz w:val="20"/>
              </w:rPr>
              <w:t>16mm</w:t>
            </w:r>
            <w:r w:rsidR="00B26B94" w:rsidRPr="00D00952">
              <w:rPr>
                <w:rFonts w:ascii="Muli" w:hAnsi="Muli"/>
                <w:spacing w:val="-5"/>
                <w:sz w:val="20"/>
              </w:rPr>
              <w:t xml:space="preserve"> </w:t>
            </w:r>
            <w:r w:rsidR="00B26B94" w:rsidRPr="00D00952">
              <w:rPr>
                <w:rFonts w:ascii="Muli" w:hAnsi="Muli"/>
                <w:sz w:val="20"/>
              </w:rPr>
              <w:t>and</w:t>
            </w:r>
            <w:r w:rsidR="00B26B94" w:rsidRPr="00D00952">
              <w:rPr>
                <w:rFonts w:ascii="Muli" w:hAnsi="Muli"/>
                <w:spacing w:val="-5"/>
                <w:sz w:val="20"/>
              </w:rPr>
              <w:t xml:space="preserve"> </w:t>
            </w:r>
            <w:r w:rsidR="00B26B94" w:rsidRPr="00D00952">
              <w:rPr>
                <w:rFonts w:ascii="Muli" w:hAnsi="Muli"/>
                <w:sz w:val="20"/>
              </w:rPr>
              <w:t>35mm</w:t>
            </w:r>
            <w:r w:rsidR="00B26B94" w:rsidRPr="00D00952">
              <w:rPr>
                <w:rFonts w:ascii="Muli" w:hAnsi="Muli"/>
                <w:spacing w:val="-3"/>
                <w:sz w:val="20"/>
              </w:rPr>
              <w:t xml:space="preserve"> </w:t>
            </w:r>
            <w:r w:rsidR="00B26B94" w:rsidRPr="00D00952">
              <w:rPr>
                <w:rFonts w:ascii="Muli" w:hAnsi="Muli"/>
                <w:sz w:val="20"/>
              </w:rPr>
              <w:t>film</w:t>
            </w:r>
            <w:r w:rsidR="00B26B94" w:rsidRPr="00D00952">
              <w:rPr>
                <w:rFonts w:ascii="Muli" w:hAnsi="Muli"/>
                <w:spacing w:val="-3"/>
                <w:sz w:val="20"/>
              </w:rPr>
              <w:t xml:space="preserve"> </w:t>
            </w:r>
            <w:r w:rsidR="00B26B94" w:rsidRPr="00D00952">
              <w:rPr>
                <w:rFonts w:ascii="Muli" w:hAnsi="Muli"/>
                <w:sz w:val="20"/>
              </w:rPr>
              <w:t>gauges</w:t>
            </w:r>
            <w:r w:rsidR="00B26B94" w:rsidRPr="00D00952">
              <w:rPr>
                <w:rFonts w:ascii="Muli" w:hAnsi="Muli"/>
                <w:spacing w:val="-4"/>
                <w:sz w:val="20"/>
              </w:rPr>
              <w:t xml:space="preserve"> </w:t>
            </w:r>
            <w:r w:rsidR="00B26B94" w:rsidRPr="00D00952">
              <w:rPr>
                <w:rFonts w:ascii="Muli" w:hAnsi="Muli"/>
                <w:sz w:val="20"/>
              </w:rPr>
              <w:t>(all</w:t>
            </w:r>
            <w:r w:rsidR="00B26B94" w:rsidRPr="00D00952">
              <w:rPr>
                <w:rFonts w:ascii="Muli" w:hAnsi="Muli"/>
                <w:spacing w:val="-4"/>
                <w:sz w:val="20"/>
              </w:rPr>
              <w:t xml:space="preserve"> </w:t>
            </w:r>
            <w:r w:rsidR="00B26B94" w:rsidRPr="00D00952">
              <w:rPr>
                <w:rFonts w:ascii="Muli" w:hAnsi="Muli"/>
                <w:sz w:val="20"/>
              </w:rPr>
              <w:t>aspect</w:t>
            </w:r>
            <w:r w:rsidR="00B26B94" w:rsidRPr="00D00952">
              <w:rPr>
                <w:rFonts w:ascii="Muli" w:hAnsi="Muli"/>
                <w:spacing w:val="-5"/>
                <w:sz w:val="20"/>
              </w:rPr>
              <w:t xml:space="preserve"> </w:t>
            </w:r>
            <w:r w:rsidR="00B26B94" w:rsidRPr="00D00952">
              <w:rPr>
                <w:rFonts w:ascii="Muli" w:hAnsi="Muli"/>
                <w:sz w:val="20"/>
              </w:rPr>
              <w:t>ratios),</w:t>
            </w:r>
            <w:r w:rsidR="00B26B94" w:rsidRPr="00D00952">
              <w:rPr>
                <w:rFonts w:ascii="Muli" w:hAnsi="Muli"/>
                <w:spacing w:val="-3"/>
                <w:sz w:val="20"/>
              </w:rPr>
              <w:t xml:space="preserve"> </w:t>
            </w:r>
            <w:r w:rsidR="00B26B94" w:rsidRPr="00D00952">
              <w:rPr>
                <w:rFonts w:ascii="Muli" w:hAnsi="Muli"/>
                <w:sz w:val="20"/>
              </w:rPr>
              <w:t>including</w:t>
            </w:r>
            <w:r w:rsidR="00B26B94" w:rsidRPr="00D00952">
              <w:rPr>
                <w:rFonts w:ascii="Muli" w:hAnsi="Muli"/>
                <w:spacing w:val="-3"/>
                <w:sz w:val="20"/>
              </w:rPr>
              <w:t xml:space="preserve"> </w:t>
            </w:r>
            <w:r w:rsidR="00B26B94" w:rsidRPr="00D00952">
              <w:rPr>
                <w:rFonts w:ascii="Muli" w:hAnsi="Muli"/>
                <w:sz w:val="20"/>
              </w:rPr>
              <w:t>the</w:t>
            </w:r>
            <w:r w:rsidR="00B26B94" w:rsidRPr="00D00952">
              <w:rPr>
                <w:rFonts w:ascii="Muli" w:hAnsi="Muli"/>
                <w:spacing w:val="-3"/>
                <w:sz w:val="20"/>
              </w:rPr>
              <w:t xml:space="preserve"> </w:t>
            </w:r>
            <w:r w:rsidR="00B26B94" w:rsidRPr="00D00952">
              <w:rPr>
                <w:rFonts w:ascii="Muli" w:hAnsi="Muli"/>
                <w:sz w:val="20"/>
              </w:rPr>
              <w:t>entire</w:t>
            </w:r>
            <w:r w:rsidR="00B26B94" w:rsidRPr="00D00952">
              <w:rPr>
                <w:rFonts w:ascii="Muli" w:hAnsi="Muli"/>
                <w:spacing w:val="-5"/>
                <w:sz w:val="20"/>
              </w:rPr>
              <w:t xml:space="preserve"> </w:t>
            </w:r>
            <w:r w:rsidR="00B26B94" w:rsidRPr="00D00952">
              <w:rPr>
                <w:rFonts w:ascii="Muli" w:hAnsi="Muli"/>
                <w:sz w:val="20"/>
              </w:rPr>
              <w:t>frame area, perforations, and soundtrack</w:t>
            </w:r>
          </w:p>
        </w:tc>
        <w:tc>
          <w:tcPr>
            <w:tcW w:w="1697" w:type="dxa"/>
            <w:shd w:val="clear" w:color="auto" w:fill="E1EED9"/>
          </w:tcPr>
          <w:p w14:paraId="6EE45595" w14:textId="77777777" w:rsidR="00B26B94" w:rsidRPr="00D00952" w:rsidRDefault="00B26B94" w:rsidP="00B316ED">
            <w:pPr>
              <w:pStyle w:val="TableParagraph"/>
              <w:tabs>
                <w:tab w:val="left" w:pos="567"/>
              </w:tabs>
              <w:spacing w:before="122"/>
              <w:ind w:left="105"/>
              <w:rPr>
                <w:rFonts w:ascii="Muli" w:hAnsi="Muli"/>
                <w:b/>
                <w:sz w:val="20"/>
              </w:rPr>
            </w:pPr>
            <w:r w:rsidRPr="00D00952">
              <w:rPr>
                <w:rFonts w:ascii="Muli" w:hAnsi="Muli"/>
                <w:b/>
                <w:sz w:val="20"/>
              </w:rPr>
              <w:t>Must</w:t>
            </w:r>
            <w:r w:rsidRPr="00D00952">
              <w:rPr>
                <w:rFonts w:ascii="Muli" w:hAnsi="Muli"/>
                <w:b/>
                <w:spacing w:val="-7"/>
                <w:sz w:val="20"/>
              </w:rPr>
              <w:t xml:space="preserve"> </w:t>
            </w:r>
            <w:r w:rsidRPr="00D00952">
              <w:rPr>
                <w:rFonts w:ascii="Muli" w:hAnsi="Muli"/>
                <w:b/>
                <w:spacing w:val="-4"/>
                <w:sz w:val="20"/>
              </w:rPr>
              <w:t>Have</w:t>
            </w:r>
          </w:p>
        </w:tc>
      </w:tr>
      <w:tr w:rsidR="00B26B94" w:rsidRPr="00D00952" w14:paraId="17C7BFF4" w14:textId="77777777" w:rsidTr="00527091">
        <w:trPr>
          <w:trHeight w:val="1034"/>
        </w:trPr>
        <w:tc>
          <w:tcPr>
            <w:tcW w:w="708" w:type="dxa"/>
          </w:tcPr>
          <w:p w14:paraId="41F38C48" w14:textId="77777777" w:rsidR="00B26B94" w:rsidRPr="00D00952" w:rsidRDefault="00B26B94" w:rsidP="00B316ED">
            <w:pPr>
              <w:pStyle w:val="TableParagraph"/>
              <w:tabs>
                <w:tab w:val="left" w:pos="567"/>
              </w:tabs>
              <w:rPr>
                <w:rFonts w:ascii="Muli" w:hAnsi="Muli"/>
                <w:sz w:val="20"/>
              </w:rPr>
            </w:pPr>
            <w:r w:rsidRPr="00D00952">
              <w:rPr>
                <w:rFonts w:ascii="Muli" w:hAnsi="Muli"/>
                <w:spacing w:val="-5"/>
                <w:sz w:val="20"/>
              </w:rPr>
              <w:t>1.2</w:t>
            </w:r>
          </w:p>
        </w:tc>
        <w:tc>
          <w:tcPr>
            <w:tcW w:w="7231" w:type="dxa"/>
          </w:tcPr>
          <w:p w14:paraId="37598385" w14:textId="578249E3" w:rsidR="00B26B94" w:rsidRPr="00D00952" w:rsidRDefault="005144D0" w:rsidP="00B316ED">
            <w:pPr>
              <w:pStyle w:val="TableParagraph"/>
              <w:tabs>
                <w:tab w:val="left" w:pos="567"/>
              </w:tabs>
              <w:spacing w:line="276" w:lineRule="auto"/>
              <w:ind w:right="276"/>
              <w:jc w:val="both"/>
              <w:rPr>
                <w:rFonts w:ascii="Muli" w:hAnsi="Muli"/>
                <w:sz w:val="20"/>
              </w:rPr>
            </w:pPr>
            <w:r>
              <w:rPr>
                <w:rFonts w:ascii="Muli" w:hAnsi="Muli"/>
                <w:sz w:val="20"/>
              </w:rPr>
              <w:t xml:space="preserve">An </w:t>
            </w:r>
            <w:proofErr w:type="spellStart"/>
            <w:r>
              <w:rPr>
                <w:rFonts w:ascii="Muli" w:hAnsi="Muli"/>
                <w:sz w:val="20"/>
              </w:rPr>
              <w:t>i</w:t>
            </w:r>
            <w:r w:rsidR="00B26B94" w:rsidRPr="00D00952">
              <w:rPr>
                <w:rFonts w:ascii="Muli" w:hAnsi="Muli"/>
                <w:sz w:val="20"/>
              </w:rPr>
              <w:t>temised</w:t>
            </w:r>
            <w:proofErr w:type="spellEnd"/>
            <w:r w:rsidR="00B26B94" w:rsidRPr="00D00952">
              <w:rPr>
                <w:rFonts w:ascii="Muli" w:hAnsi="Muli"/>
                <w:spacing w:val="-3"/>
                <w:sz w:val="20"/>
              </w:rPr>
              <w:t xml:space="preserve"> </w:t>
            </w:r>
            <w:r w:rsidR="00B26B94" w:rsidRPr="00D00952">
              <w:rPr>
                <w:rFonts w:ascii="Muli" w:hAnsi="Muli"/>
                <w:sz w:val="20"/>
              </w:rPr>
              <w:t>and</w:t>
            </w:r>
            <w:r w:rsidR="00B26B94" w:rsidRPr="00D00952">
              <w:rPr>
                <w:rFonts w:ascii="Muli" w:hAnsi="Muli"/>
                <w:spacing w:val="-3"/>
                <w:sz w:val="20"/>
              </w:rPr>
              <w:t xml:space="preserve"> </w:t>
            </w:r>
            <w:r w:rsidR="00B26B94" w:rsidRPr="00D00952">
              <w:rPr>
                <w:rFonts w:ascii="Muli" w:hAnsi="Muli"/>
                <w:sz w:val="20"/>
              </w:rPr>
              <w:t>costed</w:t>
            </w:r>
            <w:r w:rsidR="00B26B94" w:rsidRPr="00D00952">
              <w:rPr>
                <w:rFonts w:ascii="Muli" w:hAnsi="Muli"/>
                <w:spacing w:val="-1"/>
                <w:sz w:val="20"/>
              </w:rPr>
              <w:t xml:space="preserve"> </w:t>
            </w:r>
            <w:r w:rsidR="00B26B94" w:rsidRPr="00D00952">
              <w:rPr>
                <w:rFonts w:ascii="Muli" w:hAnsi="Muli"/>
                <w:sz w:val="20"/>
              </w:rPr>
              <w:t>list</w:t>
            </w:r>
            <w:r w:rsidR="00B26B94" w:rsidRPr="00D00952">
              <w:rPr>
                <w:rFonts w:ascii="Muli" w:hAnsi="Muli"/>
                <w:spacing w:val="-3"/>
                <w:sz w:val="20"/>
              </w:rPr>
              <w:t xml:space="preserve"> </w:t>
            </w:r>
            <w:r w:rsidR="00B26B94" w:rsidRPr="00D00952">
              <w:rPr>
                <w:rFonts w:ascii="Muli" w:hAnsi="Muli"/>
                <w:sz w:val="20"/>
              </w:rPr>
              <w:t>of</w:t>
            </w:r>
            <w:r w:rsidR="00B26B94" w:rsidRPr="00D00952">
              <w:rPr>
                <w:rFonts w:ascii="Muli" w:hAnsi="Muli"/>
                <w:spacing w:val="-1"/>
                <w:sz w:val="20"/>
              </w:rPr>
              <w:t xml:space="preserve"> </w:t>
            </w:r>
            <w:r w:rsidR="00B26B94" w:rsidRPr="00D00952">
              <w:rPr>
                <w:rFonts w:ascii="Muli" w:hAnsi="Muli"/>
                <w:sz w:val="20"/>
              </w:rPr>
              <w:t>any</w:t>
            </w:r>
            <w:r w:rsidR="00B26B94" w:rsidRPr="00D00952">
              <w:rPr>
                <w:rFonts w:ascii="Muli" w:hAnsi="Muli"/>
                <w:spacing w:val="-2"/>
                <w:sz w:val="20"/>
              </w:rPr>
              <w:t xml:space="preserve"> </w:t>
            </w:r>
            <w:r w:rsidR="00B26B94" w:rsidRPr="00D00952">
              <w:rPr>
                <w:rFonts w:ascii="Muli" w:hAnsi="Muli"/>
                <w:sz w:val="20"/>
              </w:rPr>
              <w:t>additional</w:t>
            </w:r>
            <w:r w:rsidR="00B26B94" w:rsidRPr="00D00952">
              <w:rPr>
                <w:rFonts w:ascii="Muli" w:hAnsi="Muli"/>
                <w:spacing w:val="-4"/>
                <w:sz w:val="20"/>
              </w:rPr>
              <w:t xml:space="preserve"> </w:t>
            </w:r>
            <w:r w:rsidR="000601FF">
              <w:rPr>
                <w:rFonts w:ascii="Muli" w:hAnsi="Muli"/>
                <w:spacing w:val="-4"/>
                <w:sz w:val="20"/>
              </w:rPr>
              <w:t xml:space="preserve">or optional </w:t>
            </w:r>
            <w:r w:rsidR="00B26B94" w:rsidRPr="00D00952">
              <w:rPr>
                <w:rFonts w:ascii="Muli" w:hAnsi="Muli"/>
                <w:sz w:val="20"/>
              </w:rPr>
              <w:t>components that</w:t>
            </w:r>
            <w:r w:rsidR="00B26B94" w:rsidRPr="00D00952">
              <w:rPr>
                <w:rFonts w:ascii="Muli" w:hAnsi="Muli"/>
                <w:spacing w:val="-1"/>
                <w:sz w:val="20"/>
              </w:rPr>
              <w:t xml:space="preserve"> </w:t>
            </w:r>
            <w:r w:rsidR="00B26B94" w:rsidRPr="00D00952">
              <w:rPr>
                <w:rFonts w:ascii="Muli" w:hAnsi="Muli"/>
                <w:sz w:val="20"/>
              </w:rPr>
              <w:t>may</w:t>
            </w:r>
            <w:r w:rsidR="00B26B94" w:rsidRPr="00D00952">
              <w:rPr>
                <w:rFonts w:ascii="Muli" w:hAnsi="Muli"/>
                <w:spacing w:val="-2"/>
                <w:sz w:val="20"/>
              </w:rPr>
              <w:t xml:space="preserve"> </w:t>
            </w:r>
            <w:r w:rsidR="00B26B94" w:rsidRPr="00D00952">
              <w:rPr>
                <w:rFonts w:ascii="Muli" w:hAnsi="Muli"/>
                <w:sz w:val="20"/>
              </w:rPr>
              <w:t>be</w:t>
            </w:r>
            <w:r w:rsidR="00B26B94" w:rsidRPr="00D00952">
              <w:rPr>
                <w:rFonts w:ascii="Muli" w:hAnsi="Muli"/>
                <w:spacing w:val="-1"/>
                <w:sz w:val="20"/>
              </w:rPr>
              <w:t xml:space="preserve"> </w:t>
            </w:r>
            <w:r w:rsidR="00B26B94" w:rsidRPr="00D00952">
              <w:rPr>
                <w:rFonts w:ascii="Muli" w:hAnsi="Muli"/>
                <w:sz w:val="20"/>
              </w:rPr>
              <w:t>necessary for</w:t>
            </w:r>
            <w:r w:rsidR="00B26B94" w:rsidRPr="00D00952">
              <w:rPr>
                <w:rFonts w:ascii="Muli" w:hAnsi="Muli"/>
                <w:spacing w:val="-3"/>
                <w:sz w:val="20"/>
              </w:rPr>
              <w:t xml:space="preserve"> </w:t>
            </w:r>
            <w:r w:rsidR="00B26B94" w:rsidRPr="00D00952">
              <w:rPr>
                <w:rFonts w:ascii="Muli" w:hAnsi="Muli"/>
                <w:sz w:val="20"/>
              </w:rPr>
              <w:t>the</w:t>
            </w:r>
            <w:r w:rsidR="00B26B94" w:rsidRPr="00D00952">
              <w:rPr>
                <w:rFonts w:ascii="Muli" w:hAnsi="Muli"/>
                <w:spacing w:val="-4"/>
                <w:sz w:val="20"/>
              </w:rPr>
              <w:t xml:space="preserve"> </w:t>
            </w:r>
            <w:r w:rsidR="00B26B94" w:rsidRPr="00D00952">
              <w:rPr>
                <w:rFonts w:ascii="Muli" w:hAnsi="Muli"/>
                <w:sz w:val="20"/>
              </w:rPr>
              <w:t>safe</w:t>
            </w:r>
            <w:r w:rsidR="00B26B94" w:rsidRPr="00D00952">
              <w:rPr>
                <w:rFonts w:ascii="Muli" w:hAnsi="Muli"/>
                <w:spacing w:val="-4"/>
                <w:sz w:val="20"/>
              </w:rPr>
              <w:t xml:space="preserve"> </w:t>
            </w:r>
            <w:r w:rsidR="00B26B94" w:rsidRPr="00D00952">
              <w:rPr>
                <w:rFonts w:ascii="Muli" w:hAnsi="Muli"/>
                <w:sz w:val="20"/>
              </w:rPr>
              <w:t>digitisation</w:t>
            </w:r>
            <w:r w:rsidR="00B26B94" w:rsidRPr="00D00952">
              <w:rPr>
                <w:rFonts w:ascii="Muli" w:hAnsi="Muli"/>
                <w:spacing w:val="-4"/>
                <w:sz w:val="20"/>
              </w:rPr>
              <w:t xml:space="preserve"> </w:t>
            </w:r>
            <w:r w:rsidR="00B26B94" w:rsidRPr="00D00952">
              <w:rPr>
                <w:rFonts w:ascii="Muli" w:hAnsi="Muli"/>
                <w:sz w:val="20"/>
              </w:rPr>
              <w:t>of</w:t>
            </w:r>
            <w:r w:rsidR="00B26B94" w:rsidRPr="00D00952">
              <w:rPr>
                <w:rFonts w:ascii="Muli" w:hAnsi="Muli"/>
                <w:spacing w:val="-4"/>
                <w:sz w:val="20"/>
              </w:rPr>
              <w:t xml:space="preserve"> </w:t>
            </w:r>
            <w:r w:rsidR="005F25D7">
              <w:rPr>
                <w:rFonts w:ascii="Muli" w:hAnsi="Muli"/>
                <w:spacing w:val="-4"/>
                <w:sz w:val="20"/>
              </w:rPr>
              <w:t xml:space="preserve">8mm, </w:t>
            </w:r>
            <w:r w:rsidR="00B26B94" w:rsidRPr="00D00952">
              <w:rPr>
                <w:rFonts w:ascii="Muli" w:hAnsi="Muli"/>
                <w:sz w:val="20"/>
              </w:rPr>
              <w:t>16mm</w:t>
            </w:r>
            <w:r w:rsidR="00B26B94" w:rsidRPr="00D00952">
              <w:rPr>
                <w:rFonts w:ascii="Muli" w:hAnsi="Muli"/>
                <w:spacing w:val="-2"/>
                <w:sz w:val="20"/>
              </w:rPr>
              <w:t xml:space="preserve"> </w:t>
            </w:r>
            <w:r w:rsidR="00B26B94" w:rsidRPr="00D00952">
              <w:rPr>
                <w:rFonts w:ascii="Muli" w:hAnsi="Muli"/>
                <w:sz w:val="20"/>
              </w:rPr>
              <w:t>and</w:t>
            </w:r>
            <w:r w:rsidR="00B26B94" w:rsidRPr="00D00952">
              <w:rPr>
                <w:rFonts w:ascii="Muli" w:hAnsi="Muli"/>
                <w:spacing w:val="-2"/>
                <w:sz w:val="20"/>
              </w:rPr>
              <w:t xml:space="preserve"> </w:t>
            </w:r>
            <w:r w:rsidR="00B26B94" w:rsidRPr="00D00952">
              <w:rPr>
                <w:rFonts w:ascii="Muli" w:hAnsi="Muli"/>
                <w:sz w:val="20"/>
              </w:rPr>
              <w:t>35mm</w:t>
            </w:r>
            <w:r w:rsidR="00B26B94" w:rsidRPr="00D00952">
              <w:rPr>
                <w:rFonts w:ascii="Muli" w:hAnsi="Muli"/>
                <w:spacing w:val="-4"/>
                <w:sz w:val="20"/>
              </w:rPr>
              <w:t xml:space="preserve"> </w:t>
            </w:r>
            <w:r w:rsidR="00B26B94" w:rsidRPr="00D00952">
              <w:rPr>
                <w:rFonts w:ascii="Muli" w:hAnsi="Muli"/>
                <w:sz w:val="20"/>
              </w:rPr>
              <w:t>film</w:t>
            </w:r>
            <w:r w:rsidR="00B26B94" w:rsidRPr="00D00952">
              <w:rPr>
                <w:rFonts w:ascii="Muli" w:hAnsi="Muli"/>
                <w:spacing w:val="-2"/>
                <w:sz w:val="20"/>
              </w:rPr>
              <w:t xml:space="preserve"> </w:t>
            </w:r>
            <w:r w:rsidR="00B26B94" w:rsidRPr="00D00952">
              <w:rPr>
                <w:rFonts w:ascii="Muli" w:hAnsi="Muli"/>
                <w:sz w:val="20"/>
              </w:rPr>
              <w:t>including</w:t>
            </w:r>
            <w:r w:rsidR="00B26B94" w:rsidRPr="00D00952">
              <w:rPr>
                <w:rFonts w:ascii="Muli" w:hAnsi="Muli"/>
                <w:spacing w:val="-4"/>
                <w:sz w:val="20"/>
              </w:rPr>
              <w:t xml:space="preserve"> </w:t>
            </w:r>
            <w:r w:rsidR="00B26B94" w:rsidRPr="00D00952">
              <w:rPr>
                <w:rFonts w:ascii="Muli" w:hAnsi="Muli"/>
                <w:sz w:val="20"/>
              </w:rPr>
              <w:t>buckle,</w:t>
            </w:r>
            <w:r w:rsidR="00B26B94" w:rsidRPr="00D00952">
              <w:rPr>
                <w:rFonts w:ascii="Muli" w:hAnsi="Muli"/>
                <w:spacing w:val="-4"/>
                <w:sz w:val="20"/>
              </w:rPr>
              <w:t xml:space="preserve"> </w:t>
            </w:r>
            <w:r w:rsidR="00B26B94" w:rsidRPr="00D00952">
              <w:rPr>
                <w:rFonts w:ascii="Muli" w:hAnsi="Muli"/>
                <w:sz w:val="20"/>
              </w:rPr>
              <w:t>warp,</w:t>
            </w:r>
            <w:r w:rsidR="00B26B94" w:rsidRPr="00D00952">
              <w:rPr>
                <w:rFonts w:ascii="Muli" w:hAnsi="Muli"/>
                <w:spacing w:val="-4"/>
                <w:sz w:val="20"/>
              </w:rPr>
              <w:t xml:space="preserve"> </w:t>
            </w:r>
            <w:r w:rsidR="00B26B94" w:rsidRPr="00D00952">
              <w:rPr>
                <w:rFonts w:ascii="Muli" w:hAnsi="Muli"/>
                <w:sz w:val="20"/>
              </w:rPr>
              <w:t>tears, poor splices or damaged perforations</w:t>
            </w:r>
            <w:r w:rsidR="00B96718">
              <w:rPr>
                <w:rFonts w:ascii="Muli" w:hAnsi="Muli"/>
                <w:sz w:val="20"/>
              </w:rPr>
              <w:t>.</w:t>
            </w:r>
          </w:p>
        </w:tc>
        <w:tc>
          <w:tcPr>
            <w:tcW w:w="1697" w:type="dxa"/>
          </w:tcPr>
          <w:p w14:paraId="0017453C" w14:textId="77777777" w:rsidR="00B26B94" w:rsidRPr="00D00952" w:rsidRDefault="00B26B94" w:rsidP="00B316ED">
            <w:pPr>
              <w:pStyle w:val="TableParagraph"/>
              <w:tabs>
                <w:tab w:val="left" w:pos="567"/>
              </w:tabs>
              <w:ind w:left="105"/>
              <w:rPr>
                <w:rFonts w:ascii="Muli" w:hAnsi="Muli"/>
                <w:sz w:val="20"/>
              </w:rPr>
            </w:pPr>
            <w:r w:rsidRPr="00D00952">
              <w:rPr>
                <w:rFonts w:ascii="Muli" w:hAnsi="Muli"/>
                <w:sz w:val="20"/>
              </w:rPr>
              <w:t>Should</w:t>
            </w:r>
            <w:r w:rsidRPr="00D00952">
              <w:rPr>
                <w:rFonts w:ascii="Muli" w:hAnsi="Muli"/>
                <w:spacing w:val="-8"/>
                <w:sz w:val="20"/>
              </w:rPr>
              <w:t xml:space="preserve"> </w:t>
            </w:r>
            <w:r w:rsidRPr="00D00952">
              <w:rPr>
                <w:rFonts w:ascii="Muli" w:hAnsi="Muli"/>
                <w:spacing w:val="-4"/>
                <w:sz w:val="20"/>
              </w:rPr>
              <w:t>Have</w:t>
            </w:r>
          </w:p>
        </w:tc>
      </w:tr>
      <w:tr w:rsidR="00B26B94" w:rsidRPr="00D00952" w14:paraId="5A5DF8BF" w14:textId="77777777" w:rsidTr="00527091">
        <w:trPr>
          <w:trHeight w:val="769"/>
        </w:trPr>
        <w:tc>
          <w:tcPr>
            <w:tcW w:w="708" w:type="dxa"/>
          </w:tcPr>
          <w:p w14:paraId="7EB05BEE" w14:textId="14E1FA1A" w:rsidR="00B26B94" w:rsidRPr="00D00952" w:rsidRDefault="00B26B94" w:rsidP="00B316ED">
            <w:pPr>
              <w:pStyle w:val="TableParagraph"/>
              <w:tabs>
                <w:tab w:val="left" w:pos="567"/>
              </w:tabs>
              <w:rPr>
                <w:rFonts w:ascii="Muli" w:hAnsi="Muli"/>
                <w:sz w:val="20"/>
              </w:rPr>
            </w:pPr>
            <w:r w:rsidRPr="00D00952">
              <w:rPr>
                <w:rFonts w:ascii="Muli" w:hAnsi="Muli"/>
                <w:spacing w:val="-5"/>
                <w:sz w:val="20"/>
              </w:rPr>
              <w:t>1.</w:t>
            </w:r>
            <w:r w:rsidR="00324C32" w:rsidRPr="00D00952">
              <w:rPr>
                <w:rFonts w:ascii="Muli" w:hAnsi="Muli"/>
                <w:spacing w:val="-5"/>
                <w:sz w:val="20"/>
              </w:rPr>
              <w:t>3</w:t>
            </w:r>
          </w:p>
        </w:tc>
        <w:tc>
          <w:tcPr>
            <w:tcW w:w="7231" w:type="dxa"/>
          </w:tcPr>
          <w:p w14:paraId="4EC3AF06" w14:textId="77777777" w:rsidR="00B26B94" w:rsidRPr="00D00952" w:rsidRDefault="00B26B94" w:rsidP="00B316ED">
            <w:pPr>
              <w:pStyle w:val="TableParagraph"/>
              <w:tabs>
                <w:tab w:val="left" w:pos="567"/>
              </w:tabs>
              <w:spacing w:line="276" w:lineRule="auto"/>
              <w:ind w:right="151"/>
              <w:rPr>
                <w:rFonts w:ascii="Muli" w:hAnsi="Muli"/>
                <w:sz w:val="20"/>
              </w:rPr>
            </w:pPr>
            <w:r w:rsidRPr="00D00952">
              <w:rPr>
                <w:rFonts w:ascii="Muli" w:hAnsi="Muli"/>
                <w:sz w:val="20"/>
              </w:rPr>
              <w:t>Onboard</w:t>
            </w:r>
            <w:r w:rsidRPr="00D00952">
              <w:rPr>
                <w:rFonts w:ascii="Muli" w:hAnsi="Muli"/>
                <w:spacing w:val="-4"/>
                <w:sz w:val="20"/>
              </w:rPr>
              <w:t xml:space="preserve"> </w:t>
            </w:r>
            <w:r w:rsidRPr="00D00952">
              <w:rPr>
                <w:rFonts w:ascii="Muli" w:hAnsi="Muli"/>
                <w:sz w:val="20"/>
              </w:rPr>
              <w:t>Audio</w:t>
            </w:r>
            <w:r w:rsidRPr="00D00952">
              <w:rPr>
                <w:rFonts w:ascii="Muli" w:hAnsi="Muli"/>
                <w:spacing w:val="-5"/>
                <w:sz w:val="20"/>
              </w:rPr>
              <w:t xml:space="preserve"> </w:t>
            </w:r>
            <w:r w:rsidRPr="00D00952">
              <w:rPr>
                <w:rFonts w:ascii="Muli" w:hAnsi="Muli"/>
                <w:sz w:val="20"/>
              </w:rPr>
              <w:t>capture</w:t>
            </w:r>
            <w:r w:rsidRPr="00D00952">
              <w:rPr>
                <w:rFonts w:ascii="Muli" w:hAnsi="Muli"/>
                <w:spacing w:val="-5"/>
                <w:sz w:val="20"/>
              </w:rPr>
              <w:t xml:space="preserve"> </w:t>
            </w:r>
            <w:r w:rsidRPr="00D00952">
              <w:rPr>
                <w:rFonts w:ascii="Muli" w:hAnsi="Muli"/>
                <w:sz w:val="20"/>
              </w:rPr>
              <w:t>systems</w:t>
            </w:r>
            <w:r w:rsidRPr="00D00952">
              <w:rPr>
                <w:rFonts w:ascii="Muli" w:hAnsi="Muli"/>
                <w:spacing w:val="-4"/>
                <w:sz w:val="20"/>
              </w:rPr>
              <w:t xml:space="preserve"> </w:t>
            </w:r>
            <w:r w:rsidRPr="00D00952">
              <w:rPr>
                <w:rFonts w:ascii="Muli" w:hAnsi="Muli"/>
                <w:sz w:val="20"/>
              </w:rPr>
              <w:t>for</w:t>
            </w:r>
            <w:r w:rsidRPr="00D00952">
              <w:rPr>
                <w:rFonts w:ascii="Muli" w:hAnsi="Muli"/>
                <w:spacing w:val="-4"/>
                <w:sz w:val="20"/>
              </w:rPr>
              <w:t xml:space="preserve"> </w:t>
            </w:r>
            <w:r w:rsidRPr="00D00952">
              <w:rPr>
                <w:rFonts w:ascii="Muli" w:hAnsi="Muli"/>
                <w:sz w:val="20"/>
              </w:rPr>
              <w:t>composite</w:t>
            </w:r>
            <w:r w:rsidRPr="00D00952">
              <w:rPr>
                <w:rFonts w:ascii="Muli" w:hAnsi="Muli"/>
                <w:spacing w:val="-4"/>
                <w:sz w:val="20"/>
              </w:rPr>
              <w:t xml:space="preserve"> </w:t>
            </w:r>
            <w:r w:rsidRPr="00D00952">
              <w:rPr>
                <w:rFonts w:ascii="Muli" w:hAnsi="Muli"/>
                <w:sz w:val="20"/>
              </w:rPr>
              <w:t>magnetic</w:t>
            </w:r>
            <w:r w:rsidRPr="00D00952">
              <w:rPr>
                <w:rFonts w:ascii="Muli" w:hAnsi="Muli"/>
                <w:spacing w:val="-4"/>
                <w:sz w:val="20"/>
              </w:rPr>
              <w:t xml:space="preserve"> </w:t>
            </w:r>
            <w:r w:rsidRPr="00D00952">
              <w:rPr>
                <w:rFonts w:ascii="Muli" w:hAnsi="Muli"/>
                <w:sz w:val="20"/>
              </w:rPr>
              <w:t>and</w:t>
            </w:r>
            <w:r w:rsidRPr="00D00952">
              <w:rPr>
                <w:rFonts w:ascii="Muli" w:hAnsi="Muli"/>
                <w:spacing w:val="-4"/>
                <w:sz w:val="20"/>
              </w:rPr>
              <w:t xml:space="preserve"> </w:t>
            </w:r>
            <w:r w:rsidRPr="00D00952">
              <w:rPr>
                <w:rFonts w:ascii="Muli" w:hAnsi="Muli"/>
                <w:sz w:val="20"/>
              </w:rPr>
              <w:t>optical</w:t>
            </w:r>
            <w:r w:rsidRPr="00D00952">
              <w:rPr>
                <w:rFonts w:ascii="Muli" w:hAnsi="Muli"/>
                <w:spacing w:val="-4"/>
                <w:sz w:val="20"/>
              </w:rPr>
              <w:t xml:space="preserve"> </w:t>
            </w:r>
            <w:r w:rsidRPr="00D00952">
              <w:rPr>
                <w:rFonts w:ascii="Muli" w:hAnsi="Muli"/>
                <w:sz w:val="20"/>
              </w:rPr>
              <w:t>tracks</w:t>
            </w:r>
            <w:r w:rsidRPr="00D00952">
              <w:rPr>
                <w:rFonts w:ascii="Muli" w:hAnsi="Muli"/>
                <w:spacing w:val="-4"/>
                <w:sz w:val="20"/>
              </w:rPr>
              <w:t xml:space="preserve"> </w:t>
            </w:r>
            <w:r w:rsidRPr="00D00952">
              <w:rPr>
                <w:rFonts w:ascii="Muli" w:hAnsi="Muli"/>
                <w:sz w:val="20"/>
              </w:rPr>
              <w:t>or Audio dubbing alternative</w:t>
            </w:r>
          </w:p>
        </w:tc>
        <w:tc>
          <w:tcPr>
            <w:tcW w:w="1697" w:type="dxa"/>
          </w:tcPr>
          <w:p w14:paraId="441E52DE" w14:textId="77777777" w:rsidR="00B26B94" w:rsidRPr="00D00952" w:rsidRDefault="00B26B94" w:rsidP="00B316ED">
            <w:pPr>
              <w:pStyle w:val="TableParagraph"/>
              <w:tabs>
                <w:tab w:val="left" w:pos="567"/>
              </w:tabs>
              <w:ind w:left="105"/>
              <w:rPr>
                <w:rFonts w:ascii="Muli" w:hAnsi="Muli"/>
                <w:sz w:val="20"/>
              </w:rPr>
            </w:pPr>
            <w:r w:rsidRPr="00D00952">
              <w:rPr>
                <w:rFonts w:ascii="Muli" w:hAnsi="Muli"/>
                <w:sz w:val="20"/>
              </w:rPr>
              <w:t>Should</w:t>
            </w:r>
            <w:r w:rsidRPr="00D00952">
              <w:rPr>
                <w:rFonts w:ascii="Muli" w:hAnsi="Muli"/>
                <w:spacing w:val="-8"/>
                <w:sz w:val="20"/>
              </w:rPr>
              <w:t xml:space="preserve"> </w:t>
            </w:r>
            <w:r w:rsidRPr="00D00952">
              <w:rPr>
                <w:rFonts w:ascii="Muli" w:hAnsi="Muli"/>
                <w:spacing w:val="-4"/>
                <w:sz w:val="20"/>
              </w:rPr>
              <w:t>Have</w:t>
            </w:r>
          </w:p>
        </w:tc>
      </w:tr>
      <w:tr w:rsidR="00B26B94" w:rsidRPr="00D00952" w14:paraId="53FFF6E5" w14:textId="77777777" w:rsidTr="00527091">
        <w:trPr>
          <w:trHeight w:val="503"/>
        </w:trPr>
        <w:tc>
          <w:tcPr>
            <w:tcW w:w="708" w:type="dxa"/>
          </w:tcPr>
          <w:p w14:paraId="621C9904" w14:textId="2B9245B2" w:rsidR="00B26B94" w:rsidRPr="00D00952" w:rsidRDefault="00B26B94" w:rsidP="00B316ED">
            <w:pPr>
              <w:pStyle w:val="TableParagraph"/>
              <w:tabs>
                <w:tab w:val="left" w:pos="567"/>
              </w:tabs>
              <w:rPr>
                <w:rFonts w:ascii="Muli" w:hAnsi="Muli"/>
                <w:sz w:val="20"/>
              </w:rPr>
            </w:pPr>
            <w:r w:rsidRPr="00D00952">
              <w:rPr>
                <w:rFonts w:ascii="Muli" w:hAnsi="Muli"/>
                <w:spacing w:val="-5"/>
                <w:sz w:val="20"/>
              </w:rPr>
              <w:t>1.</w:t>
            </w:r>
            <w:r w:rsidR="00324C32" w:rsidRPr="00D00952">
              <w:rPr>
                <w:rFonts w:ascii="Muli" w:hAnsi="Muli"/>
                <w:spacing w:val="-5"/>
                <w:sz w:val="20"/>
              </w:rPr>
              <w:t>4</w:t>
            </w:r>
          </w:p>
        </w:tc>
        <w:tc>
          <w:tcPr>
            <w:tcW w:w="7231" w:type="dxa"/>
          </w:tcPr>
          <w:p w14:paraId="7E27224A" w14:textId="4EE193FA" w:rsidR="00B26B94" w:rsidRPr="00D00952" w:rsidRDefault="00B26B94" w:rsidP="00B316ED">
            <w:pPr>
              <w:pStyle w:val="TableParagraph"/>
              <w:tabs>
                <w:tab w:val="left" w:pos="567"/>
              </w:tabs>
              <w:rPr>
                <w:rFonts w:ascii="Muli" w:hAnsi="Muli"/>
                <w:sz w:val="20"/>
              </w:rPr>
            </w:pPr>
            <w:r w:rsidRPr="00D00952">
              <w:rPr>
                <w:rFonts w:ascii="Muli" w:hAnsi="Muli"/>
                <w:sz w:val="20"/>
              </w:rPr>
              <w:t>High</w:t>
            </w:r>
            <w:r w:rsidRPr="00D00952">
              <w:rPr>
                <w:rFonts w:ascii="Muli" w:hAnsi="Muli"/>
                <w:spacing w:val="-6"/>
                <w:sz w:val="20"/>
              </w:rPr>
              <w:t xml:space="preserve"> </w:t>
            </w:r>
            <w:r w:rsidRPr="00D00952">
              <w:rPr>
                <w:rFonts w:ascii="Muli" w:hAnsi="Muli"/>
                <w:sz w:val="20"/>
              </w:rPr>
              <w:t>Dynamic</w:t>
            </w:r>
            <w:r w:rsidRPr="00D00952">
              <w:rPr>
                <w:rFonts w:ascii="Muli" w:hAnsi="Muli"/>
                <w:spacing w:val="-6"/>
                <w:sz w:val="20"/>
              </w:rPr>
              <w:t xml:space="preserve"> </w:t>
            </w:r>
            <w:r w:rsidRPr="00D00952">
              <w:rPr>
                <w:rFonts w:ascii="Muli" w:hAnsi="Muli"/>
                <w:sz w:val="20"/>
              </w:rPr>
              <w:t>Range</w:t>
            </w:r>
            <w:r w:rsidRPr="00D00952">
              <w:rPr>
                <w:rFonts w:ascii="Muli" w:hAnsi="Muli"/>
                <w:spacing w:val="-6"/>
                <w:sz w:val="20"/>
              </w:rPr>
              <w:t xml:space="preserve"> </w:t>
            </w:r>
            <w:r w:rsidRPr="00D00952">
              <w:rPr>
                <w:rFonts w:ascii="Muli" w:hAnsi="Muli"/>
                <w:sz w:val="20"/>
              </w:rPr>
              <w:t>capture</w:t>
            </w:r>
            <w:r w:rsidR="006567EC">
              <w:rPr>
                <w:rFonts w:ascii="Muli" w:hAnsi="Muli"/>
                <w:sz w:val="20"/>
              </w:rPr>
              <w:t xml:space="preserve"> is desirable </w:t>
            </w:r>
            <w:r w:rsidRPr="00D00952">
              <w:rPr>
                <w:rFonts w:ascii="Muli" w:hAnsi="Muli"/>
                <w:sz w:val="20"/>
              </w:rPr>
              <w:t>if</w:t>
            </w:r>
            <w:r w:rsidRPr="00D00952">
              <w:rPr>
                <w:rFonts w:ascii="Muli" w:hAnsi="Muli"/>
                <w:spacing w:val="-7"/>
                <w:sz w:val="20"/>
              </w:rPr>
              <w:t xml:space="preserve"> </w:t>
            </w:r>
            <w:r w:rsidRPr="00D00952">
              <w:rPr>
                <w:rFonts w:ascii="Muli" w:hAnsi="Muli"/>
                <w:spacing w:val="-2"/>
                <w:sz w:val="20"/>
              </w:rPr>
              <w:t>available</w:t>
            </w:r>
          </w:p>
        </w:tc>
        <w:tc>
          <w:tcPr>
            <w:tcW w:w="1697" w:type="dxa"/>
          </w:tcPr>
          <w:p w14:paraId="3E5B6A0B" w14:textId="77777777" w:rsidR="00B26B94" w:rsidRPr="00D00952" w:rsidRDefault="00B26B94" w:rsidP="00B316ED">
            <w:pPr>
              <w:pStyle w:val="TableParagraph"/>
              <w:tabs>
                <w:tab w:val="left" w:pos="567"/>
              </w:tabs>
              <w:ind w:left="105"/>
              <w:rPr>
                <w:rFonts w:ascii="Muli" w:hAnsi="Muli"/>
                <w:sz w:val="20"/>
              </w:rPr>
            </w:pPr>
            <w:r w:rsidRPr="00D00952">
              <w:rPr>
                <w:rFonts w:ascii="Muli" w:hAnsi="Muli"/>
                <w:sz w:val="20"/>
              </w:rPr>
              <w:t>Should</w:t>
            </w:r>
            <w:r w:rsidRPr="00D00952">
              <w:rPr>
                <w:rFonts w:ascii="Muli" w:hAnsi="Muli"/>
                <w:spacing w:val="-8"/>
                <w:sz w:val="20"/>
              </w:rPr>
              <w:t xml:space="preserve"> </w:t>
            </w:r>
            <w:r w:rsidRPr="00D00952">
              <w:rPr>
                <w:rFonts w:ascii="Muli" w:hAnsi="Muli"/>
                <w:spacing w:val="-4"/>
                <w:sz w:val="20"/>
              </w:rPr>
              <w:t>Have</w:t>
            </w:r>
          </w:p>
        </w:tc>
      </w:tr>
      <w:tr w:rsidR="00B26B94" w:rsidRPr="00D00952" w14:paraId="231814B0" w14:textId="77777777" w:rsidTr="00527091">
        <w:trPr>
          <w:trHeight w:val="503"/>
        </w:trPr>
        <w:tc>
          <w:tcPr>
            <w:tcW w:w="708" w:type="dxa"/>
          </w:tcPr>
          <w:p w14:paraId="1DAF934C" w14:textId="025196C0" w:rsidR="00B26B94" w:rsidRPr="00D00952" w:rsidRDefault="00B26B94" w:rsidP="00B316ED">
            <w:pPr>
              <w:pStyle w:val="TableParagraph"/>
              <w:tabs>
                <w:tab w:val="left" w:pos="567"/>
              </w:tabs>
              <w:rPr>
                <w:rFonts w:ascii="Muli" w:hAnsi="Muli"/>
                <w:sz w:val="20"/>
              </w:rPr>
            </w:pPr>
            <w:r w:rsidRPr="00D00952">
              <w:rPr>
                <w:rFonts w:ascii="Muli" w:hAnsi="Muli"/>
                <w:spacing w:val="-5"/>
                <w:sz w:val="20"/>
              </w:rPr>
              <w:t>1.</w:t>
            </w:r>
            <w:r w:rsidR="00324C32" w:rsidRPr="00D00952">
              <w:rPr>
                <w:rFonts w:ascii="Muli" w:hAnsi="Muli"/>
                <w:spacing w:val="-5"/>
                <w:sz w:val="20"/>
              </w:rPr>
              <w:t>5</w:t>
            </w:r>
          </w:p>
        </w:tc>
        <w:tc>
          <w:tcPr>
            <w:tcW w:w="7231" w:type="dxa"/>
          </w:tcPr>
          <w:p w14:paraId="73B297DC" w14:textId="06A13F2E" w:rsidR="00B26B94" w:rsidRPr="00D00952" w:rsidRDefault="0063750E" w:rsidP="00B316ED">
            <w:pPr>
              <w:pStyle w:val="TableParagraph"/>
              <w:tabs>
                <w:tab w:val="left" w:pos="567"/>
              </w:tabs>
              <w:rPr>
                <w:rFonts w:ascii="Muli" w:hAnsi="Muli"/>
                <w:sz w:val="20"/>
              </w:rPr>
            </w:pPr>
            <w:proofErr w:type="spellStart"/>
            <w:r>
              <w:rPr>
                <w:rFonts w:ascii="Muli" w:hAnsi="Muli"/>
                <w:sz w:val="20"/>
              </w:rPr>
              <w:t>Itemised</w:t>
            </w:r>
            <w:proofErr w:type="spellEnd"/>
            <w:r>
              <w:rPr>
                <w:rFonts w:ascii="Muli" w:hAnsi="Muli"/>
                <w:sz w:val="20"/>
              </w:rPr>
              <w:t xml:space="preserve"> and details listing of a</w:t>
            </w:r>
            <w:r w:rsidR="00B96718">
              <w:rPr>
                <w:rFonts w:ascii="Muli" w:hAnsi="Muli"/>
                <w:sz w:val="20"/>
              </w:rPr>
              <w:t xml:space="preserve">ny </w:t>
            </w:r>
            <w:r w:rsidR="006567EC">
              <w:rPr>
                <w:rFonts w:ascii="Muli" w:hAnsi="Muli"/>
                <w:sz w:val="20"/>
              </w:rPr>
              <w:t>a</w:t>
            </w:r>
            <w:r w:rsidR="00B26B94" w:rsidRPr="00D00952">
              <w:rPr>
                <w:rFonts w:ascii="Muli" w:hAnsi="Muli"/>
                <w:sz w:val="20"/>
              </w:rPr>
              <w:t>ncillary</w:t>
            </w:r>
            <w:r w:rsidR="00B26B94" w:rsidRPr="00D00952">
              <w:rPr>
                <w:rFonts w:ascii="Muli" w:hAnsi="Muli"/>
                <w:spacing w:val="-8"/>
                <w:sz w:val="20"/>
              </w:rPr>
              <w:t xml:space="preserve"> </w:t>
            </w:r>
            <w:r w:rsidR="00B26B94" w:rsidRPr="00D00952">
              <w:rPr>
                <w:rFonts w:ascii="Muli" w:hAnsi="Muli"/>
                <w:sz w:val="20"/>
              </w:rPr>
              <w:t>equipment</w:t>
            </w:r>
            <w:r w:rsidR="00B26B94" w:rsidRPr="00D00952">
              <w:rPr>
                <w:rFonts w:ascii="Muli" w:hAnsi="Muli"/>
                <w:spacing w:val="-8"/>
                <w:sz w:val="20"/>
              </w:rPr>
              <w:t xml:space="preserve"> </w:t>
            </w:r>
            <w:r w:rsidR="006567EC">
              <w:rPr>
                <w:rFonts w:ascii="Muli" w:hAnsi="Muli"/>
                <w:spacing w:val="-8"/>
                <w:sz w:val="20"/>
              </w:rPr>
              <w:t xml:space="preserve">and software </w:t>
            </w:r>
            <w:r w:rsidR="001A6118">
              <w:rPr>
                <w:rFonts w:ascii="Muli" w:hAnsi="Muli"/>
                <w:spacing w:val="-8"/>
                <w:sz w:val="20"/>
              </w:rPr>
              <w:t>required for the scanner to operate</w:t>
            </w:r>
            <w:r>
              <w:rPr>
                <w:rFonts w:ascii="Muli" w:hAnsi="Muli"/>
                <w:spacing w:val="-8"/>
                <w:sz w:val="20"/>
              </w:rPr>
              <w:t>,</w:t>
            </w:r>
            <w:r w:rsidR="001A6118">
              <w:rPr>
                <w:rFonts w:ascii="Muli" w:hAnsi="Muli"/>
                <w:spacing w:val="-8"/>
                <w:sz w:val="20"/>
              </w:rPr>
              <w:t xml:space="preserve"> </w:t>
            </w:r>
            <w:r w:rsidR="00B26B94" w:rsidRPr="00D00952">
              <w:rPr>
                <w:rFonts w:ascii="Muli" w:hAnsi="Muli"/>
                <w:sz w:val="20"/>
              </w:rPr>
              <w:t>such</w:t>
            </w:r>
            <w:r w:rsidR="00B26B94" w:rsidRPr="00D00952">
              <w:rPr>
                <w:rFonts w:ascii="Muli" w:hAnsi="Muli"/>
                <w:spacing w:val="-6"/>
                <w:sz w:val="20"/>
              </w:rPr>
              <w:t xml:space="preserve"> </w:t>
            </w:r>
            <w:r w:rsidR="00B26B94" w:rsidRPr="00D00952">
              <w:rPr>
                <w:rFonts w:ascii="Muli" w:hAnsi="Muli"/>
                <w:sz w:val="20"/>
              </w:rPr>
              <w:t>as</w:t>
            </w:r>
            <w:r w:rsidR="00B26B94" w:rsidRPr="00D00952">
              <w:rPr>
                <w:rFonts w:ascii="Muli" w:hAnsi="Muli"/>
                <w:spacing w:val="-7"/>
                <w:sz w:val="20"/>
              </w:rPr>
              <w:t xml:space="preserve"> </w:t>
            </w:r>
            <w:r w:rsidR="00B26B94" w:rsidRPr="00D00952">
              <w:rPr>
                <w:rFonts w:ascii="Muli" w:hAnsi="Muli"/>
                <w:sz w:val="20"/>
              </w:rPr>
              <w:t>computer</w:t>
            </w:r>
            <w:r w:rsidR="00C431E5">
              <w:rPr>
                <w:rFonts w:ascii="Muli" w:hAnsi="Muli"/>
                <w:sz w:val="20"/>
              </w:rPr>
              <w:t xml:space="preserve"> workstations</w:t>
            </w:r>
            <w:r w:rsidR="00B26B94" w:rsidRPr="00D00952">
              <w:rPr>
                <w:rFonts w:ascii="Muli" w:hAnsi="Muli"/>
                <w:sz w:val="20"/>
              </w:rPr>
              <w:t>,</w:t>
            </w:r>
            <w:r w:rsidR="00B26B94" w:rsidRPr="00D00952">
              <w:rPr>
                <w:rFonts w:ascii="Muli" w:hAnsi="Muli"/>
                <w:spacing w:val="-8"/>
                <w:sz w:val="20"/>
              </w:rPr>
              <w:t xml:space="preserve"> </w:t>
            </w:r>
            <w:r w:rsidR="00B26B94" w:rsidRPr="00D00952">
              <w:rPr>
                <w:rFonts w:ascii="Muli" w:hAnsi="Muli"/>
                <w:sz w:val="20"/>
              </w:rPr>
              <w:t>monitors</w:t>
            </w:r>
            <w:r w:rsidR="00B26B94" w:rsidRPr="00D00952">
              <w:rPr>
                <w:rFonts w:ascii="Muli" w:hAnsi="Muli"/>
                <w:spacing w:val="-7"/>
                <w:sz w:val="20"/>
              </w:rPr>
              <w:t xml:space="preserve"> </w:t>
            </w:r>
            <w:r w:rsidR="00B26B94" w:rsidRPr="00D00952">
              <w:rPr>
                <w:rFonts w:ascii="Muli" w:hAnsi="Muli"/>
                <w:sz w:val="20"/>
              </w:rPr>
              <w:t>and</w:t>
            </w:r>
            <w:r w:rsidR="00B26B94" w:rsidRPr="00D00952">
              <w:rPr>
                <w:rFonts w:ascii="Muli" w:hAnsi="Muli"/>
                <w:spacing w:val="-8"/>
                <w:sz w:val="20"/>
              </w:rPr>
              <w:t xml:space="preserve"> </w:t>
            </w:r>
            <w:r w:rsidR="00B26B94" w:rsidRPr="00D00952">
              <w:rPr>
                <w:rFonts w:ascii="Muli" w:hAnsi="Muli"/>
                <w:spacing w:val="-2"/>
                <w:sz w:val="20"/>
              </w:rPr>
              <w:t>keyboards</w:t>
            </w:r>
          </w:p>
        </w:tc>
        <w:tc>
          <w:tcPr>
            <w:tcW w:w="1697" w:type="dxa"/>
            <w:shd w:val="clear" w:color="auto" w:fill="E1EED9"/>
          </w:tcPr>
          <w:p w14:paraId="2578B72E" w14:textId="77777777" w:rsidR="00B26B94" w:rsidRPr="00D00952" w:rsidRDefault="00B26B94" w:rsidP="00B316ED">
            <w:pPr>
              <w:pStyle w:val="TableParagraph"/>
              <w:tabs>
                <w:tab w:val="left" w:pos="567"/>
              </w:tabs>
              <w:ind w:left="105"/>
              <w:rPr>
                <w:rFonts w:ascii="Muli" w:hAnsi="Muli"/>
                <w:b/>
                <w:sz w:val="20"/>
              </w:rPr>
            </w:pPr>
            <w:r w:rsidRPr="00D00952">
              <w:rPr>
                <w:rFonts w:ascii="Muli" w:hAnsi="Muli"/>
                <w:b/>
                <w:sz w:val="20"/>
              </w:rPr>
              <w:t>Must</w:t>
            </w:r>
            <w:r w:rsidRPr="00D00952">
              <w:rPr>
                <w:rFonts w:ascii="Muli" w:hAnsi="Muli"/>
                <w:b/>
                <w:spacing w:val="-7"/>
                <w:sz w:val="20"/>
              </w:rPr>
              <w:t xml:space="preserve"> </w:t>
            </w:r>
            <w:r w:rsidRPr="00D00952">
              <w:rPr>
                <w:rFonts w:ascii="Muli" w:hAnsi="Muli"/>
                <w:b/>
                <w:spacing w:val="-4"/>
                <w:sz w:val="20"/>
              </w:rPr>
              <w:t>Have</w:t>
            </w:r>
          </w:p>
        </w:tc>
      </w:tr>
      <w:tr w:rsidR="00B26B94" w:rsidRPr="00D00952" w14:paraId="7947FC22" w14:textId="77777777" w:rsidTr="00527091">
        <w:trPr>
          <w:trHeight w:val="769"/>
        </w:trPr>
        <w:tc>
          <w:tcPr>
            <w:tcW w:w="708" w:type="dxa"/>
          </w:tcPr>
          <w:p w14:paraId="6DDE6785" w14:textId="16A497DF" w:rsidR="00B26B94" w:rsidRPr="00920B74" w:rsidRDefault="00B26B94" w:rsidP="00B316ED">
            <w:pPr>
              <w:pStyle w:val="TableParagraph"/>
              <w:tabs>
                <w:tab w:val="left" w:pos="567"/>
              </w:tabs>
              <w:spacing w:before="122"/>
              <w:rPr>
                <w:rFonts w:ascii="Muli" w:hAnsi="Muli"/>
                <w:sz w:val="20"/>
              </w:rPr>
            </w:pPr>
            <w:r w:rsidRPr="00920B74">
              <w:rPr>
                <w:rFonts w:ascii="Muli" w:hAnsi="Muli"/>
                <w:spacing w:val="-5"/>
                <w:sz w:val="20"/>
              </w:rPr>
              <w:t>1.</w:t>
            </w:r>
            <w:r w:rsidR="00324C32" w:rsidRPr="00920B74">
              <w:rPr>
                <w:rFonts w:ascii="Muli" w:hAnsi="Muli"/>
                <w:spacing w:val="-5"/>
                <w:sz w:val="20"/>
              </w:rPr>
              <w:t>6</w:t>
            </w:r>
          </w:p>
        </w:tc>
        <w:tc>
          <w:tcPr>
            <w:tcW w:w="7231" w:type="dxa"/>
          </w:tcPr>
          <w:p w14:paraId="08365361" w14:textId="6F1619A5" w:rsidR="00B26B94" w:rsidRPr="00920B74" w:rsidRDefault="00B26B94" w:rsidP="00B316ED">
            <w:pPr>
              <w:pStyle w:val="TableParagraph"/>
              <w:tabs>
                <w:tab w:val="left" w:pos="567"/>
              </w:tabs>
              <w:spacing w:before="122" w:line="276" w:lineRule="auto"/>
              <w:ind w:right="151"/>
              <w:rPr>
                <w:rFonts w:ascii="Muli" w:hAnsi="Muli"/>
                <w:sz w:val="20"/>
              </w:rPr>
            </w:pPr>
            <w:r w:rsidRPr="00920B74">
              <w:rPr>
                <w:rFonts w:ascii="Muli" w:hAnsi="Muli"/>
                <w:sz w:val="20"/>
              </w:rPr>
              <w:t>32Tb</w:t>
            </w:r>
            <w:r w:rsidRPr="00920B74">
              <w:rPr>
                <w:rFonts w:ascii="Muli" w:hAnsi="Muli"/>
                <w:spacing w:val="-4"/>
                <w:sz w:val="20"/>
              </w:rPr>
              <w:t xml:space="preserve"> </w:t>
            </w:r>
            <w:r w:rsidRPr="00920B74">
              <w:rPr>
                <w:rFonts w:ascii="Muli" w:hAnsi="Muli"/>
                <w:sz w:val="20"/>
              </w:rPr>
              <w:t>of</w:t>
            </w:r>
            <w:r w:rsidRPr="00920B74">
              <w:rPr>
                <w:rFonts w:ascii="Muli" w:hAnsi="Muli"/>
                <w:spacing w:val="-4"/>
                <w:sz w:val="20"/>
              </w:rPr>
              <w:t xml:space="preserve"> </w:t>
            </w:r>
            <w:r w:rsidRPr="00920B74">
              <w:rPr>
                <w:rFonts w:ascii="Muli" w:hAnsi="Muli"/>
                <w:sz w:val="20"/>
              </w:rPr>
              <w:t>local</w:t>
            </w:r>
            <w:r w:rsidRPr="00920B74">
              <w:rPr>
                <w:rFonts w:ascii="Muli" w:hAnsi="Muli"/>
                <w:spacing w:val="-5"/>
                <w:sz w:val="20"/>
              </w:rPr>
              <w:t xml:space="preserve"> </w:t>
            </w:r>
            <w:r w:rsidR="00527091" w:rsidRPr="00920B74">
              <w:rPr>
                <w:rFonts w:ascii="Muli" w:hAnsi="Muli"/>
                <w:spacing w:val="-5"/>
                <w:sz w:val="20"/>
              </w:rPr>
              <w:t xml:space="preserve">workstation </w:t>
            </w:r>
            <w:r w:rsidRPr="00920B74">
              <w:rPr>
                <w:rFonts w:ascii="Muli" w:hAnsi="Muli"/>
                <w:sz w:val="20"/>
              </w:rPr>
              <w:t>storage</w:t>
            </w:r>
            <w:r w:rsidRPr="00920B74">
              <w:rPr>
                <w:rFonts w:ascii="Muli" w:hAnsi="Muli"/>
                <w:spacing w:val="-2"/>
                <w:sz w:val="20"/>
              </w:rPr>
              <w:t xml:space="preserve"> </w:t>
            </w:r>
            <w:r w:rsidRPr="00920B74">
              <w:rPr>
                <w:rFonts w:ascii="Muli" w:hAnsi="Muli"/>
                <w:sz w:val="20"/>
              </w:rPr>
              <w:t>as</w:t>
            </w:r>
            <w:r w:rsidRPr="00920B74">
              <w:rPr>
                <w:rFonts w:ascii="Muli" w:hAnsi="Muli"/>
                <w:spacing w:val="-3"/>
                <w:sz w:val="20"/>
              </w:rPr>
              <w:t xml:space="preserve"> </w:t>
            </w:r>
            <w:r w:rsidRPr="00920B74">
              <w:rPr>
                <w:rFonts w:ascii="Muli" w:hAnsi="Muli"/>
                <w:sz w:val="20"/>
              </w:rPr>
              <w:t>an</w:t>
            </w:r>
            <w:r w:rsidRPr="00920B74">
              <w:rPr>
                <w:rFonts w:ascii="Muli" w:hAnsi="Muli"/>
                <w:spacing w:val="-2"/>
                <w:sz w:val="20"/>
              </w:rPr>
              <w:t xml:space="preserve"> </w:t>
            </w:r>
            <w:r w:rsidRPr="00920B74">
              <w:rPr>
                <w:rFonts w:ascii="Muli" w:hAnsi="Muli"/>
                <w:sz w:val="20"/>
              </w:rPr>
              <w:t>option</w:t>
            </w:r>
            <w:r w:rsidRPr="00920B74">
              <w:rPr>
                <w:rFonts w:ascii="Muli" w:hAnsi="Muli"/>
                <w:spacing w:val="-2"/>
                <w:sz w:val="20"/>
              </w:rPr>
              <w:t xml:space="preserve"> </w:t>
            </w:r>
            <w:r w:rsidRPr="00920B74">
              <w:rPr>
                <w:rFonts w:ascii="Muli" w:hAnsi="Muli"/>
                <w:sz w:val="20"/>
              </w:rPr>
              <w:t>for</w:t>
            </w:r>
            <w:r w:rsidRPr="00920B74">
              <w:rPr>
                <w:rFonts w:ascii="Muli" w:hAnsi="Muli"/>
                <w:spacing w:val="-3"/>
                <w:sz w:val="20"/>
              </w:rPr>
              <w:t xml:space="preserve"> </w:t>
            </w:r>
            <w:r w:rsidRPr="00920B74">
              <w:rPr>
                <w:rFonts w:ascii="Muli" w:hAnsi="Muli"/>
                <w:sz w:val="20"/>
              </w:rPr>
              <w:t>direct</w:t>
            </w:r>
            <w:r w:rsidRPr="00920B74">
              <w:rPr>
                <w:rFonts w:ascii="Muli" w:hAnsi="Muli"/>
                <w:spacing w:val="-4"/>
                <w:sz w:val="20"/>
              </w:rPr>
              <w:t xml:space="preserve"> </w:t>
            </w:r>
            <w:r w:rsidRPr="00920B74">
              <w:rPr>
                <w:rFonts w:ascii="Muli" w:hAnsi="Muli"/>
                <w:sz w:val="20"/>
              </w:rPr>
              <w:t>capture</w:t>
            </w:r>
            <w:r w:rsidRPr="00920B74">
              <w:rPr>
                <w:rFonts w:ascii="Muli" w:hAnsi="Muli"/>
                <w:spacing w:val="-4"/>
                <w:sz w:val="20"/>
              </w:rPr>
              <w:t xml:space="preserve"> </w:t>
            </w:r>
            <w:r w:rsidRPr="00920B74">
              <w:rPr>
                <w:rFonts w:ascii="Muli" w:hAnsi="Muli"/>
                <w:sz w:val="20"/>
              </w:rPr>
              <w:t>of scanned</w:t>
            </w:r>
            <w:r w:rsidRPr="00920B74">
              <w:rPr>
                <w:rFonts w:ascii="Muli" w:hAnsi="Muli"/>
                <w:spacing w:val="-4"/>
                <w:sz w:val="20"/>
              </w:rPr>
              <w:t xml:space="preserve"> </w:t>
            </w:r>
            <w:r w:rsidRPr="00920B74">
              <w:rPr>
                <w:rFonts w:ascii="Muli" w:hAnsi="Muli"/>
                <w:sz w:val="20"/>
              </w:rPr>
              <w:t>files</w:t>
            </w:r>
            <w:r w:rsidRPr="00920B74">
              <w:rPr>
                <w:rFonts w:ascii="Muli" w:hAnsi="Muli"/>
                <w:spacing w:val="-3"/>
                <w:sz w:val="20"/>
              </w:rPr>
              <w:t xml:space="preserve"> </w:t>
            </w:r>
            <w:r w:rsidRPr="00920B74">
              <w:rPr>
                <w:rFonts w:ascii="Muli" w:hAnsi="Muli"/>
                <w:sz w:val="20"/>
              </w:rPr>
              <w:t>with</w:t>
            </w:r>
            <w:r w:rsidRPr="00920B74">
              <w:rPr>
                <w:rFonts w:ascii="Muli" w:hAnsi="Muli"/>
                <w:spacing w:val="-4"/>
                <w:sz w:val="20"/>
              </w:rPr>
              <w:t xml:space="preserve"> </w:t>
            </w:r>
            <w:r w:rsidRPr="00920B74">
              <w:rPr>
                <w:rFonts w:ascii="Muli" w:hAnsi="Muli"/>
                <w:sz w:val="20"/>
              </w:rPr>
              <w:t>a minimum redundancy of Raid 6</w:t>
            </w:r>
          </w:p>
        </w:tc>
        <w:tc>
          <w:tcPr>
            <w:tcW w:w="1697" w:type="dxa"/>
          </w:tcPr>
          <w:p w14:paraId="27295FAB" w14:textId="77777777" w:rsidR="00B26B94" w:rsidRPr="00D00952" w:rsidRDefault="00B26B94" w:rsidP="00B316ED">
            <w:pPr>
              <w:pStyle w:val="TableParagraph"/>
              <w:tabs>
                <w:tab w:val="left" w:pos="567"/>
              </w:tabs>
              <w:spacing w:before="122"/>
              <w:ind w:left="105"/>
              <w:rPr>
                <w:rFonts w:ascii="Muli" w:hAnsi="Muli"/>
                <w:sz w:val="20"/>
              </w:rPr>
            </w:pPr>
            <w:r w:rsidRPr="00D00952">
              <w:rPr>
                <w:rFonts w:ascii="Muli" w:hAnsi="Muli"/>
                <w:spacing w:val="-2"/>
                <w:sz w:val="20"/>
              </w:rPr>
              <w:t>Desirable</w:t>
            </w:r>
          </w:p>
        </w:tc>
      </w:tr>
      <w:tr w:rsidR="00527091" w:rsidRPr="00D00952" w14:paraId="05CF9500" w14:textId="77777777" w:rsidTr="00527091">
        <w:trPr>
          <w:trHeight w:val="769"/>
        </w:trPr>
        <w:tc>
          <w:tcPr>
            <w:tcW w:w="708" w:type="dxa"/>
          </w:tcPr>
          <w:p w14:paraId="13B56C1E" w14:textId="2265774B" w:rsidR="00527091" w:rsidRPr="00920B74" w:rsidRDefault="00527091" w:rsidP="00B316ED">
            <w:pPr>
              <w:pStyle w:val="TableParagraph"/>
              <w:tabs>
                <w:tab w:val="left" w:pos="567"/>
              </w:tabs>
              <w:spacing w:before="122"/>
              <w:rPr>
                <w:rFonts w:ascii="Muli" w:hAnsi="Muli"/>
                <w:spacing w:val="-5"/>
                <w:sz w:val="20"/>
              </w:rPr>
            </w:pPr>
            <w:r w:rsidRPr="00920B74">
              <w:rPr>
                <w:rFonts w:ascii="Muli" w:hAnsi="Muli"/>
                <w:spacing w:val="-5"/>
                <w:sz w:val="20"/>
              </w:rPr>
              <w:t>1.7</w:t>
            </w:r>
          </w:p>
        </w:tc>
        <w:tc>
          <w:tcPr>
            <w:tcW w:w="7231" w:type="dxa"/>
          </w:tcPr>
          <w:p w14:paraId="32018946" w14:textId="399EF2FE" w:rsidR="00527091" w:rsidRPr="00920B74" w:rsidRDefault="00920B74" w:rsidP="00B316ED">
            <w:pPr>
              <w:pStyle w:val="TableParagraph"/>
              <w:tabs>
                <w:tab w:val="left" w:pos="567"/>
              </w:tabs>
              <w:spacing w:before="122" w:line="276" w:lineRule="auto"/>
              <w:ind w:right="151"/>
              <w:rPr>
                <w:rFonts w:ascii="Muli" w:hAnsi="Muli"/>
                <w:sz w:val="20"/>
                <w:szCs w:val="20"/>
              </w:rPr>
            </w:pPr>
            <w:r w:rsidRPr="00920B74">
              <w:rPr>
                <w:rFonts w:ascii="Muli" w:hAnsi="Muli"/>
                <w:sz w:val="20"/>
                <w:szCs w:val="20"/>
              </w:rPr>
              <w:t>S</w:t>
            </w:r>
            <w:r w:rsidR="00362A2C">
              <w:rPr>
                <w:rFonts w:ascii="Muli" w:hAnsi="Muli"/>
                <w:sz w:val="20"/>
                <w:szCs w:val="20"/>
              </w:rPr>
              <w:t>eparate s</w:t>
            </w:r>
            <w:r w:rsidRPr="00920B74">
              <w:rPr>
                <w:rFonts w:ascii="Muli" w:hAnsi="Muli"/>
                <w:sz w:val="20"/>
                <w:szCs w:val="20"/>
              </w:rPr>
              <w:t xml:space="preserve">taging storage array of 100TB storage of </w:t>
            </w:r>
            <w:proofErr w:type="spellStart"/>
            <w:r w:rsidRPr="00920B74">
              <w:rPr>
                <w:rFonts w:ascii="Muli" w:hAnsi="Muli"/>
                <w:sz w:val="20"/>
                <w:szCs w:val="20"/>
              </w:rPr>
              <w:t>NVMe</w:t>
            </w:r>
            <w:proofErr w:type="spellEnd"/>
            <w:r w:rsidRPr="00920B74">
              <w:rPr>
                <w:rFonts w:ascii="Muli" w:hAnsi="Muli"/>
                <w:sz w:val="20"/>
                <w:szCs w:val="20"/>
              </w:rPr>
              <w:t xml:space="preserve"> Disks Mixed Use enterprise grade in a RAID 6 format</w:t>
            </w:r>
          </w:p>
        </w:tc>
        <w:tc>
          <w:tcPr>
            <w:tcW w:w="1697" w:type="dxa"/>
          </w:tcPr>
          <w:p w14:paraId="6E920338" w14:textId="33CB4D72" w:rsidR="00527091" w:rsidRDefault="00362A2C" w:rsidP="00B316ED">
            <w:pPr>
              <w:pStyle w:val="TableParagraph"/>
              <w:tabs>
                <w:tab w:val="left" w:pos="567"/>
              </w:tabs>
              <w:spacing w:before="122"/>
              <w:ind w:left="105"/>
              <w:rPr>
                <w:rFonts w:ascii="Muli" w:hAnsi="Muli"/>
                <w:spacing w:val="-2"/>
                <w:sz w:val="20"/>
              </w:rPr>
            </w:pPr>
            <w:r>
              <w:rPr>
                <w:rFonts w:ascii="Muli" w:hAnsi="Muli"/>
                <w:spacing w:val="-2"/>
                <w:sz w:val="20"/>
              </w:rPr>
              <w:t>Offer optional</w:t>
            </w:r>
          </w:p>
          <w:p w14:paraId="7FFC1C1E" w14:textId="7B598189" w:rsidR="00063230" w:rsidRPr="00D00952" w:rsidRDefault="00063230" w:rsidP="00B316ED">
            <w:pPr>
              <w:pStyle w:val="TableParagraph"/>
              <w:tabs>
                <w:tab w:val="left" w:pos="567"/>
              </w:tabs>
              <w:spacing w:before="122"/>
              <w:ind w:left="105"/>
              <w:rPr>
                <w:rFonts w:ascii="Muli" w:hAnsi="Muli"/>
                <w:spacing w:val="-2"/>
                <w:sz w:val="20"/>
              </w:rPr>
            </w:pPr>
          </w:p>
        </w:tc>
      </w:tr>
    </w:tbl>
    <w:p w14:paraId="59A09C76" w14:textId="77777777" w:rsidR="00B26B94" w:rsidRPr="00D00952" w:rsidRDefault="00B26B94" w:rsidP="00B316ED">
      <w:pPr>
        <w:pStyle w:val="BodyText"/>
        <w:tabs>
          <w:tab w:val="left" w:pos="567"/>
        </w:tabs>
        <w:spacing w:before="13"/>
        <w:rPr>
          <w:rFonts w:ascii="Muli" w:hAnsi="Muli"/>
        </w:rPr>
      </w:pPr>
    </w:p>
    <w:p w14:paraId="453F7815" w14:textId="77777777" w:rsidR="00E0359C" w:rsidRDefault="00E0359C">
      <w:pPr>
        <w:spacing w:after="0" w:line="240" w:lineRule="auto"/>
        <w:rPr>
          <w:rFonts w:ascii="Muli" w:hAnsi="Muli" w:cs="Arial"/>
          <w:color w:val="000000"/>
          <w:sz w:val="20"/>
          <w:szCs w:val="20"/>
          <w:lang w:eastAsia="en-US"/>
        </w:rPr>
      </w:pPr>
      <w:r>
        <w:rPr>
          <w:rFonts w:ascii="Muli" w:hAnsi="Muli"/>
        </w:rPr>
        <w:br w:type="page"/>
      </w:r>
    </w:p>
    <w:p w14:paraId="5FACDE76" w14:textId="0F90E8CB" w:rsidR="00B26B94" w:rsidRPr="00D00952" w:rsidRDefault="00B26B94" w:rsidP="00B316ED">
      <w:pPr>
        <w:pStyle w:val="BodyText"/>
        <w:tabs>
          <w:tab w:val="left" w:pos="567"/>
        </w:tabs>
        <w:spacing w:line="276" w:lineRule="auto"/>
        <w:ind w:left="165" w:right="803"/>
        <w:rPr>
          <w:rFonts w:ascii="Muli" w:hAnsi="Muli"/>
        </w:rPr>
      </w:pPr>
      <w:r w:rsidRPr="00D00952">
        <w:rPr>
          <w:rFonts w:ascii="Muli" w:hAnsi="Muli"/>
        </w:rPr>
        <w:lastRenderedPageBreak/>
        <w:t>Any supplementary audio capture systems necessary to capture film sound not supported by the onboard</w:t>
      </w:r>
      <w:r w:rsidRPr="00D00952">
        <w:rPr>
          <w:rFonts w:ascii="Muli" w:hAnsi="Muli"/>
          <w:spacing w:val="-4"/>
        </w:rPr>
        <w:t xml:space="preserve"> </w:t>
      </w:r>
      <w:r w:rsidRPr="00D00952">
        <w:rPr>
          <w:rFonts w:ascii="Muli" w:hAnsi="Muli"/>
        </w:rPr>
        <w:t>audio</w:t>
      </w:r>
      <w:r w:rsidRPr="00D00952">
        <w:rPr>
          <w:rFonts w:ascii="Muli" w:hAnsi="Muli"/>
          <w:spacing w:val="-4"/>
        </w:rPr>
        <w:t xml:space="preserve"> </w:t>
      </w:r>
      <w:r w:rsidRPr="00D00952">
        <w:rPr>
          <w:rFonts w:ascii="Muli" w:hAnsi="Muli"/>
        </w:rPr>
        <w:t>capture</w:t>
      </w:r>
      <w:r w:rsidRPr="00D00952">
        <w:rPr>
          <w:rFonts w:ascii="Muli" w:hAnsi="Muli"/>
          <w:spacing w:val="-4"/>
        </w:rPr>
        <w:t xml:space="preserve"> </w:t>
      </w:r>
      <w:r w:rsidRPr="00D00952">
        <w:rPr>
          <w:rFonts w:ascii="Muli" w:hAnsi="Muli"/>
        </w:rPr>
        <w:t>systems</w:t>
      </w:r>
      <w:r w:rsidRPr="00D00952">
        <w:rPr>
          <w:rFonts w:ascii="Muli" w:hAnsi="Muli"/>
          <w:spacing w:val="-2"/>
        </w:rPr>
        <w:t xml:space="preserve"> </w:t>
      </w:r>
      <w:r w:rsidRPr="00D00952">
        <w:rPr>
          <w:rFonts w:ascii="Muli" w:hAnsi="Muli"/>
        </w:rPr>
        <w:t>of</w:t>
      </w:r>
      <w:r w:rsidRPr="00D00952">
        <w:rPr>
          <w:rFonts w:ascii="Muli" w:hAnsi="Muli"/>
          <w:spacing w:val="-2"/>
        </w:rPr>
        <w:t xml:space="preserve"> </w:t>
      </w:r>
      <w:r w:rsidRPr="00D00952">
        <w:rPr>
          <w:rFonts w:ascii="Muli" w:hAnsi="Muli"/>
        </w:rPr>
        <w:t>any</w:t>
      </w:r>
      <w:r w:rsidRPr="00D00952">
        <w:rPr>
          <w:rFonts w:ascii="Muli" w:hAnsi="Muli"/>
          <w:spacing w:val="-2"/>
        </w:rPr>
        <w:t xml:space="preserve"> </w:t>
      </w:r>
      <w:r w:rsidRPr="00D00952">
        <w:rPr>
          <w:rFonts w:ascii="Muli" w:hAnsi="Muli"/>
        </w:rPr>
        <w:t>proposed</w:t>
      </w:r>
      <w:r w:rsidRPr="00D00952">
        <w:rPr>
          <w:rFonts w:ascii="Muli" w:hAnsi="Muli"/>
          <w:spacing w:val="-4"/>
        </w:rPr>
        <w:t xml:space="preserve"> </w:t>
      </w:r>
      <w:r w:rsidRPr="00D00952">
        <w:rPr>
          <w:rFonts w:ascii="Muli" w:hAnsi="Muli"/>
        </w:rPr>
        <w:t>scanner</w:t>
      </w:r>
      <w:r w:rsidRPr="00D00952">
        <w:rPr>
          <w:rFonts w:ascii="Muli" w:hAnsi="Muli"/>
          <w:spacing w:val="-3"/>
        </w:rPr>
        <w:t xml:space="preserve"> </w:t>
      </w:r>
      <w:r w:rsidRPr="00D00952">
        <w:rPr>
          <w:rFonts w:ascii="Muli" w:hAnsi="Muli"/>
        </w:rPr>
        <w:t>solution</w:t>
      </w:r>
      <w:r w:rsidRPr="00D00952">
        <w:rPr>
          <w:rFonts w:ascii="Muli" w:hAnsi="Muli"/>
          <w:spacing w:val="-4"/>
        </w:rPr>
        <w:t xml:space="preserve"> </w:t>
      </w:r>
      <w:r w:rsidRPr="00D00952">
        <w:rPr>
          <w:rFonts w:ascii="Muli" w:hAnsi="Muli"/>
        </w:rPr>
        <w:t>should</w:t>
      </w:r>
      <w:r w:rsidRPr="00D00952">
        <w:rPr>
          <w:rFonts w:ascii="Muli" w:hAnsi="Muli"/>
          <w:spacing w:val="-4"/>
        </w:rPr>
        <w:t xml:space="preserve"> </w:t>
      </w:r>
      <w:r w:rsidRPr="00D00952">
        <w:rPr>
          <w:rFonts w:ascii="Muli" w:hAnsi="Muli"/>
        </w:rPr>
        <w:t>be</w:t>
      </w:r>
      <w:r w:rsidRPr="00D00952">
        <w:rPr>
          <w:rFonts w:ascii="Muli" w:hAnsi="Muli"/>
          <w:spacing w:val="-2"/>
        </w:rPr>
        <w:t xml:space="preserve"> </w:t>
      </w:r>
      <w:r w:rsidRPr="00D00952">
        <w:rPr>
          <w:rFonts w:ascii="Muli" w:hAnsi="Muli"/>
        </w:rPr>
        <w:t>capable</w:t>
      </w:r>
      <w:r w:rsidRPr="00D00952">
        <w:rPr>
          <w:rFonts w:ascii="Muli" w:hAnsi="Muli"/>
          <w:spacing w:val="-2"/>
        </w:rPr>
        <w:t xml:space="preserve"> </w:t>
      </w:r>
      <w:r w:rsidRPr="00D00952">
        <w:rPr>
          <w:rFonts w:ascii="Muli" w:hAnsi="Muli"/>
        </w:rPr>
        <w:t>of</w:t>
      </w:r>
      <w:r w:rsidRPr="00D00952">
        <w:rPr>
          <w:rFonts w:ascii="Muli" w:hAnsi="Muli"/>
          <w:spacing w:val="-4"/>
        </w:rPr>
        <w:t xml:space="preserve"> </w:t>
      </w:r>
      <w:r w:rsidRPr="00D00952">
        <w:rPr>
          <w:rFonts w:ascii="Muli" w:hAnsi="Muli"/>
        </w:rPr>
        <w:t>supporting:</w:t>
      </w:r>
    </w:p>
    <w:p w14:paraId="272550A6" w14:textId="77777777" w:rsidR="00B26B94" w:rsidRPr="00D00952" w:rsidRDefault="00B26B94" w:rsidP="00B316ED">
      <w:pPr>
        <w:pStyle w:val="BodyText"/>
        <w:tabs>
          <w:tab w:val="left" w:pos="567"/>
        </w:tabs>
        <w:spacing w:before="27" w:after="1"/>
        <w:rPr>
          <w:rFonts w:ascii="Muli" w:hAnsi="Muli"/>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7372"/>
        <w:gridCol w:w="1698"/>
      </w:tblGrid>
      <w:tr w:rsidR="00B26B94" w:rsidRPr="00D00952" w14:paraId="091AE67D" w14:textId="77777777" w:rsidTr="007D294F">
        <w:trPr>
          <w:trHeight w:val="503"/>
        </w:trPr>
        <w:tc>
          <w:tcPr>
            <w:tcW w:w="9636" w:type="dxa"/>
            <w:gridSpan w:val="3"/>
            <w:shd w:val="clear" w:color="auto" w:fill="D9E1F3"/>
          </w:tcPr>
          <w:p w14:paraId="5D93C5DF" w14:textId="36A2FC40" w:rsidR="00B26B94" w:rsidRPr="00587A86" w:rsidRDefault="00B26B94" w:rsidP="00B316ED">
            <w:pPr>
              <w:pStyle w:val="TableParagraph"/>
              <w:tabs>
                <w:tab w:val="left" w:pos="567"/>
              </w:tabs>
              <w:rPr>
                <w:rFonts w:ascii="Muli" w:hAnsi="Muli"/>
                <w:b/>
                <w:bCs/>
                <w:sz w:val="20"/>
              </w:rPr>
            </w:pPr>
            <w:r w:rsidRPr="00587A86">
              <w:rPr>
                <w:rFonts w:ascii="Muli" w:hAnsi="Muli"/>
                <w:b/>
                <w:bCs/>
                <w:sz w:val="20"/>
              </w:rPr>
              <w:t>Table</w:t>
            </w:r>
            <w:r w:rsidRPr="00587A86">
              <w:rPr>
                <w:rFonts w:ascii="Muli" w:hAnsi="Muli"/>
                <w:b/>
                <w:bCs/>
                <w:spacing w:val="-8"/>
                <w:sz w:val="20"/>
              </w:rPr>
              <w:t xml:space="preserve"> </w:t>
            </w:r>
            <w:r w:rsidR="00587A86">
              <w:rPr>
                <w:rFonts w:ascii="Muli" w:hAnsi="Muli"/>
                <w:b/>
                <w:bCs/>
                <w:sz w:val="20"/>
              </w:rPr>
              <w:t>2</w:t>
            </w:r>
            <w:r w:rsidRPr="00587A86">
              <w:rPr>
                <w:rFonts w:ascii="Muli" w:hAnsi="Muli"/>
                <w:b/>
                <w:bCs/>
                <w:sz w:val="20"/>
              </w:rPr>
              <w:t>:</w:t>
            </w:r>
            <w:r w:rsidRPr="00587A86">
              <w:rPr>
                <w:rFonts w:ascii="Muli" w:hAnsi="Muli"/>
                <w:b/>
                <w:bCs/>
                <w:spacing w:val="-7"/>
                <w:sz w:val="20"/>
              </w:rPr>
              <w:t xml:space="preserve"> </w:t>
            </w:r>
            <w:r w:rsidRPr="00587A86">
              <w:rPr>
                <w:rFonts w:ascii="Muli" w:hAnsi="Muli"/>
                <w:b/>
                <w:bCs/>
                <w:sz w:val="20"/>
              </w:rPr>
              <w:t>Supplementary</w:t>
            </w:r>
            <w:r w:rsidRPr="00587A86">
              <w:rPr>
                <w:rFonts w:ascii="Muli" w:hAnsi="Muli"/>
                <w:b/>
                <w:bCs/>
                <w:spacing w:val="-6"/>
                <w:sz w:val="20"/>
              </w:rPr>
              <w:t xml:space="preserve"> </w:t>
            </w:r>
            <w:r w:rsidRPr="00587A86">
              <w:rPr>
                <w:rFonts w:ascii="Muli" w:hAnsi="Muli"/>
                <w:b/>
                <w:bCs/>
                <w:sz w:val="20"/>
              </w:rPr>
              <w:t>Audio</w:t>
            </w:r>
            <w:r w:rsidRPr="00587A86">
              <w:rPr>
                <w:rFonts w:ascii="Muli" w:hAnsi="Muli"/>
                <w:b/>
                <w:bCs/>
                <w:spacing w:val="-7"/>
                <w:sz w:val="20"/>
              </w:rPr>
              <w:t xml:space="preserve"> </w:t>
            </w:r>
            <w:r w:rsidRPr="00587A86">
              <w:rPr>
                <w:rFonts w:ascii="Muli" w:hAnsi="Muli"/>
                <w:b/>
                <w:bCs/>
                <w:sz w:val="20"/>
              </w:rPr>
              <w:t>Capture</w:t>
            </w:r>
            <w:r w:rsidRPr="00587A86">
              <w:rPr>
                <w:rFonts w:ascii="Muli" w:hAnsi="Muli"/>
                <w:b/>
                <w:bCs/>
                <w:spacing w:val="-8"/>
                <w:sz w:val="20"/>
              </w:rPr>
              <w:t xml:space="preserve"> </w:t>
            </w:r>
            <w:r w:rsidRPr="00587A86">
              <w:rPr>
                <w:rFonts w:ascii="Muli" w:hAnsi="Muli"/>
                <w:b/>
                <w:bCs/>
                <w:sz w:val="20"/>
              </w:rPr>
              <w:t>Solution</w:t>
            </w:r>
            <w:r w:rsidRPr="00587A86">
              <w:rPr>
                <w:rFonts w:ascii="Muli" w:hAnsi="Muli"/>
                <w:b/>
                <w:bCs/>
                <w:spacing w:val="-9"/>
                <w:sz w:val="20"/>
              </w:rPr>
              <w:t xml:space="preserve"> </w:t>
            </w:r>
            <w:r w:rsidRPr="00587A86">
              <w:rPr>
                <w:rFonts w:ascii="Muli" w:hAnsi="Muli"/>
                <w:b/>
                <w:bCs/>
                <w:sz w:val="20"/>
              </w:rPr>
              <w:t>Technical</w:t>
            </w:r>
            <w:r w:rsidRPr="00587A86">
              <w:rPr>
                <w:rFonts w:ascii="Muli" w:hAnsi="Muli"/>
                <w:b/>
                <w:bCs/>
                <w:spacing w:val="-11"/>
                <w:sz w:val="20"/>
              </w:rPr>
              <w:t xml:space="preserve"> </w:t>
            </w:r>
            <w:r w:rsidRPr="00587A86">
              <w:rPr>
                <w:rFonts w:ascii="Muli" w:hAnsi="Muli"/>
                <w:b/>
                <w:bCs/>
                <w:spacing w:val="-2"/>
                <w:sz w:val="20"/>
              </w:rPr>
              <w:t>Requirements</w:t>
            </w:r>
          </w:p>
        </w:tc>
      </w:tr>
      <w:tr w:rsidR="00B26B94" w:rsidRPr="00D00952" w14:paraId="33025F98" w14:textId="77777777" w:rsidTr="007D294F">
        <w:trPr>
          <w:trHeight w:val="770"/>
        </w:trPr>
        <w:tc>
          <w:tcPr>
            <w:tcW w:w="566" w:type="dxa"/>
          </w:tcPr>
          <w:p w14:paraId="68090128" w14:textId="014F7794" w:rsidR="00B26B94" w:rsidRPr="00D00952" w:rsidRDefault="00587A86" w:rsidP="00B316ED">
            <w:pPr>
              <w:pStyle w:val="TableParagraph"/>
              <w:tabs>
                <w:tab w:val="left" w:pos="567"/>
              </w:tabs>
              <w:spacing w:before="122"/>
              <w:ind w:left="0" w:right="63"/>
              <w:jc w:val="center"/>
              <w:rPr>
                <w:rFonts w:ascii="Muli" w:hAnsi="Muli"/>
                <w:sz w:val="20"/>
              </w:rPr>
            </w:pPr>
            <w:r>
              <w:rPr>
                <w:rFonts w:ascii="Muli" w:hAnsi="Muli"/>
                <w:spacing w:val="-5"/>
                <w:sz w:val="20"/>
              </w:rPr>
              <w:t>2</w:t>
            </w:r>
            <w:r w:rsidR="00B26B94" w:rsidRPr="00D00952">
              <w:rPr>
                <w:rFonts w:ascii="Muli" w:hAnsi="Muli"/>
                <w:spacing w:val="-5"/>
                <w:sz w:val="20"/>
              </w:rPr>
              <w:t>.1</w:t>
            </w:r>
          </w:p>
        </w:tc>
        <w:tc>
          <w:tcPr>
            <w:tcW w:w="7372" w:type="dxa"/>
          </w:tcPr>
          <w:p w14:paraId="3C7E3AC4" w14:textId="28875B25" w:rsidR="00B26B94" w:rsidRPr="00D00952" w:rsidRDefault="00B26B94" w:rsidP="00B316ED">
            <w:pPr>
              <w:pStyle w:val="TableParagraph"/>
              <w:tabs>
                <w:tab w:val="left" w:pos="567"/>
              </w:tabs>
              <w:spacing w:before="122" w:line="276" w:lineRule="auto"/>
              <w:ind w:left="108" w:right="144"/>
              <w:rPr>
                <w:rFonts w:ascii="Muli" w:hAnsi="Muli"/>
                <w:sz w:val="20"/>
              </w:rPr>
            </w:pPr>
            <w:r w:rsidRPr="00D00952">
              <w:rPr>
                <w:rFonts w:ascii="Muli" w:hAnsi="Muli"/>
                <w:sz w:val="20"/>
              </w:rPr>
              <w:t>16mm</w:t>
            </w:r>
            <w:r w:rsidRPr="00D00952">
              <w:rPr>
                <w:rFonts w:ascii="Muli" w:hAnsi="Muli"/>
                <w:spacing w:val="-5"/>
                <w:sz w:val="20"/>
              </w:rPr>
              <w:t xml:space="preserve"> </w:t>
            </w:r>
            <w:r w:rsidRPr="00D00952">
              <w:rPr>
                <w:rFonts w:ascii="Muli" w:hAnsi="Muli"/>
                <w:sz w:val="20"/>
              </w:rPr>
              <w:t>positive</w:t>
            </w:r>
            <w:r w:rsidRPr="00D00952">
              <w:rPr>
                <w:rFonts w:ascii="Muli" w:hAnsi="Muli"/>
                <w:spacing w:val="-3"/>
                <w:sz w:val="20"/>
              </w:rPr>
              <w:t xml:space="preserve"> </w:t>
            </w:r>
            <w:r w:rsidRPr="00D00952">
              <w:rPr>
                <w:rFonts w:ascii="Muli" w:hAnsi="Muli"/>
                <w:sz w:val="20"/>
              </w:rPr>
              <w:t>and</w:t>
            </w:r>
            <w:r w:rsidRPr="00D00952">
              <w:rPr>
                <w:rFonts w:ascii="Muli" w:hAnsi="Muli"/>
                <w:spacing w:val="-3"/>
                <w:sz w:val="20"/>
              </w:rPr>
              <w:t xml:space="preserve"> </w:t>
            </w:r>
            <w:r w:rsidRPr="00D00952">
              <w:rPr>
                <w:rFonts w:ascii="Muli" w:hAnsi="Muli"/>
                <w:sz w:val="20"/>
              </w:rPr>
              <w:t>negative</w:t>
            </w:r>
            <w:r w:rsidRPr="00D00952">
              <w:rPr>
                <w:rFonts w:ascii="Muli" w:hAnsi="Muli"/>
                <w:spacing w:val="-5"/>
                <w:sz w:val="20"/>
              </w:rPr>
              <w:t xml:space="preserve"> </w:t>
            </w:r>
            <w:r w:rsidRPr="00D00952">
              <w:rPr>
                <w:rFonts w:ascii="Muli" w:hAnsi="Muli"/>
                <w:sz w:val="20"/>
              </w:rPr>
              <w:t>optical</w:t>
            </w:r>
            <w:r w:rsidRPr="00D00952">
              <w:rPr>
                <w:rFonts w:ascii="Muli" w:hAnsi="Muli"/>
                <w:spacing w:val="-4"/>
                <w:sz w:val="20"/>
              </w:rPr>
              <w:t xml:space="preserve"> </w:t>
            </w:r>
            <w:r w:rsidRPr="00D00952">
              <w:rPr>
                <w:rFonts w:ascii="Muli" w:hAnsi="Muli"/>
                <w:sz w:val="20"/>
              </w:rPr>
              <w:t>composite</w:t>
            </w:r>
            <w:r w:rsidRPr="00D00952">
              <w:rPr>
                <w:rFonts w:ascii="Muli" w:hAnsi="Muli"/>
                <w:spacing w:val="-3"/>
                <w:sz w:val="20"/>
              </w:rPr>
              <w:t xml:space="preserve"> </w:t>
            </w:r>
            <w:r w:rsidRPr="00D00952">
              <w:rPr>
                <w:rFonts w:ascii="Muli" w:hAnsi="Muli"/>
                <w:sz w:val="20"/>
              </w:rPr>
              <w:t>sound</w:t>
            </w:r>
            <w:r w:rsidRPr="00D00952">
              <w:rPr>
                <w:rFonts w:ascii="Muli" w:hAnsi="Muli"/>
                <w:spacing w:val="-5"/>
                <w:sz w:val="20"/>
              </w:rPr>
              <w:t xml:space="preserve"> </w:t>
            </w:r>
            <w:r w:rsidRPr="00D00952">
              <w:rPr>
                <w:rFonts w:ascii="Muli" w:hAnsi="Muli"/>
                <w:sz w:val="20"/>
              </w:rPr>
              <w:t>(variable</w:t>
            </w:r>
            <w:r w:rsidRPr="00D00952">
              <w:rPr>
                <w:rFonts w:ascii="Muli" w:hAnsi="Muli"/>
                <w:spacing w:val="-5"/>
                <w:sz w:val="20"/>
              </w:rPr>
              <w:t xml:space="preserve"> </w:t>
            </w:r>
            <w:r w:rsidRPr="00D00952">
              <w:rPr>
                <w:rFonts w:ascii="Muli" w:hAnsi="Muli"/>
                <w:sz w:val="20"/>
              </w:rPr>
              <w:t>area</w:t>
            </w:r>
            <w:r w:rsidRPr="00D00952">
              <w:rPr>
                <w:rFonts w:ascii="Muli" w:hAnsi="Muli"/>
                <w:spacing w:val="-5"/>
                <w:sz w:val="20"/>
              </w:rPr>
              <w:t xml:space="preserve"> </w:t>
            </w:r>
            <w:r w:rsidRPr="00D00952">
              <w:rPr>
                <w:rFonts w:ascii="Muli" w:hAnsi="Muli"/>
                <w:sz w:val="20"/>
              </w:rPr>
              <w:t>/</w:t>
            </w:r>
            <w:r w:rsidRPr="00D00952">
              <w:rPr>
                <w:rFonts w:ascii="Muli" w:hAnsi="Muli"/>
                <w:spacing w:val="-3"/>
                <w:sz w:val="20"/>
              </w:rPr>
              <w:t xml:space="preserve"> </w:t>
            </w:r>
            <w:r w:rsidRPr="00D00952">
              <w:rPr>
                <w:rFonts w:ascii="Muli" w:hAnsi="Muli"/>
                <w:sz w:val="20"/>
              </w:rPr>
              <w:t xml:space="preserve">density) </w:t>
            </w:r>
            <w:r w:rsidR="003C7671">
              <w:rPr>
                <w:rFonts w:ascii="Muli" w:hAnsi="Muli"/>
                <w:sz w:val="20"/>
              </w:rPr>
              <w:t>or</w:t>
            </w:r>
            <w:r w:rsidRPr="00D00952">
              <w:rPr>
                <w:rFonts w:ascii="Muli" w:hAnsi="Muli"/>
                <w:sz w:val="20"/>
              </w:rPr>
              <w:t xml:space="preserve"> composite magnetic stripe</w:t>
            </w:r>
          </w:p>
        </w:tc>
        <w:tc>
          <w:tcPr>
            <w:tcW w:w="1698" w:type="dxa"/>
          </w:tcPr>
          <w:p w14:paraId="51A145DF" w14:textId="77777777" w:rsidR="00B26B94" w:rsidRPr="00D00952" w:rsidRDefault="00B26B94" w:rsidP="00B316ED">
            <w:pPr>
              <w:pStyle w:val="TableParagraph"/>
              <w:tabs>
                <w:tab w:val="left" w:pos="567"/>
              </w:tabs>
              <w:spacing w:before="122"/>
              <w:ind w:left="106"/>
              <w:rPr>
                <w:rFonts w:ascii="Muli" w:hAnsi="Muli"/>
                <w:sz w:val="20"/>
              </w:rPr>
            </w:pPr>
            <w:r w:rsidRPr="00D00952">
              <w:rPr>
                <w:rFonts w:ascii="Muli" w:hAnsi="Muli"/>
                <w:sz w:val="20"/>
              </w:rPr>
              <w:t>Should</w:t>
            </w:r>
            <w:r w:rsidRPr="00D00952">
              <w:rPr>
                <w:rFonts w:ascii="Muli" w:hAnsi="Muli"/>
                <w:spacing w:val="-8"/>
                <w:sz w:val="20"/>
              </w:rPr>
              <w:t xml:space="preserve"> </w:t>
            </w:r>
            <w:r w:rsidRPr="00D00952">
              <w:rPr>
                <w:rFonts w:ascii="Muli" w:hAnsi="Muli"/>
                <w:spacing w:val="-4"/>
                <w:sz w:val="20"/>
              </w:rPr>
              <w:t>Have</w:t>
            </w:r>
          </w:p>
        </w:tc>
      </w:tr>
      <w:tr w:rsidR="00B26B94" w:rsidRPr="00D00952" w14:paraId="2BB75997" w14:textId="77777777" w:rsidTr="007D294F">
        <w:trPr>
          <w:trHeight w:val="503"/>
        </w:trPr>
        <w:tc>
          <w:tcPr>
            <w:tcW w:w="566" w:type="dxa"/>
          </w:tcPr>
          <w:p w14:paraId="7D1A0D0D" w14:textId="214D1258" w:rsidR="00B26B94" w:rsidRPr="00D00952" w:rsidRDefault="00587A86" w:rsidP="00B316ED">
            <w:pPr>
              <w:pStyle w:val="TableParagraph"/>
              <w:tabs>
                <w:tab w:val="left" w:pos="567"/>
              </w:tabs>
              <w:ind w:left="0" w:right="63"/>
              <w:jc w:val="center"/>
              <w:rPr>
                <w:rFonts w:ascii="Muli" w:hAnsi="Muli"/>
                <w:sz w:val="20"/>
              </w:rPr>
            </w:pPr>
            <w:r>
              <w:rPr>
                <w:rFonts w:ascii="Muli" w:hAnsi="Muli"/>
                <w:spacing w:val="-5"/>
                <w:sz w:val="20"/>
              </w:rPr>
              <w:t>2</w:t>
            </w:r>
            <w:r w:rsidR="00B26B94" w:rsidRPr="00D00952">
              <w:rPr>
                <w:rFonts w:ascii="Muli" w:hAnsi="Muli"/>
                <w:spacing w:val="-5"/>
                <w:sz w:val="20"/>
              </w:rPr>
              <w:t>.2</w:t>
            </w:r>
          </w:p>
        </w:tc>
        <w:tc>
          <w:tcPr>
            <w:tcW w:w="7372" w:type="dxa"/>
          </w:tcPr>
          <w:p w14:paraId="6B73ACD2" w14:textId="77777777" w:rsidR="00B26B94" w:rsidRPr="00D00952" w:rsidRDefault="00B26B94" w:rsidP="00B316ED">
            <w:pPr>
              <w:pStyle w:val="TableParagraph"/>
              <w:tabs>
                <w:tab w:val="left" w:pos="567"/>
              </w:tabs>
              <w:ind w:left="108"/>
              <w:rPr>
                <w:rFonts w:ascii="Muli" w:hAnsi="Muli"/>
                <w:sz w:val="20"/>
              </w:rPr>
            </w:pPr>
            <w:r w:rsidRPr="00D00952">
              <w:rPr>
                <w:rFonts w:ascii="Muli" w:hAnsi="Muli"/>
                <w:sz w:val="20"/>
              </w:rPr>
              <w:t>35mm</w:t>
            </w:r>
            <w:r w:rsidRPr="00D00952">
              <w:rPr>
                <w:rFonts w:ascii="Muli" w:hAnsi="Muli"/>
                <w:spacing w:val="-7"/>
                <w:sz w:val="20"/>
              </w:rPr>
              <w:t xml:space="preserve"> </w:t>
            </w:r>
            <w:r w:rsidRPr="00D00952">
              <w:rPr>
                <w:rFonts w:ascii="Muli" w:hAnsi="Muli"/>
                <w:sz w:val="20"/>
              </w:rPr>
              <w:t>composite</w:t>
            </w:r>
            <w:r w:rsidRPr="00D00952">
              <w:rPr>
                <w:rFonts w:ascii="Muli" w:hAnsi="Muli"/>
                <w:spacing w:val="-7"/>
                <w:sz w:val="20"/>
              </w:rPr>
              <w:t xml:space="preserve"> </w:t>
            </w:r>
            <w:r w:rsidRPr="00D00952">
              <w:rPr>
                <w:rFonts w:ascii="Muli" w:hAnsi="Muli"/>
                <w:sz w:val="20"/>
              </w:rPr>
              <w:t>positive</w:t>
            </w:r>
            <w:r w:rsidRPr="00D00952">
              <w:rPr>
                <w:rFonts w:ascii="Muli" w:hAnsi="Muli"/>
                <w:spacing w:val="-5"/>
                <w:sz w:val="20"/>
              </w:rPr>
              <w:t xml:space="preserve"> </w:t>
            </w:r>
            <w:r w:rsidRPr="00D00952">
              <w:rPr>
                <w:rFonts w:ascii="Muli" w:hAnsi="Muli"/>
                <w:sz w:val="20"/>
              </w:rPr>
              <w:t>and</w:t>
            </w:r>
            <w:r w:rsidRPr="00D00952">
              <w:rPr>
                <w:rFonts w:ascii="Muli" w:hAnsi="Muli"/>
                <w:spacing w:val="-7"/>
                <w:sz w:val="20"/>
              </w:rPr>
              <w:t xml:space="preserve"> </w:t>
            </w:r>
            <w:r w:rsidRPr="00D00952">
              <w:rPr>
                <w:rFonts w:ascii="Muli" w:hAnsi="Muli"/>
                <w:sz w:val="20"/>
              </w:rPr>
              <w:t>negative</w:t>
            </w:r>
            <w:r w:rsidRPr="00D00952">
              <w:rPr>
                <w:rFonts w:ascii="Muli" w:hAnsi="Muli"/>
                <w:spacing w:val="-7"/>
                <w:sz w:val="20"/>
              </w:rPr>
              <w:t xml:space="preserve"> </w:t>
            </w:r>
            <w:r w:rsidRPr="00D00952">
              <w:rPr>
                <w:rFonts w:ascii="Muli" w:hAnsi="Muli"/>
                <w:sz w:val="20"/>
              </w:rPr>
              <w:t>optical</w:t>
            </w:r>
            <w:r w:rsidRPr="00D00952">
              <w:rPr>
                <w:rFonts w:ascii="Muli" w:hAnsi="Muli"/>
                <w:spacing w:val="-7"/>
                <w:sz w:val="20"/>
              </w:rPr>
              <w:t xml:space="preserve"> </w:t>
            </w:r>
            <w:r w:rsidRPr="00D00952">
              <w:rPr>
                <w:rFonts w:ascii="Muli" w:hAnsi="Muli"/>
                <w:sz w:val="20"/>
              </w:rPr>
              <w:t>(variable</w:t>
            </w:r>
            <w:r w:rsidRPr="00D00952">
              <w:rPr>
                <w:rFonts w:ascii="Muli" w:hAnsi="Muli"/>
                <w:spacing w:val="-7"/>
                <w:sz w:val="20"/>
              </w:rPr>
              <w:t xml:space="preserve"> </w:t>
            </w:r>
            <w:r w:rsidRPr="00D00952">
              <w:rPr>
                <w:rFonts w:ascii="Muli" w:hAnsi="Muli"/>
                <w:sz w:val="20"/>
              </w:rPr>
              <w:t>area</w:t>
            </w:r>
            <w:r w:rsidRPr="00D00952">
              <w:rPr>
                <w:rFonts w:ascii="Muli" w:hAnsi="Muli"/>
                <w:spacing w:val="-5"/>
                <w:sz w:val="20"/>
              </w:rPr>
              <w:t xml:space="preserve"> </w:t>
            </w:r>
            <w:r w:rsidRPr="00D00952">
              <w:rPr>
                <w:rFonts w:ascii="Muli" w:hAnsi="Muli"/>
                <w:sz w:val="20"/>
              </w:rPr>
              <w:t>/</w:t>
            </w:r>
            <w:r w:rsidRPr="00D00952">
              <w:rPr>
                <w:rFonts w:ascii="Muli" w:hAnsi="Muli"/>
                <w:spacing w:val="-7"/>
                <w:sz w:val="20"/>
              </w:rPr>
              <w:t xml:space="preserve"> </w:t>
            </w:r>
            <w:r w:rsidRPr="00D00952">
              <w:rPr>
                <w:rFonts w:ascii="Muli" w:hAnsi="Muli"/>
                <w:spacing w:val="-2"/>
                <w:sz w:val="20"/>
              </w:rPr>
              <w:t>density)</w:t>
            </w:r>
          </w:p>
        </w:tc>
        <w:tc>
          <w:tcPr>
            <w:tcW w:w="1698" w:type="dxa"/>
          </w:tcPr>
          <w:p w14:paraId="4FB9F34B" w14:textId="77777777" w:rsidR="00B26B94" w:rsidRPr="00D00952" w:rsidRDefault="00B26B94" w:rsidP="00B316ED">
            <w:pPr>
              <w:pStyle w:val="TableParagraph"/>
              <w:tabs>
                <w:tab w:val="left" w:pos="567"/>
              </w:tabs>
              <w:ind w:left="106"/>
              <w:rPr>
                <w:rFonts w:ascii="Muli" w:hAnsi="Muli"/>
                <w:sz w:val="20"/>
              </w:rPr>
            </w:pPr>
            <w:r w:rsidRPr="00D00952">
              <w:rPr>
                <w:rFonts w:ascii="Muli" w:hAnsi="Muli"/>
                <w:sz w:val="20"/>
              </w:rPr>
              <w:t>Should</w:t>
            </w:r>
            <w:r w:rsidRPr="00D00952">
              <w:rPr>
                <w:rFonts w:ascii="Muli" w:hAnsi="Muli"/>
                <w:spacing w:val="-8"/>
                <w:sz w:val="20"/>
              </w:rPr>
              <w:t xml:space="preserve"> </w:t>
            </w:r>
            <w:r w:rsidRPr="00D00952">
              <w:rPr>
                <w:rFonts w:ascii="Muli" w:hAnsi="Muli"/>
                <w:spacing w:val="-4"/>
                <w:sz w:val="20"/>
              </w:rPr>
              <w:t>Have</w:t>
            </w:r>
          </w:p>
        </w:tc>
      </w:tr>
      <w:tr w:rsidR="00B26B94" w:rsidRPr="00D00952" w14:paraId="67F07E84" w14:textId="77777777" w:rsidTr="007D294F">
        <w:trPr>
          <w:trHeight w:val="769"/>
        </w:trPr>
        <w:tc>
          <w:tcPr>
            <w:tcW w:w="566" w:type="dxa"/>
          </w:tcPr>
          <w:p w14:paraId="33F4CB6D" w14:textId="45C7F74B" w:rsidR="00B26B94" w:rsidRPr="00D00952" w:rsidRDefault="00587A86" w:rsidP="00B316ED">
            <w:pPr>
              <w:pStyle w:val="TableParagraph"/>
              <w:tabs>
                <w:tab w:val="left" w:pos="567"/>
              </w:tabs>
              <w:ind w:left="0" w:right="63"/>
              <w:jc w:val="center"/>
              <w:rPr>
                <w:rFonts w:ascii="Muli" w:hAnsi="Muli"/>
                <w:sz w:val="20"/>
              </w:rPr>
            </w:pPr>
            <w:r>
              <w:rPr>
                <w:rFonts w:ascii="Muli" w:hAnsi="Muli"/>
                <w:spacing w:val="-5"/>
                <w:sz w:val="20"/>
              </w:rPr>
              <w:t>2</w:t>
            </w:r>
            <w:r w:rsidR="00B26B94" w:rsidRPr="00D00952">
              <w:rPr>
                <w:rFonts w:ascii="Muli" w:hAnsi="Muli"/>
                <w:spacing w:val="-5"/>
                <w:sz w:val="20"/>
              </w:rPr>
              <w:t>.3</w:t>
            </w:r>
          </w:p>
        </w:tc>
        <w:tc>
          <w:tcPr>
            <w:tcW w:w="7372" w:type="dxa"/>
          </w:tcPr>
          <w:p w14:paraId="512CD8B5" w14:textId="75BDAB51" w:rsidR="00B26B94" w:rsidRPr="00D00952" w:rsidRDefault="00B26B94" w:rsidP="00B316ED">
            <w:pPr>
              <w:pStyle w:val="TableParagraph"/>
              <w:tabs>
                <w:tab w:val="left" w:pos="567"/>
              </w:tabs>
              <w:spacing w:line="278" w:lineRule="auto"/>
              <w:ind w:left="108"/>
              <w:rPr>
                <w:rFonts w:ascii="Muli" w:hAnsi="Muli"/>
                <w:sz w:val="20"/>
              </w:rPr>
            </w:pPr>
            <w:r w:rsidRPr="00D00952">
              <w:rPr>
                <w:rFonts w:ascii="Muli" w:hAnsi="Muli"/>
                <w:sz w:val="20"/>
              </w:rPr>
              <w:t>8mm</w:t>
            </w:r>
            <w:r w:rsidRPr="00D00952">
              <w:rPr>
                <w:rFonts w:ascii="Muli" w:hAnsi="Muli"/>
                <w:spacing w:val="-3"/>
                <w:sz w:val="20"/>
              </w:rPr>
              <w:t xml:space="preserve"> </w:t>
            </w:r>
            <w:r w:rsidRPr="00D00952">
              <w:rPr>
                <w:rFonts w:ascii="Muli" w:hAnsi="Muli"/>
                <w:sz w:val="20"/>
              </w:rPr>
              <w:t>composite magnetic stripe</w:t>
            </w:r>
          </w:p>
        </w:tc>
        <w:tc>
          <w:tcPr>
            <w:tcW w:w="1698" w:type="dxa"/>
          </w:tcPr>
          <w:p w14:paraId="408275DD" w14:textId="77777777" w:rsidR="00B26B94" w:rsidRPr="00D00952" w:rsidRDefault="00B26B94" w:rsidP="00B316ED">
            <w:pPr>
              <w:pStyle w:val="TableParagraph"/>
              <w:tabs>
                <w:tab w:val="left" w:pos="567"/>
              </w:tabs>
              <w:ind w:left="106"/>
              <w:rPr>
                <w:rFonts w:ascii="Muli" w:hAnsi="Muli"/>
                <w:sz w:val="20"/>
              </w:rPr>
            </w:pPr>
            <w:r w:rsidRPr="00D00952">
              <w:rPr>
                <w:rFonts w:ascii="Muli" w:hAnsi="Muli"/>
                <w:sz w:val="20"/>
              </w:rPr>
              <w:t>Should</w:t>
            </w:r>
            <w:r w:rsidRPr="00D00952">
              <w:rPr>
                <w:rFonts w:ascii="Muli" w:hAnsi="Muli"/>
                <w:spacing w:val="-8"/>
                <w:sz w:val="20"/>
              </w:rPr>
              <w:t xml:space="preserve"> </w:t>
            </w:r>
            <w:r w:rsidRPr="00D00952">
              <w:rPr>
                <w:rFonts w:ascii="Muli" w:hAnsi="Muli"/>
                <w:spacing w:val="-4"/>
                <w:sz w:val="20"/>
              </w:rPr>
              <w:t>Have</w:t>
            </w:r>
          </w:p>
        </w:tc>
      </w:tr>
    </w:tbl>
    <w:p w14:paraId="007268F9" w14:textId="77777777" w:rsidR="00B26B94" w:rsidRDefault="00B26B94" w:rsidP="00B316ED">
      <w:pPr>
        <w:pStyle w:val="BodyText"/>
        <w:tabs>
          <w:tab w:val="left" w:pos="567"/>
        </w:tabs>
        <w:rPr>
          <w:rFonts w:ascii="Muli" w:hAnsi="Muli"/>
        </w:rPr>
      </w:pPr>
    </w:p>
    <w:p w14:paraId="1135B068" w14:textId="0085D185" w:rsidR="00086446" w:rsidRPr="00D00952" w:rsidRDefault="00086446" w:rsidP="00B316ED">
      <w:pPr>
        <w:pStyle w:val="BodyText"/>
        <w:tabs>
          <w:tab w:val="left" w:pos="567"/>
        </w:tabs>
        <w:rPr>
          <w:rFonts w:ascii="Muli" w:hAnsi="Muli"/>
        </w:rPr>
      </w:pPr>
      <w:r>
        <w:rPr>
          <w:rFonts w:ascii="Muli" w:hAnsi="Muli"/>
        </w:rPr>
        <w:t>Tenderers are also required to detail</w:t>
      </w:r>
    </w:p>
    <w:p w14:paraId="27507E07" w14:textId="28C385F4" w:rsidR="00086446" w:rsidRPr="00D00952" w:rsidRDefault="00086446" w:rsidP="00C20678">
      <w:pPr>
        <w:pStyle w:val="ListParagraph"/>
        <w:widowControl w:val="0"/>
        <w:numPr>
          <w:ilvl w:val="1"/>
          <w:numId w:val="21"/>
        </w:numPr>
        <w:tabs>
          <w:tab w:val="left" w:pos="567"/>
          <w:tab w:val="left" w:pos="942"/>
        </w:tabs>
        <w:autoSpaceDE w:val="0"/>
        <w:autoSpaceDN w:val="0"/>
        <w:spacing w:before="125" w:after="0" w:line="271" w:lineRule="auto"/>
        <w:ind w:left="942" w:right="811" w:hanging="358"/>
        <w:contextualSpacing w:val="0"/>
        <w:rPr>
          <w:rFonts w:ascii="Muli" w:hAnsi="Muli"/>
          <w:sz w:val="20"/>
        </w:rPr>
      </w:pPr>
      <w:r w:rsidRPr="00D00952">
        <w:rPr>
          <w:rFonts w:ascii="Muli" w:hAnsi="Muli"/>
          <w:sz w:val="20"/>
        </w:rPr>
        <w:t>Installation</w:t>
      </w:r>
      <w:r w:rsidRPr="00D00952">
        <w:rPr>
          <w:rFonts w:ascii="Muli" w:hAnsi="Muli"/>
          <w:spacing w:val="-4"/>
          <w:sz w:val="20"/>
        </w:rPr>
        <w:t xml:space="preserve"> </w:t>
      </w:r>
      <w:r w:rsidRPr="00D00952">
        <w:rPr>
          <w:rFonts w:ascii="Muli" w:hAnsi="Muli"/>
          <w:sz w:val="20"/>
        </w:rPr>
        <w:t>commissioning</w:t>
      </w:r>
      <w:r w:rsidRPr="00D00952">
        <w:rPr>
          <w:rFonts w:ascii="Muli" w:hAnsi="Muli"/>
          <w:spacing w:val="-4"/>
          <w:sz w:val="20"/>
        </w:rPr>
        <w:t xml:space="preserve"> </w:t>
      </w:r>
      <w:r w:rsidRPr="00D00952">
        <w:rPr>
          <w:rFonts w:ascii="Muli" w:hAnsi="Muli"/>
          <w:sz w:val="20"/>
        </w:rPr>
        <w:t>requirements,</w:t>
      </w:r>
      <w:r w:rsidRPr="00D00952">
        <w:rPr>
          <w:rFonts w:ascii="Muli" w:hAnsi="Muli"/>
          <w:spacing w:val="-6"/>
          <w:sz w:val="20"/>
        </w:rPr>
        <w:t xml:space="preserve"> </w:t>
      </w:r>
      <w:r w:rsidRPr="00D00952">
        <w:rPr>
          <w:rFonts w:ascii="Muli" w:hAnsi="Muli"/>
          <w:sz w:val="20"/>
        </w:rPr>
        <w:t>including</w:t>
      </w:r>
      <w:r w:rsidRPr="00D00952">
        <w:rPr>
          <w:rFonts w:ascii="Muli" w:hAnsi="Muli"/>
          <w:spacing w:val="-6"/>
          <w:sz w:val="20"/>
        </w:rPr>
        <w:t xml:space="preserve"> </w:t>
      </w:r>
      <w:r w:rsidRPr="00D00952">
        <w:rPr>
          <w:rFonts w:ascii="Muli" w:hAnsi="Muli"/>
          <w:sz w:val="20"/>
        </w:rPr>
        <w:t>a</w:t>
      </w:r>
      <w:r w:rsidRPr="00D00952">
        <w:rPr>
          <w:rFonts w:ascii="Muli" w:hAnsi="Muli"/>
          <w:spacing w:val="-6"/>
          <w:sz w:val="20"/>
        </w:rPr>
        <w:t xml:space="preserve"> </w:t>
      </w:r>
      <w:r w:rsidRPr="00D00952">
        <w:rPr>
          <w:rFonts w:ascii="Muli" w:hAnsi="Muli"/>
          <w:sz w:val="20"/>
        </w:rPr>
        <w:t>commissioning</w:t>
      </w:r>
      <w:r w:rsidRPr="00D00952">
        <w:rPr>
          <w:rFonts w:ascii="Muli" w:hAnsi="Muli"/>
          <w:spacing w:val="-4"/>
          <w:sz w:val="20"/>
        </w:rPr>
        <w:t xml:space="preserve"> </w:t>
      </w:r>
      <w:r w:rsidRPr="00D00952">
        <w:rPr>
          <w:rFonts w:ascii="Muli" w:hAnsi="Muli"/>
          <w:sz w:val="20"/>
        </w:rPr>
        <w:t>timeline</w:t>
      </w:r>
      <w:r w:rsidRPr="00D00952">
        <w:rPr>
          <w:rFonts w:ascii="Muli" w:hAnsi="Muli"/>
          <w:spacing w:val="-6"/>
          <w:sz w:val="20"/>
        </w:rPr>
        <w:t xml:space="preserve"> </w:t>
      </w:r>
      <w:r w:rsidRPr="00D00952">
        <w:rPr>
          <w:rFonts w:ascii="Muli" w:hAnsi="Muli"/>
          <w:sz w:val="20"/>
        </w:rPr>
        <w:t>with</w:t>
      </w:r>
      <w:r w:rsidRPr="00D00952">
        <w:rPr>
          <w:rFonts w:ascii="Muli" w:hAnsi="Muli"/>
          <w:spacing w:val="-4"/>
          <w:sz w:val="20"/>
        </w:rPr>
        <w:t xml:space="preserve"> </w:t>
      </w:r>
      <w:r w:rsidRPr="00D00952">
        <w:rPr>
          <w:rFonts w:ascii="Muli" w:hAnsi="Muli"/>
          <w:sz w:val="20"/>
        </w:rPr>
        <w:t>milestones.</w:t>
      </w:r>
    </w:p>
    <w:p w14:paraId="55FFAD0E" w14:textId="63CBC5A9" w:rsidR="00086446" w:rsidRPr="00D00952" w:rsidRDefault="00086446" w:rsidP="00C20678">
      <w:pPr>
        <w:pStyle w:val="ListParagraph"/>
        <w:widowControl w:val="0"/>
        <w:numPr>
          <w:ilvl w:val="1"/>
          <w:numId w:val="21"/>
        </w:numPr>
        <w:tabs>
          <w:tab w:val="left" w:pos="567"/>
          <w:tab w:val="left" w:pos="941"/>
        </w:tabs>
        <w:autoSpaceDE w:val="0"/>
        <w:autoSpaceDN w:val="0"/>
        <w:spacing w:before="126" w:after="0" w:line="271" w:lineRule="auto"/>
        <w:ind w:left="941" w:right="1144" w:hanging="358"/>
        <w:contextualSpacing w:val="0"/>
        <w:rPr>
          <w:rFonts w:ascii="Muli" w:hAnsi="Muli"/>
          <w:sz w:val="20"/>
        </w:rPr>
      </w:pPr>
      <w:r w:rsidRPr="00D00952">
        <w:rPr>
          <w:rFonts w:ascii="Muli" w:hAnsi="Muli"/>
          <w:sz w:val="20"/>
        </w:rPr>
        <w:t>Proposed</w:t>
      </w:r>
      <w:r w:rsidRPr="00D00952">
        <w:rPr>
          <w:rFonts w:ascii="Muli" w:hAnsi="Muli"/>
          <w:spacing w:val="-4"/>
          <w:sz w:val="20"/>
        </w:rPr>
        <w:t xml:space="preserve"> </w:t>
      </w:r>
      <w:r w:rsidRPr="00D00952">
        <w:rPr>
          <w:rFonts w:ascii="Muli" w:hAnsi="Muli"/>
          <w:sz w:val="20"/>
        </w:rPr>
        <w:t>training</w:t>
      </w:r>
      <w:r w:rsidRPr="00D00952">
        <w:rPr>
          <w:rFonts w:ascii="Muli" w:hAnsi="Muli"/>
          <w:spacing w:val="-4"/>
          <w:sz w:val="20"/>
        </w:rPr>
        <w:t xml:space="preserve"> </w:t>
      </w:r>
      <w:r w:rsidRPr="00D00952">
        <w:rPr>
          <w:rFonts w:ascii="Muli" w:hAnsi="Muli"/>
          <w:sz w:val="20"/>
        </w:rPr>
        <w:t>scope</w:t>
      </w:r>
      <w:r w:rsidRPr="00D00952">
        <w:rPr>
          <w:rFonts w:ascii="Muli" w:hAnsi="Muli"/>
          <w:spacing w:val="-4"/>
          <w:sz w:val="20"/>
        </w:rPr>
        <w:t xml:space="preserve"> </w:t>
      </w:r>
      <w:r w:rsidRPr="00D00952">
        <w:rPr>
          <w:rFonts w:ascii="Muli" w:hAnsi="Muli"/>
          <w:sz w:val="20"/>
        </w:rPr>
        <w:t>and</w:t>
      </w:r>
      <w:r w:rsidRPr="00D00952">
        <w:rPr>
          <w:rFonts w:ascii="Muli" w:hAnsi="Muli"/>
          <w:spacing w:val="-4"/>
          <w:sz w:val="20"/>
        </w:rPr>
        <w:t xml:space="preserve"> </w:t>
      </w:r>
      <w:r w:rsidRPr="00D00952">
        <w:rPr>
          <w:rFonts w:ascii="Muli" w:hAnsi="Muli"/>
          <w:sz w:val="20"/>
        </w:rPr>
        <w:t>schedule</w:t>
      </w:r>
      <w:r w:rsidRPr="00D00952">
        <w:rPr>
          <w:rFonts w:ascii="Muli" w:hAnsi="Muli"/>
          <w:spacing w:val="-4"/>
          <w:sz w:val="20"/>
        </w:rPr>
        <w:t xml:space="preserve"> </w:t>
      </w:r>
      <w:r w:rsidRPr="00D00952">
        <w:rPr>
          <w:rFonts w:ascii="Muli" w:hAnsi="Muli"/>
          <w:sz w:val="20"/>
        </w:rPr>
        <w:t>for</w:t>
      </w:r>
      <w:r w:rsidRPr="00D00952">
        <w:rPr>
          <w:rFonts w:ascii="Muli" w:hAnsi="Muli"/>
          <w:spacing w:val="-3"/>
          <w:sz w:val="20"/>
        </w:rPr>
        <w:t xml:space="preserve"> </w:t>
      </w:r>
      <w:r w:rsidRPr="00D00952">
        <w:rPr>
          <w:rFonts w:ascii="Muli" w:hAnsi="Muli"/>
          <w:sz w:val="20"/>
        </w:rPr>
        <w:t>AIATSIS scanner</w:t>
      </w:r>
      <w:r w:rsidRPr="00D00952">
        <w:rPr>
          <w:rFonts w:ascii="Muli" w:hAnsi="Muli"/>
          <w:spacing w:val="-3"/>
          <w:sz w:val="20"/>
        </w:rPr>
        <w:t xml:space="preserve"> </w:t>
      </w:r>
      <w:r w:rsidRPr="00D00952">
        <w:rPr>
          <w:rFonts w:ascii="Muli" w:hAnsi="Muli"/>
          <w:sz w:val="20"/>
        </w:rPr>
        <w:t>operators</w:t>
      </w:r>
      <w:r w:rsidRPr="00D00952">
        <w:rPr>
          <w:rFonts w:ascii="Muli" w:hAnsi="Muli"/>
          <w:spacing w:val="-3"/>
          <w:sz w:val="20"/>
        </w:rPr>
        <w:t xml:space="preserve"> </w:t>
      </w:r>
      <w:r w:rsidRPr="00D00952">
        <w:rPr>
          <w:rFonts w:ascii="Muli" w:hAnsi="Muli"/>
          <w:sz w:val="20"/>
        </w:rPr>
        <w:t>and</w:t>
      </w:r>
      <w:r w:rsidRPr="00D00952">
        <w:rPr>
          <w:rFonts w:ascii="Muli" w:hAnsi="Muli"/>
          <w:spacing w:val="-2"/>
          <w:sz w:val="20"/>
        </w:rPr>
        <w:t xml:space="preserve"> </w:t>
      </w:r>
      <w:r w:rsidRPr="00D00952">
        <w:rPr>
          <w:rFonts w:ascii="Muli" w:hAnsi="Muli"/>
          <w:sz w:val="20"/>
        </w:rPr>
        <w:t>in-house engineers.</w:t>
      </w:r>
    </w:p>
    <w:p w14:paraId="11787429" w14:textId="77777777" w:rsidR="00577A71" w:rsidRDefault="00577A71" w:rsidP="00B316ED">
      <w:pPr>
        <w:tabs>
          <w:tab w:val="left" w:pos="567"/>
        </w:tabs>
        <w:spacing w:after="0" w:line="240" w:lineRule="auto"/>
        <w:rPr>
          <w:rFonts w:ascii="Muli" w:hAnsi="Muli" w:cs="Arial"/>
          <w:color w:val="000000"/>
          <w:sz w:val="20"/>
          <w:szCs w:val="20"/>
          <w:lang w:eastAsia="en-US"/>
        </w:rPr>
      </w:pPr>
      <w:r>
        <w:rPr>
          <w:rFonts w:ascii="Muli" w:hAnsi="Muli"/>
        </w:rPr>
        <w:br w:type="page"/>
      </w:r>
    </w:p>
    <w:p w14:paraId="4031C75D" w14:textId="559D5FFE" w:rsidR="00B26B94" w:rsidRPr="00D00952" w:rsidRDefault="00B26B94" w:rsidP="00B316ED">
      <w:pPr>
        <w:pStyle w:val="BodyText"/>
        <w:tabs>
          <w:tab w:val="left" w:pos="567"/>
        </w:tabs>
        <w:spacing w:before="24"/>
        <w:rPr>
          <w:rFonts w:ascii="Muli" w:hAnsi="Muli"/>
        </w:rPr>
      </w:pPr>
      <w:r w:rsidRPr="00D00952">
        <w:rPr>
          <w:rFonts w:ascii="Muli" w:hAnsi="Muli"/>
          <w:noProof/>
        </w:rPr>
        <w:lastRenderedPageBreak/>
        <mc:AlternateContent>
          <mc:Choice Requires="wps">
            <w:drawing>
              <wp:anchor distT="0" distB="0" distL="0" distR="0" simplePos="0" relativeHeight="251661312" behindDoc="1" locked="0" layoutInCell="1" allowOverlap="1" wp14:anchorId="5729DEAF" wp14:editId="7C50C6BF">
                <wp:simplePos x="0" y="0"/>
                <wp:positionH relativeFrom="page">
                  <wp:posOffset>917447</wp:posOffset>
                </wp:positionH>
                <wp:positionV relativeFrom="paragraph">
                  <wp:posOffset>180092</wp:posOffset>
                </wp:positionV>
                <wp:extent cx="6117590" cy="326390"/>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7590" cy="326390"/>
                        </a:xfrm>
                        <a:prstGeom prst="rect">
                          <a:avLst/>
                        </a:prstGeom>
                        <a:ln w="6096">
                          <a:solidFill>
                            <a:srgbClr val="000000"/>
                          </a:solidFill>
                          <a:prstDash val="solid"/>
                        </a:ln>
                      </wps:spPr>
                      <wps:txbx>
                        <w:txbxContent>
                          <w:p w14:paraId="4332DCC7" w14:textId="77777777" w:rsidR="00B26B94" w:rsidRPr="0094678E" w:rsidRDefault="00B26B94" w:rsidP="00B26B94">
                            <w:pPr>
                              <w:spacing w:before="119"/>
                              <w:ind w:left="103"/>
                              <w:rPr>
                                <w:rFonts w:ascii="Muli" w:hAnsi="Muli"/>
                                <w:b/>
                                <w:color w:val="0070C0"/>
                                <w:sz w:val="24"/>
                                <w:szCs w:val="24"/>
                              </w:rPr>
                            </w:pPr>
                            <w:r w:rsidRPr="0094678E">
                              <w:rPr>
                                <w:rFonts w:ascii="Muli" w:hAnsi="Muli"/>
                                <w:b/>
                                <w:color w:val="0070C0"/>
                                <w:sz w:val="24"/>
                                <w:szCs w:val="24"/>
                                <w:u w:val="single"/>
                              </w:rPr>
                              <w:t>2.</w:t>
                            </w:r>
                            <w:r w:rsidRPr="0094678E">
                              <w:rPr>
                                <w:rFonts w:ascii="Muli" w:hAnsi="Muli"/>
                                <w:b/>
                                <w:color w:val="0070C0"/>
                                <w:spacing w:val="-6"/>
                                <w:sz w:val="24"/>
                                <w:szCs w:val="24"/>
                                <w:u w:val="single"/>
                              </w:rPr>
                              <w:t xml:space="preserve"> </w:t>
                            </w:r>
                            <w:r w:rsidRPr="0094678E">
                              <w:rPr>
                                <w:rFonts w:ascii="Muli" w:hAnsi="Muli"/>
                                <w:b/>
                                <w:color w:val="0070C0"/>
                                <w:sz w:val="24"/>
                                <w:szCs w:val="24"/>
                                <w:u w:val="single"/>
                              </w:rPr>
                              <w:t>ICT</w:t>
                            </w:r>
                            <w:r w:rsidRPr="0094678E">
                              <w:rPr>
                                <w:rFonts w:ascii="Muli" w:hAnsi="Muli"/>
                                <w:b/>
                                <w:color w:val="0070C0"/>
                                <w:spacing w:val="-5"/>
                                <w:sz w:val="24"/>
                                <w:szCs w:val="24"/>
                                <w:u w:val="single"/>
                              </w:rPr>
                              <w:t xml:space="preserve"> </w:t>
                            </w:r>
                            <w:r w:rsidRPr="0094678E">
                              <w:rPr>
                                <w:rFonts w:ascii="Muli" w:hAnsi="Muli"/>
                                <w:b/>
                                <w:color w:val="0070C0"/>
                                <w:sz w:val="24"/>
                                <w:szCs w:val="24"/>
                                <w:u w:val="single"/>
                              </w:rPr>
                              <w:t>Network</w:t>
                            </w:r>
                            <w:r w:rsidRPr="0094678E">
                              <w:rPr>
                                <w:rFonts w:ascii="Muli" w:hAnsi="Muli"/>
                                <w:b/>
                                <w:color w:val="0070C0"/>
                                <w:spacing w:val="-5"/>
                                <w:sz w:val="24"/>
                                <w:szCs w:val="24"/>
                                <w:u w:val="single"/>
                              </w:rPr>
                              <w:t xml:space="preserve"> </w:t>
                            </w:r>
                            <w:r w:rsidRPr="0094678E">
                              <w:rPr>
                                <w:rFonts w:ascii="Muli" w:hAnsi="Muli"/>
                                <w:b/>
                                <w:color w:val="0070C0"/>
                                <w:spacing w:val="-2"/>
                                <w:sz w:val="24"/>
                                <w:szCs w:val="24"/>
                                <w:u w:val="single"/>
                              </w:rPr>
                              <w:t>Capability</w:t>
                            </w:r>
                          </w:p>
                        </w:txbxContent>
                      </wps:txbx>
                      <wps:bodyPr wrap="square" lIns="0" tIns="0" rIns="0" bIns="0" rtlCol="0">
                        <a:noAutofit/>
                      </wps:bodyPr>
                    </wps:wsp>
                  </a:graphicData>
                </a:graphic>
              </wp:anchor>
            </w:drawing>
          </mc:Choice>
          <mc:Fallback>
            <w:pict>
              <v:shape w14:anchorId="5729DEAF" id="Textbox 7" o:spid="_x0000_s1027" type="#_x0000_t202" style="position:absolute;margin-left:72.25pt;margin-top:14.2pt;width:481.7pt;height:25.7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" filled="f" strokeweight=".48pt">
                <v:path arrowok="t"/>
                <v:textbox inset="0,0,0,0">
                  <w:txbxContent>
                    <w:p w14:paraId="4332DCC7" w14:textId="77777777" w:rsidR="00B26B94" w:rsidRPr="0094678E" w:rsidRDefault="00B26B94" w:rsidP="00B26B94">
                      <w:pPr>
                        <w:spacing w:before="119"/>
                        <w:ind w:left="103"/>
                        <w:rPr>
                          <w:rFonts w:ascii="Muli" w:hAnsi="Muli"/>
                          <w:b/>
                          <w:color w:val="0070C0"/>
                          <w:sz w:val="24"/>
                          <w:szCs w:val="24"/>
                        </w:rPr>
                      </w:pPr>
                      <w:r w:rsidRPr="0094678E">
                        <w:rPr>
                          <w:rFonts w:ascii="Muli" w:hAnsi="Muli"/>
                          <w:b/>
                          <w:color w:val="0070C0"/>
                          <w:sz w:val="24"/>
                          <w:szCs w:val="24"/>
                          <w:u w:val="single"/>
                        </w:rPr>
                        <w:t>2.</w:t>
                      </w:r>
                      <w:r w:rsidRPr="0094678E">
                        <w:rPr>
                          <w:rFonts w:ascii="Muli" w:hAnsi="Muli"/>
                          <w:b/>
                          <w:color w:val="0070C0"/>
                          <w:spacing w:val="-6"/>
                          <w:sz w:val="24"/>
                          <w:szCs w:val="24"/>
                          <w:u w:val="single"/>
                        </w:rPr>
                        <w:t xml:space="preserve"> </w:t>
                      </w:r>
                      <w:r w:rsidRPr="0094678E">
                        <w:rPr>
                          <w:rFonts w:ascii="Muli" w:hAnsi="Muli"/>
                          <w:b/>
                          <w:color w:val="0070C0"/>
                          <w:sz w:val="24"/>
                          <w:szCs w:val="24"/>
                          <w:u w:val="single"/>
                        </w:rPr>
                        <w:t>ICT</w:t>
                      </w:r>
                      <w:r w:rsidRPr="0094678E">
                        <w:rPr>
                          <w:rFonts w:ascii="Muli" w:hAnsi="Muli"/>
                          <w:b/>
                          <w:color w:val="0070C0"/>
                          <w:spacing w:val="-5"/>
                          <w:sz w:val="24"/>
                          <w:szCs w:val="24"/>
                          <w:u w:val="single"/>
                        </w:rPr>
                        <w:t xml:space="preserve"> </w:t>
                      </w:r>
                      <w:r w:rsidRPr="0094678E">
                        <w:rPr>
                          <w:rFonts w:ascii="Muli" w:hAnsi="Muli"/>
                          <w:b/>
                          <w:color w:val="0070C0"/>
                          <w:sz w:val="24"/>
                          <w:szCs w:val="24"/>
                          <w:u w:val="single"/>
                        </w:rPr>
                        <w:t>Network</w:t>
                      </w:r>
                      <w:r w:rsidRPr="0094678E">
                        <w:rPr>
                          <w:rFonts w:ascii="Muli" w:hAnsi="Muli"/>
                          <w:b/>
                          <w:color w:val="0070C0"/>
                          <w:spacing w:val="-5"/>
                          <w:sz w:val="24"/>
                          <w:szCs w:val="24"/>
                          <w:u w:val="single"/>
                        </w:rPr>
                        <w:t xml:space="preserve"> </w:t>
                      </w:r>
                      <w:r w:rsidRPr="0094678E">
                        <w:rPr>
                          <w:rFonts w:ascii="Muli" w:hAnsi="Muli"/>
                          <w:b/>
                          <w:color w:val="0070C0"/>
                          <w:spacing w:val="-2"/>
                          <w:sz w:val="24"/>
                          <w:szCs w:val="24"/>
                          <w:u w:val="single"/>
                        </w:rPr>
                        <w:t>Capability</w:t>
                      </w:r>
                    </w:p>
                  </w:txbxContent>
                </v:textbox>
                <w10:wrap type="topAndBottom" anchorx="page"/>
              </v:shape>
            </w:pict>
          </mc:Fallback>
        </mc:AlternateContent>
      </w:r>
    </w:p>
    <w:p w14:paraId="50BA0963" w14:textId="77777777" w:rsidR="00B26B94" w:rsidRPr="00D00952" w:rsidRDefault="00B26B94" w:rsidP="00B316ED">
      <w:pPr>
        <w:pStyle w:val="BodyText"/>
        <w:tabs>
          <w:tab w:val="left" w:pos="567"/>
        </w:tabs>
        <w:spacing w:before="14"/>
        <w:rPr>
          <w:rFonts w:ascii="Muli" w:hAnsi="Muli"/>
        </w:rPr>
      </w:pPr>
    </w:p>
    <w:p w14:paraId="46D3CA54" w14:textId="758B6015" w:rsidR="006C5C0E" w:rsidRPr="00E03098" w:rsidRDefault="006F3511" w:rsidP="00C37E59">
      <w:pPr>
        <w:pStyle w:val="BodyText"/>
        <w:tabs>
          <w:tab w:val="left" w:pos="567"/>
        </w:tabs>
        <w:spacing w:after="120" w:line="276" w:lineRule="auto"/>
        <w:ind w:left="164" w:right="743"/>
        <w:rPr>
          <w:rFonts w:ascii="Muli" w:hAnsi="Muli"/>
          <w:highlight w:val="yellow"/>
        </w:rPr>
      </w:pPr>
      <w:r w:rsidRPr="00E03098">
        <w:rPr>
          <w:rFonts w:ascii="Muli" w:hAnsi="Muli"/>
        </w:rPr>
        <w:t>AIA</w:t>
      </w:r>
      <w:r w:rsidR="006C5C0E" w:rsidRPr="00E03098">
        <w:rPr>
          <w:rFonts w:ascii="Muli" w:hAnsi="Muli"/>
        </w:rPr>
        <w:t>TSIS</w:t>
      </w:r>
      <w:r w:rsidR="00B26B94" w:rsidRPr="00E03098">
        <w:rPr>
          <w:rFonts w:ascii="Muli" w:hAnsi="Muli"/>
        </w:rPr>
        <w:t xml:space="preserve"> </w:t>
      </w:r>
      <w:r w:rsidR="006C5C0E" w:rsidRPr="00E03098">
        <w:rPr>
          <w:rFonts w:ascii="Muli" w:hAnsi="Muli"/>
        </w:rPr>
        <w:t xml:space="preserve">Digital Services </w:t>
      </w:r>
      <w:r w:rsidR="00B26B94" w:rsidRPr="00E03098">
        <w:rPr>
          <w:rFonts w:ascii="Muli" w:hAnsi="Muli"/>
        </w:rPr>
        <w:t xml:space="preserve">Team manage </w:t>
      </w:r>
      <w:r w:rsidR="00336220">
        <w:rPr>
          <w:rFonts w:ascii="Muli" w:hAnsi="Muli"/>
        </w:rPr>
        <w:t>all</w:t>
      </w:r>
      <w:r w:rsidR="00B26B94" w:rsidRPr="00E03098">
        <w:rPr>
          <w:rFonts w:ascii="Muli" w:hAnsi="Muli"/>
        </w:rPr>
        <w:t xml:space="preserve"> hardware and software within the A</w:t>
      </w:r>
      <w:r w:rsidR="006C5C0E" w:rsidRPr="00E03098">
        <w:rPr>
          <w:rFonts w:ascii="Muli" w:hAnsi="Muli"/>
        </w:rPr>
        <w:t>IATSIS</w:t>
      </w:r>
      <w:r w:rsidR="00B26B94" w:rsidRPr="00E03098">
        <w:rPr>
          <w:rFonts w:ascii="Muli" w:hAnsi="Muli"/>
        </w:rPr>
        <w:t>’s ICT environment including</w:t>
      </w:r>
      <w:r w:rsidR="00B26B94" w:rsidRPr="00E03098">
        <w:rPr>
          <w:rFonts w:ascii="Muli" w:hAnsi="Muli"/>
          <w:spacing w:val="-4"/>
        </w:rPr>
        <w:t xml:space="preserve"> </w:t>
      </w:r>
      <w:r w:rsidR="00B26B94" w:rsidRPr="00E03098">
        <w:rPr>
          <w:rFonts w:ascii="Muli" w:hAnsi="Muli"/>
        </w:rPr>
        <w:t>th</w:t>
      </w:r>
      <w:r w:rsidR="003A7EDF">
        <w:rPr>
          <w:rFonts w:ascii="Muli" w:hAnsi="Muli"/>
        </w:rPr>
        <w:t>ose</w:t>
      </w:r>
      <w:r w:rsidR="00B26B94" w:rsidRPr="00E03098">
        <w:rPr>
          <w:rFonts w:ascii="Muli" w:hAnsi="Muli"/>
          <w:spacing w:val="-4"/>
        </w:rPr>
        <w:t xml:space="preserve"> </w:t>
      </w:r>
      <w:r w:rsidR="00B26B94" w:rsidRPr="00E03098">
        <w:rPr>
          <w:rFonts w:ascii="Muli" w:hAnsi="Muli"/>
        </w:rPr>
        <w:t>systems</w:t>
      </w:r>
      <w:r w:rsidR="00B26B94" w:rsidRPr="00E03098">
        <w:rPr>
          <w:rFonts w:ascii="Muli" w:hAnsi="Muli"/>
          <w:spacing w:val="-3"/>
        </w:rPr>
        <w:t xml:space="preserve"> </w:t>
      </w:r>
      <w:r w:rsidR="00B26B94" w:rsidRPr="00E03098">
        <w:rPr>
          <w:rFonts w:ascii="Muli" w:hAnsi="Muli"/>
        </w:rPr>
        <w:t>that</w:t>
      </w:r>
      <w:r w:rsidR="00B26B94" w:rsidRPr="00E03098">
        <w:rPr>
          <w:rFonts w:ascii="Muli" w:hAnsi="Muli"/>
          <w:spacing w:val="-2"/>
        </w:rPr>
        <w:t xml:space="preserve"> </w:t>
      </w:r>
      <w:r w:rsidR="00B26B94" w:rsidRPr="00E03098">
        <w:rPr>
          <w:rFonts w:ascii="Muli" w:hAnsi="Muli"/>
        </w:rPr>
        <w:t>support</w:t>
      </w:r>
      <w:r w:rsidR="00B26B94" w:rsidRPr="00E03098">
        <w:rPr>
          <w:rFonts w:ascii="Muli" w:hAnsi="Muli"/>
          <w:spacing w:val="-4"/>
        </w:rPr>
        <w:t xml:space="preserve"> </w:t>
      </w:r>
      <w:r w:rsidR="00B26B94" w:rsidRPr="00E03098">
        <w:rPr>
          <w:rFonts w:ascii="Muli" w:hAnsi="Muli"/>
        </w:rPr>
        <w:t>collection</w:t>
      </w:r>
      <w:r w:rsidR="00B26B94" w:rsidRPr="00E03098">
        <w:rPr>
          <w:rFonts w:ascii="Muli" w:hAnsi="Muli"/>
          <w:spacing w:val="-4"/>
        </w:rPr>
        <w:t xml:space="preserve"> </w:t>
      </w:r>
      <w:r w:rsidR="00B26B94" w:rsidRPr="00E03098">
        <w:rPr>
          <w:rFonts w:ascii="Muli" w:hAnsi="Muli"/>
        </w:rPr>
        <w:t>digitisation.</w:t>
      </w:r>
      <w:r w:rsidR="00B26B94" w:rsidRPr="00E03098">
        <w:rPr>
          <w:rFonts w:ascii="Muli" w:hAnsi="Muli"/>
          <w:spacing w:val="-4"/>
        </w:rPr>
        <w:t xml:space="preserve"> </w:t>
      </w:r>
      <w:r w:rsidR="00040B34">
        <w:rPr>
          <w:rFonts w:ascii="Muli" w:hAnsi="Muli"/>
          <w:spacing w:val="-4"/>
        </w:rPr>
        <w:t xml:space="preserve">The </w:t>
      </w:r>
      <w:r w:rsidR="00E03098" w:rsidRPr="00E03098">
        <w:rPr>
          <w:rFonts w:ascii="Muli" w:hAnsi="Muli"/>
        </w:rPr>
        <w:t xml:space="preserve">AIATSIS 8mm/16mm/35mm scanning system(s) will capture high resolution DPX sequences to a </w:t>
      </w:r>
      <w:r w:rsidR="00D21D2D">
        <w:rPr>
          <w:rFonts w:ascii="Muli" w:hAnsi="Muli"/>
        </w:rPr>
        <w:t xml:space="preserve">suggested </w:t>
      </w:r>
      <w:r w:rsidR="00C0519C">
        <w:rPr>
          <w:rFonts w:ascii="Muli" w:hAnsi="Muli"/>
        </w:rPr>
        <w:t>s</w:t>
      </w:r>
      <w:r w:rsidR="00E03098" w:rsidRPr="00E03098">
        <w:rPr>
          <w:rFonts w:ascii="Muli" w:hAnsi="Muli"/>
        </w:rPr>
        <w:t xml:space="preserve">taging storage array of 100TB storage of </w:t>
      </w:r>
      <w:proofErr w:type="spellStart"/>
      <w:r w:rsidR="00E03098" w:rsidRPr="00E03098">
        <w:rPr>
          <w:rFonts w:ascii="Muli" w:hAnsi="Muli"/>
        </w:rPr>
        <w:t>NVMe</w:t>
      </w:r>
      <w:proofErr w:type="spellEnd"/>
      <w:r w:rsidR="00E03098" w:rsidRPr="00E03098">
        <w:rPr>
          <w:rFonts w:ascii="Muli" w:hAnsi="Muli"/>
        </w:rPr>
        <w:t xml:space="preserve"> Disks Mixed Use enterprise grade in a RAID 6 format.</w:t>
      </w:r>
    </w:p>
    <w:p w14:paraId="0C06EEAA" w14:textId="677F5396" w:rsidR="00B26B94" w:rsidRPr="00D00952" w:rsidRDefault="00B26B94" w:rsidP="00B316ED">
      <w:pPr>
        <w:pStyle w:val="BodyText"/>
        <w:tabs>
          <w:tab w:val="left" w:pos="567"/>
        </w:tabs>
        <w:spacing w:line="276" w:lineRule="auto"/>
        <w:ind w:left="164" w:right="744"/>
        <w:rPr>
          <w:rFonts w:ascii="Muli" w:hAnsi="Muli"/>
        </w:rPr>
      </w:pPr>
      <w:r w:rsidRPr="00D71073">
        <w:rPr>
          <w:rFonts w:ascii="Muli" w:hAnsi="Muli"/>
        </w:rPr>
        <w:t xml:space="preserve">When digitisation/capture is complete, quality control (QC), Tape Archive wrapping and checksum generation tasks are performed on </w:t>
      </w:r>
      <w:r w:rsidR="00D75DA1">
        <w:rPr>
          <w:rFonts w:ascii="Muli" w:hAnsi="Muli"/>
        </w:rPr>
        <w:t xml:space="preserve">a separate </w:t>
      </w:r>
      <w:r w:rsidR="006C5C0E" w:rsidRPr="00D71073">
        <w:rPr>
          <w:rFonts w:ascii="Muli" w:hAnsi="Muli"/>
        </w:rPr>
        <w:t>AIATSIS</w:t>
      </w:r>
      <w:r w:rsidRPr="00D71073">
        <w:rPr>
          <w:rFonts w:ascii="Muli" w:hAnsi="Muli"/>
        </w:rPr>
        <w:t xml:space="preserve"> </w:t>
      </w:r>
      <w:r w:rsidR="00D75DA1">
        <w:rPr>
          <w:rFonts w:ascii="Muli" w:hAnsi="Muli"/>
        </w:rPr>
        <w:t xml:space="preserve">supplied </w:t>
      </w:r>
      <w:r w:rsidRPr="00D71073">
        <w:rPr>
          <w:rFonts w:ascii="Muli" w:hAnsi="Muli"/>
        </w:rPr>
        <w:t xml:space="preserve">workstation before the data is </w:t>
      </w:r>
      <w:r w:rsidR="00D75DA1">
        <w:rPr>
          <w:rFonts w:ascii="Muli" w:hAnsi="Muli"/>
        </w:rPr>
        <w:t xml:space="preserve">transferred </w:t>
      </w:r>
      <w:r w:rsidRPr="00D71073">
        <w:rPr>
          <w:rFonts w:ascii="Muli" w:hAnsi="Muli"/>
        </w:rPr>
        <w:t xml:space="preserve">to the </w:t>
      </w:r>
      <w:r w:rsidR="006C5C0E" w:rsidRPr="00D71073">
        <w:rPr>
          <w:rFonts w:ascii="Muli" w:hAnsi="Muli"/>
        </w:rPr>
        <w:t xml:space="preserve">AIATSIS </w:t>
      </w:r>
      <w:r w:rsidR="00261C7D">
        <w:rPr>
          <w:rFonts w:ascii="Muli" w:hAnsi="Muli"/>
        </w:rPr>
        <w:t>m</w:t>
      </w:r>
      <w:r w:rsidR="00AD03DC" w:rsidRPr="00D71073">
        <w:rPr>
          <w:rFonts w:ascii="Muli" w:hAnsi="Muli"/>
        </w:rPr>
        <w:t xml:space="preserve">anaged </w:t>
      </w:r>
      <w:r w:rsidR="00261C7D">
        <w:rPr>
          <w:rFonts w:ascii="Muli" w:hAnsi="Muli"/>
        </w:rPr>
        <w:t>s</w:t>
      </w:r>
      <w:r w:rsidR="00AD03DC" w:rsidRPr="00D71073">
        <w:rPr>
          <w:rFonts w:ascii="Muli" w:hAnsi="Muli"/>
        </w:rPr>
        <w:t>torage environment</w:t>
      </w:r>
      <w:r w:rsidRPr="00D71073">
        <w:rPr>
          <w:rFonts w:ascii="Muli" w:hAnsi="Muli"/>
        </w:rPr>
        <w:t>.</w:t>
      </w:r>
      <w:r w:rsidRPr="00D00952">
        <w:rPr>
          <w:rFonts w:ascii="Muli" w:hAnsi="Muli"/>
        </w:rPr>
        <w:t xml:space="preserve"> </w:t>
      </w:r>
    </w:p>
    <w:p w14:paraId="00FE9F1E" w14:textId="2D645AB8" w:rsidR="00B26B94" w:rsidRDefault="00B26B94" w:rsidP="00B316ED">
      <w:pPr>
        <w:pStyle w:val="Heading3"/>
        <w:tabs>
          <w:tab w:val="left" w:pos="567"/>
        </w:tabs>
        <w:spacing w:before="121" w:line="276" w:lineRule="auto"/>
        <w:ind w:left="164" w:right="803"/>
        <w:rPr>
          <w:rFonts w:ascii="Muli" w:hAnsi="Muli"/>
          <w:sz w:val="20"/>
          <w:szCs w:val="20"/>
        </w:rPr>
      </w:pPr>
      <w:r w:rsidRPr="00D71073">
        <w:rPr>
          <w:rFonts w:ascii="Muli" w:hAnsi="Muli"/>
          <w:sz w:val="20"/>
          <w:szCs w:val="20"/>
        </w:rPr>
        <w:t>Respondents</w:t>
      </w:r>
      <w:r w:rsidRPr="00D71073">
        <w:rPr>
          <w:rFonts w:ascii="Muli" w:hAnsi="Muli"/>
          <w:spacing w:val="-4"/>
          <w:sz w:val="20"/>
          <w:szCs w:val="20"/>
        </w:rPr>
        <w:t xml:space="preserve"> </w:t>
      </w:r>
      <w:r w:rsidRPr="00D71073">
        <w:rPr>
          <w:rFonts w:ascii="Muli" w:hAnsi="Muli"/>
          <w:sz w:val="20"/>
          <w:szCs w:val="20"/>
        </w:rPr>
        <w:t>must</w:t>
      </w:r>
      <w:r w:rsidRPr="00D71073">
        <w:rPr>
          <w:rFonts w:ascii="Muli" w:hAnsi="Muli"/>
          <w:spacing w:val="-3"/>
          <w:sz w:val="20"/>
          <w:szCs w:val="20"/>
        </w:rPr>
        <w:t xml:space="preserve"> </w:t>
      </w:r>
      <w:r w:rsidRPr="00D71073">
        <w:rPr>
          <w:rFonts w:ascii="Muli" w:hAnsi="Muli"/>
          <w:sz w:val="20"/>
          <w:szCs w:val="20"/>
        </w:rPr>
        <w:t>identify</w:t>
      </w:r>
      <w:r w:rsidRPr="00D71073">
        <w:rPr>
          <w:rFonts w:ascii="Muli" w:hAnsi="Muli"/>
          <w:spacing w:val="-4"/>
          <w:sz w:val="20"/>
          <w:szCs w:val="20"/>
        </w:rPr>
        <w:t xml:space="preserve"> </w:t>
      </w:r>
      <w:r w:rsidRPr="00D71073">
        <w:rPr>
          <w:rFonts w:ascii="Muli" w:hAnsi="Muli"/>
          <w:sz w:val="20"/>
          <w:szCs w:val="20"/>
        </w:rPr>
        <w:t>all</w:t>
      </w:r>
      <w:r w:rsidRPr="00D71073">
        <w:rPr>
          <w:rFonts w:ascii="Muli" w:hAnsi="Muli"/>
          <w:spacing w:val="-4"/>
          <w:sz w:val="20"/>
          <w:szCs w:val="20"/>
        </w:rPr>
        <w:t xml:space="preserve"> </w:t>
      </w:r>
      <w:r w:rsidR="00DC1672">
        <w:rPr>
          <w:rFonts w:ascii="Muli" w:hAnsi="Muli"/>
          <w:spacing w:val="-4"/>
          <w:sz w:val="20"/>
          <w:szCs w:val="20"/>
        </w:rPr>
        <w:t xml:space="preserve">required </w:t>
      </w:r>
      <w:r w:rsidRPr="00D71073">
        <w:rPr>
          <w:rFonts w:ascii="Muli" w:hAnsi="Muli"/>
          <w:sz w:val="20"/>
          <w:szCs w:val="20"/>
        </w:rPr>
        <w:t>ICT</w:t>
      </w:r>
      <w:r w:rsidRPr="00D71073">
        <w:rPr>
          <w:rFonts w:ascii="Muli" w:hAnsi="Muli"/>
          <w:spacing w:val="-3"/>
          <w:sz w:val="20"/>
          <w:szCs w:val="20"/>
        </w:rPr>
        <w:t xml:space="preserve"> </w:t>
      </w:r>
      <w:r w:rsidRPr="00D71073">
        <w:rPr>
          <w:rFonts w:ascii="Muli" w:hAnsi="Muli"/>
          <w:sz w:val="20"/>
          <w:szCs w:val="20"/>
        </w:rPr>
        <w:t>components,</w:t>
      </w:r>
      <w:r w:rsidRPr="00D71073">
        <w:rPr>
          <w:rFonts w:ascii="Muli" w:hAnsi="Muli"/>
          <w:spacing w:val="-3"/>
          <w:sz w:val="20"/>
          <w:szCs w:val="20"/>
        </w:rPr>
        <w:t xml:space="preserve"> </w:t>
      </w:r>
      <w:r w:rsidRPr="00D71073">
        <w:rPr>
          <w:rFonts w:ascii="Muli" w:hAnsi="Muli"/>
          <w:sz w:val="20"/>
          <w:szCs w:val="20"/>
        </w:rPr>
        <w:t>including</w:t>
      </w:r>
      <w:r w:rsidRPr="00D71073">
        <w:rPr>
          <w:rFonts w:ascii="Muli" w:hAnsi="Muli"/>
          <w:spacing w:val="-3"/>
          <w:sz w:val="20"/>
          <w:szCs w:val="20"/>
        </w:rPr>
        <w:t xml:space="preserve"> </w:t>
      </w:r>
      <w:r w:rsidRPr="00D71073">
        <w:rPr>
          <w:rFonts w:ascii="Muli" w:hAnsi="Muli"/>
          <w:sz w:val="20"/>
          <w:szCs w:val="20"/>
        </w:rPr>
        <w:t>software</w:t>
      </w:r>
      <w:r w:rsidRPr="00D71073">
        <w:rPr>
          <w:rFonts w:ascii="Muli" w:hAnsi="Muli"/>
          <w:spacing w:val="-4"/>
          <w:sz w:val="20"/>
          <w:szCs w:val="20"/>
        </w:rPr>
        <w:t xml:space="preserve"> </w:t>
      </w:r>
      <w:r w:rsidRPr="00D71073">
        <w:rPr>
          <w:rFonts w:ascii="Muli" w:hAnsi="Muli"/>
          <w:sz w:val="20"/>
          <w:szCs w:val="20"/>
        </w:rPr>
        <w:t>and</w:t>
      </w:r>
      <w:r w:rsidRPr="00D71073">
        <w:rPr>
          <w:rFonts w:ascii="Muli" w:hAnsi="Muli"/>
          <w:spacing w:val="-3"/>
          <w:sz w:val="20"/>
          <w:szCs w:val="20"/>
        </w:rPr>
        <w:t xml:space="preserve"> </w:t>
      </w:r>
      <w:r w:rsidRPr="00D71073">
        <w:rPr>
          <w:rFonts w:ascii="Muli" w:hAnsi="Muli"/>
          <w:sz w:val="20"/>
          <w:szCs w:val="20"/>
        </w:rPr>
        <w:t>hardware</w:t>
      </w:r>
      <w:r w:rsidRPr="00D71073">
        <w:rPr>
          <w:rFonts w:ascii="Muli" w:hAnsi="Muli"/>
          <w:spacing w:val="-3"/>
          <w:sz w:val="20"/>
          <w:szCs w:val="20"/>
        </w:rPr>
        <w:t xml:space="preserve"> </w:t>
      </w:r>
      <w:r w:rsidRPr="00D71073">
        <w:rPr>
          <w:rFonts w:ascii="Muli" w:hAnsi="Muli"/>
          <w:sz w:val="20"/>
          <w:szCs w:val="20"/>
        </w:rPr>
        <w:t>required</w:t>
      </w:r>
      <w:r w:rsidRPr="00D71073">
        <w:rPr>
          <w:rFonts w:ascii="Muli" w:hAnsi="Muli"/>
          <w:spacing w:val="-3"/>
          <w:sz w:val="20"/>
          <w:szCs w:val="20"/>
        </w:rPr>
        <w:t xml:space="preserve"> </w:t>
      </w:r>
      <w:r w:rsidRPr="00D71073">
        <w:rPr>
          <w:rFonts w:ascii="Muli" w:hAnsi="Muli"/>
          <w:sz w:val="20"/>
          <w:szCs w:val="20"/>
        </w:rPr>
        <w:t xml:space="preserve">by any proposed film scanner solution for </w:t>
      </w:r>
      <w:r w:rsidR="004B142B">
        <w:rPr>
          <w:rFonts w:ascii="Muli" w:hAnsi="Muli"/>
          <w:sz w:val="20"/>
          <w:szCs w:val="20"/>
        </w:rPr>
        <w:t>th</w:t>
      </w:r>
      <w:r w:rsidR="00DC1672">
        <w:rPr>
          <w:rFonts w:ascii="Muli" w:hAnsi="Muli"/>
          <w:sz w:val="20"/>
          <w:szCs w:val="20"/>
        </w:rPr>
        <w:t xml:space="preserve">at </w:t>
      </w:r>
      <w:r w:rsidRPr="00D71073">
        <w:rPr>
          <w:rFonts w:ascii="Muli" w:hAnsi="Muli"/>
          <w:sz w:val="20"/>
          <w:szCs w:val="20"/>
        </w:rPr>
        <w:t>system</w:t>
      </w:r>
      <w:r w:rsidR="004B142B">
        <w:rPr>
          <w:rFonts w:ascii="Muli" w:hAnsi="Muli"/>
          <w:sz w:val="20"/>
          <w:szCs w:val="20"/>
        </w:rPr>
        <w:t>’s</w:t>
      </w:r>
      <w:r w:rsidRPr="00D71073">
        <w:rPr>
          <w:rFonts w:ascii="Muli" w:hAnsi="Muli"/>
          <w:sz w:val="20"/>
          <w:szCs w:val="20"/>
        </w:rPr>
        <w:t xml:space="preserve"> operation and connection to </w:t>
      </w:r>
      <w:r w:rsidR="009B2473" w:rsidRPr="00D71073">
        <w:rPr>
          <w:rFonts w:ascii="Muli" w:hAnsi="Muli"/>
          <w:sz w:val="20"/>
          <w:szCs w:val="20"/>
        </w:rPr>
        <w:t>AIATSIS</w:t>
      </w:r>
      <w:r w:rsidRPr="00D71073">
        <w:rPr>
          <w:rFonts w:ascii="Muli" w:hAnsi="Muli"/>
          <w:sz w:val="20"/>
          <w:szCs w:val="20"/>
        </w:rPr>
        <w:t>’s network.</w:t>
      </w:r>
    </w:p>
    <w:p w14:paraId="4577580E" w14:textId="0B701600" w:rsidR="00577A71" w:rsidRPr="00FB5311" w:rsidRDefault="009D645D" w:rsidP="00B316ED">
      <w:pPr>
        <w:tabs>
          <w:tab w:val="left" w:pos="567"/>
        </w:tabs>
        <w:spacing w:before="120" w:after="0"/>
        <w:ind w:left="164"/>
        <w:rPr>
          <w:rFonts w:ascii="Muli" w:hAnsi="Muli"/>
          <w:b/>
          <w:bCs/>
          <w:sz w:val="20"/>
          <w:szCs w:val="20"/>
        </w:rPr>
      </w:pPr>
      <w:r w:rsidRPr="00FB5311">
        <w:rPr>
          <w:rFonts w:ascii="Muli" w:hAnsi="Muli"/>
          <w:b/>
          <w:bCs/>
          <w:sz w:val="20"/>
          <w:szCs w:val="20"/>
        </w:rPr>
        <w:t xml:space="preserve">Tenderers are </w:t>
      </w:r>
      <w:r w:rsidR="00577A71" w:rsidRPr="00FB5311">
        <w:rPr>
          <w:rFonts w:ascii="Muli" w:hAnsi="Muli"/>
          <w:b/>
          <w:bCs/>
          <w:sz w:val="20"/>
          <w:szCs w:val="20"/>
        </w:rPr>
        <w:t>require</w:t>
      </w:r>
      <w:r w:rsidRPr="00FB5311">
        <w:rPr>
          <w:rFonts w:ascii="Muli" w:hAnsi="Muli"/>
          <w:b/>
          <w:bCs/>
          <w:sz w:val="20"/>
          <w:szCs w:val="20"/>
        </w:rPr>
        <w:t>d</w:t>
      </w:r>
      <w:r w:rsidR="00577A71" w:rsidRPr="00FB5311">
        <w:rPr>
          <w:rFonts w:ascii="Muli" w:hAnsi="Muli"/>
          <w:b/>
          <w:bCs/>
          <w:sz w:val="20"/>
          <w:szCs w:val="20"/>
        </w:rPr>
        <w:t xml:space="preserve"> to detail:</w:t>
      </w:r>
    </w:p>
    <w:p w14:paraId="0E79D859" w14:textId="26A30D75" w:rsidR="00577A71" w:rsidRPr="00577A71" w:rsidRDefault="009D645D" w:rsidP="00C20678">
      <w:pPr>
        <w:pStyle w:val="ListParagraph"/>
        <w:numPr>
          <w:ilvl w:val="0"/>
          <w:numId w:val="22"/>
        </w:numPr>
        <w:tabs>
          <w:tab w:val="left" w:pos="567"/>
        </w:tabs>
        <w:ind w:left="714" w:hanging="357"/>
        <w:contextualSpacing w:val="0"/>
        <w:rPr>
          <w:rFonts w:ascii="Muli" w:hAnsi="Muli"/>
          <w:sz w:val="20"/>
          <w:szCs w:val="20"/>
        </w:rPr>
      </w:pPr>
      <w:r>
        <w:rPr>
          <w:rFonts w:ascii="Muli" w:hAnsi="Muli"/>
          <w:sz w:val="20"/>
          <w:szCs w:val="20"/>
        </w:rPr>
        <w:t xml:space="preserve">Their </w:t>
      </w:r>
      <w:r w:rsidR="001824E3">
        <w:rPr>
          <w:rFonts w:ascii="Muli" w:hAnsi="Muli"/>
          <w:sz w:val="20"/>
          <w:szCs w:val="20"/>
        </w:rPr>
        <w:t xml:space="preserve">included </w:t>
      </w:r>
      <w:r w:rsidR="00F3288D">
        <w:rPr>
          <w:rFonts w:ascii="Muli" w:hAnsi="Muli"/>
          <w:sz w:val="20"/>
          <w:szCs w:val="20"/>
        </w:rPr>
        <w:t>(</w:t>
      </w:r>
      <w:r w:rsidR="001824E3">
        <w:rPr>
          <w:rFonts w:ascii="Muli" w:hAnsi="Muli"/>
          <w:sz w:val="20"/>
          <w:szCs w:val="20"/>
        </w:rPr>
        <w:t xml:space="preserve">or </w:t>
      </w:r>
      <w:r w:rsidR="00F3288D">
        <w:rPr>
          <w:rFonts w:ascii="Muli" w:hAnsi="Muli"/>
          <w:sz w:val="20"/>
          <w:szCs w:val="20"/>
        </w:rPr>
        <w:t xml:space="preserve">if not included – </w:t>
      </w:r>
      <w:r>
        <w:rPr>
          <w:rFonts w:ascii="Muli" w:hAnsi="Muli"/>
          <w:sz w:val="20"/>
          <w:szCs w:val="20"/>
        </w:rPr>
        <w:t>r</w:t>
      </w:r>
      <w:r w:rsidR="00577A71" w:rsidRPr="00577A71">
        <w:rPr>
          <w:rFonts w:ascii="Muli" w:hAnsi="Muli"/>
          <w:sz w:val="20"/>
          <w:szCs w:val="20"/>
        </w:rPr>
        <w:t>ecommended</w:t>
      </w:r>
      <w:r w:rsidR="00F3288D">
        <w:rPr>
          <w:rFonts w:ascii="Muli" w:hAnsi="Muli"/>
          <w:sz w:val="20"/>
          <w:szCs w:val="20"/>
        </w:rPr>
        <w:t>)</w:t>
      </w:r>
      <w:r w:rsidR="00577A71" w:rsidRPr="00577A71">
        <w:rPr>
          <w:rFonts w:ascii="Muli" w:hAnsi="Muli"/>
          <w:sz w:val="20"/>
          <w:szCs w:val="20"/>
        </w:rPr>
        <w:t xml:space="preserve"> computer requirements/specifications, including operating system, computer hardware, proprietary software, and any essential third-party components (if applicable).  </w:t>
      </w:r>
    </w:p>
    <w:p w14:paraId="736D77D7" w14:textId="0A27BC90" w:rsidR="00577A71" w:rsidRPr="00577A71" w:rsidRDefault="00577A71" w:rsidP="00C20678">
      <w:pPr>
        <w:pStyle w:val="ListParagraph"/>
        <w:numPr>
          <w:ilvl w:val="0"/>
          <w:numId w:val="22"/>
        </w:numPr>
        <w:tabs>
          <w:tab w:val="left" w:pos="567"/>
        </w:tabs>
        <w:ind w:left="714" w:hanging="357"/>
        <w:contextualSpacing w:val="0"/>
        <w:rPr>
          <w:rFonts w:ascii="Muli" w:hAnsi="Muli"/>
          <w:sz w:val="20"/>
          <w:szCs w:val="20"/>
        </w:rPr>
      </w:pPr>
      <w:r w:rsidRPr="00577A71">
        <w:rPr>
          <w:rFonts w:ascii="Muli" w:hAnsi="Muli"/>
          <w:sz w:val="20"/>
          <w:szCs w:val="20"/>
        </w:rPr>
        <w:t xml:space="preserve">Versions of Server Message Block (SMB) and Network File System (NFS) protocols supported by the </w:t>
      </w:r>
      <w:r w:rsidR="00913F4A">
        <w:rPr>
          <w:rFonts w:ascii="Muli" w:hAnsi="Muli"/>
          <w:sz w:val="20"/>
          <w:szCs w:val="20"/>
        </w:rPr>
        <w:t xml:space="preserve">workstation </w:t>
      </w:r>
      <w:r w:rsidRPr="00577A71">
        <w:rPr>
          <w:rFonts w:ascii="Muli" w:hAnsi="Muli"/>
          <w:sz w:val="20"/>
          <w:szCs w:val="20"/>
        </w:rPr>
        <w:t xml:space="preserve">running the film scanning software, required to access the AIATSIS </w:t>
      </w:r>
      <w:r w:rsidR="00C26C7C">
        <w:rPr>
          <w:rFonts w:ascii="Muli" w:hAnsi="Muli"/>
          <w:sz w:val="20"/>
          <w:szCs w:val="20"/>
        </w:rPr>
        <w:t xml:space="preserve">network and </w:t>
      </w:r>
      <w:r w:rsidRPr="00577A71">
        <w:rPr>
          <w:rFonts w:ascii="Muli" w:hAnsi="Muli"/>
          <w:sz w:val="20"/>
          <w:szCs w:val="20"/>
        </w:rPr>
        <w:t xml:space="preserve">storage system.  </w:t>
      </w:r>
    </w:p>
    <w:p w14:paraId="499B6512" w14:textId="063D3C8E" w:rsidR="00577A71" w:rsidRDefault="00577A71" w:rsidP="00C20678">
      <w:pPr>
        <w:pStyle w:val="ListParagraph"/>
        <w:numPr>
          <w:ilvl w:val="0"/>
          <w:numId w:val="22"/>
        </w:numPr>
        <w:tabs>
          <w:tab w:val="left" w:pos="567"/>
        </w:tabs>
        <w:ind w:left="714" w:hanging="357"/>
        <w:contextualSpacing w:val="0"/>
        <w:rPr>
          <w:rFonts w:ascii="Muli" w:hAnsi="Muli"/>
          <w:sz w:val="20"/>
          <w:szCs w:val="20"/>
        </w:rPr>
      </w:pPr>
      <w:r w:rsidRPr="00577A71">
        <w:rPr>
          <w:rFonts w:ascii="Muli" w:hAnsi="Muli"/>
          <w:sz w:val="20"/>
          <w:szCs w:val="20"/>
        </w:rPr>
        <w:t xml:space="preserve">Preferred and alternative interfaces to AIATSIS networks noting AIATSIS can support network connectivity from 1Gb/s though to 40Gb/s with a preference for 40Gb/s QSFP+.   </w:t>
      </w:r>
    </w:p>
    <w:p w14:paraId="043DA6CC" w14:textId="2230A3A3" w:rsidR="004D1045" w:rsidRPr="00577A71" w:rsidRDefault="00DE3738" w:rsidP="00C20678">
      <w:pPr>
        <w:pStyle w:val="ListParagraph"/>
        <w:numPr>
          <w:ilvl w:val="0"/>
          <w:numId w:val="22"/>
        </w:numPr>
        <w:tabs>
          <w:tab w:val="left" w:pos="567"/>
        </w:tabs>
        <w:ind w:left="714" w:hanging="357"/>
        <w:contextualSpacing w:val="0"/>
        <w:rPr>
          <w:rFonts w:ascii="Muli" w:hAnsi="Muli"/>
          <w:sz w:val="20"/>
          <w:szCs w:val="20"/>
        </w:rPr>
      </w:pPr>
      <w:r>
        <w:t xml:space="preserve">AIATSIS also supports the use of 1/10Gb Cat 6 connectivity although optical connectivity is preferred for </w:t>
      </w:r>
      <w:r w:rsidR="002D212F">
        <w:t xml:space="preserve">this </w:t>
      </w:r>
      <w:r>
        <w:t>production system</w:t>
      </w:r>
      <w:r w:rsidR="002D212F">
        <w:t>.</w:t>
      </w:r>
    </w:p>
    <w:p w14:paraId="759C66B4" w14:textId="2DFE8AE7" w:rsidR="002301B4" w:rsidRDefault="002301B4" w:rsidP="00C20678">
      <w:pPr>
        <w:pStyle w:val="ListParagraph"/>
        <w:numPr>
          <w:ilvl w:val="0"/>
          <w:numId w:val="22"/>
        </w:numPr>
        <w:tabs>
          <w:tab w:val="left" w:pos="567"/>
        </w:tabs>
        <w:ind w:left="714" w:hanging="357"/>
        <w:contextualSpacing w:val="0"/>
      </w:pPr>
      <w:r>
        <w:t>Maximum network throughput of the proposed devic</w:t>
      </w:r>
      <w:r w:rsidR="007E3337">
        <w:t>e</w:t>
      </w:r>
      <w:r>
        <w:t xml:space="preserve">/solution.  </w:t>
      </w:r>
    </w:p>
    <w:p w14:paraId="4F36747D" w14:textId="09526D58" w:rsidR="00FB5311" w:rsidRDefault="00966B55" w:rsidP="00C20678">
      <w:pPr>
        <w:pStyle w:val="ListParagraph"/>
        <w:numPr>
          <w:ilvl w:val="0"/>
          <w:numId w:val="22"/>
        </w:numPr>
        <w:tabs>
          <w:tab w:val="left" w:pos="567"/>
        </w:tabs>
        <w:ind w:left="714" w:hanging="357"/>
        <w:contextualSpacing w:val="0"/>
      </w:pPr>
      <w:r>
        <w:t xml:space="preserve">Provide all known ICT-based requirements necessary for successful commissioning, training and support delivery of any proposed device/solution, including network connectivity, on- site/remote access protocols, patching protocols, and any AIATSIS required ICT tasking.  </w:t>
      </w:r>
    </w:p>
    <w:p w14:paraId="0262BADE" w14:textId="77777777" w:rsidR="00B26B94" w:rsidRPr="00D00952" w:rsidRDefault="00B26B94" w:rsidP="00B316ED">
      <w:pPr>
        <w:pStyle w:val="BodyText"/>
        <w:tabs>
          <w:tab w:val="left" w:pos="567"/>
        </w:tabs>
        <w:rPr>
          <w:rFonts w:ascii="Muli" w:hAnsi="Muli"/>
        </w:rPr>
      </w:pPr>
    </w:p>
    <w:p w14:paraId="20A789C0" w14:textId="77777777" w:rsidR="00B26B94" w:rsidRPr="00D00952" w:rsidRDefault="00B26B94" w:rsidP="00B316ED">
      <w:pPr>
        <w:pStyle w:val="BodyText"/>
        <w:tabs>
          <w:tab w:val="left" w:pos="567"/>
        </w:tabs>
        <w:spacing w:before="27"/>
        <w:rPr>
          <w:rFonts w:ascii="Muli" w:hAnsi="Muli"/>
        </w:rPr>
      </w:pPr>
    </w:p>
    <w:p w14:paraId="103BBF08" w14:textId="77777777" w:rsidR="00E0359C" w:rsidRDefault="00E0359C">
      <w:pPr>
        <w:spacing w:after="0" w:line="240" w:lineRule="auto"/>
        <w:rPr>
          <w:rFonts w:ascii="Muli" w:hAnsi="Muli" w:cs="Arial"/>
          <w:color w:val="000000"/>
          <w:sz w:val="20"/>
          <w:szCs w:val="20"/>
          <w:lang w:eastAsia="en-US"/>
        </w:rPr>
      </w:pPr>
      <w:r>
        <w:rPr>
          <w:rFonts w:ascii="Muli" w:hAnsi="Muli"/>
        </w:rPr>
        <w:br w:type="page"/>
      </w:r>
    </w:p>
    <w:p w14:paraId="565C5FF2" w14:textId="2EEE8A48" w:rsidR="00B26B94" w:rsidRPr="00D00952" w:rsidRDefault="00B26B94" w:rsidP="00B316ED">
      <w:pPr>
        <w:pStyle w:val="BodyText"/>
        <w:tabs>
          <w:tab w:val="left" w:pos="567"/>
        </w:tabs>
        <w:ind w:left="164"/>
        <w:rPr>
          <w:rFonts w:ascii="Muli" w:hAnsi="Muli"/>
        </w:rPr>
      </w:pPr>
      <w:r w:rsidRPr="00D00952">
        <w:rPr>
          <w:rFonts w:ascii="Muli" w:hAnsi="Muli"/>
          <w:noProof/>
        </w:rPr>
        <w:lastRenderedPageBreak/>
        <mc:AlternateContent>
          <mc:Choice Requires="wps">
            <w:drawing>
              <wp:inline distT="0" distB="0" distL="0" distR="0" wp14:anchorId="41E59229" wp14:editId="1F2503A4">
                <wp:extent cx="5725795" cy="327660"/>
                <wp:effectExtent l="9525" t="0" r="0" b="5714"/>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5795" cy="327660"/>
                        </a:xfrm>
                        <a:prstGeom prst="rect">
                          <a:avLst/>
                        </a:prstGeom>
                        <a:ln w="6108">
                          <a:solidFill>
                            <a:srgbClr val="000000"/>
                          </a:solidFill>
                          <a:prstDash val="solid"/>
                        </a:ln>
                      </wps:spPr>
                      <wps:txbx>
                        <w:txbxContent>
                          <w:p w14:paraId="114C9AC2" w14:textId="77777777" w:rsidR="00B26B94" w:rsidRPr="0094678E" w:rsidRDefault="00B26B94" w:rsidP="00B26B94">
                            <w:pPr>
                              <w:spacing w:before="119"/>
                              <w:ind w:left="103"/>
                              <w:rPr>
                                <w:rFonts w:ascii="Muli" w:hAnsi="Muli"/>
                                <w:b/>
                                <w:color w:val="0070C0"/>
                                <w:sz w:val="24"/>
                                <w:szCs w:val="24"/>
                              </w:rPr>
                            </w:pPr>
                            <w:r w:rsidRPr="0094678E">
                              <w:rPr>
                                <w:rFonts w:ascii="Muli" w:hAnsi="Muli"/>
                                <w:b/>
                                <w:color w:val="0070C0"/>
                                <w:sz w:val="24"/>
                                <w:szCs w:val="24"/>
                                <w:u w:val="single"/>
                              </w:rPr>
                              <w:t>3.</w:t>
                            </w:r>
                            <w:r w:rsidRPr="0094678E">
                              <w:rPr>
                                <w:rFonts w:ascii="Muli" w:hAnsi="Muli"/>
                                <w:b/>
                                <w:color w:val="0070C0"/>
                                <w:spacing w:val="-9"/>
                                <w:sz w:val="24"/>
                                <w:szCs w:val="24"/>
                                <w:u w:val="single"/>
                              </w:rPr>
                              <w:t xml:space="preserve"> </w:t>
                            </w:r>
                            <w:r w:rsidRPr="0094678E">
                              <w:rPr>
                                <w:rFonts w:ascii="Muli" w:hAnsi="Muli"/>
                                <w:b/>
                                <w:color w:val="0070C0"/>
                                <w:sz w:val="24"/>
                                <w:szCs w:val="24"/>
                                <w:u w:val="single"/>
                              </w:rPr>
                              <w:t>Ongoing</w:t>
                            </w:r>
                            <w:r w:rsidRPr="0094678E">
                              <w:rPr>
                                <w:rFonts w:ascii="Muli" w:hAnsi="Muli"/>
                                <w:b/>
                                <w:color w:val="0070C0"/>
                                <w:spacing w:val="-8"/>
                                <w:sz w:val="24"/>
                                <w:szCs w:val="24"/>
                                <w:u w:val="single"/>
                              </w:rPr>
                              <w:t xml:space="preserve"> </w:t>
                            </w:r>
                            <w:r w:rsidRPr="0094678E">
                              <w:rPr>
                                <w:rFonts w:ascii="Muli" w:hAnsi="Muli"/>
                                <w:b/>
                                <w:color w:val="0070C0"/>
                                <w:sz w:val="24"/>
                                <w:szCs w:val="24"/>
                                <w:u w:val="single"/>
                              </w:rPr>
                              <w:t>Support</w:t>
                            </w:r>
                            <w:r w:rsidRPr="0094678E">
                              <w:rPr>
                                <w:rFonts w:ascii="Muli" w:hAnsi="Muli"/>
                                <w:b/>
                                <w:color w:val="0070C0"/>
                                <w:spacing w:val="-8"/>
                                <w:sz w:val="24"/>
                                <w:szCs w:val="24"/>
                                <w:u w:val="single"/>
                              </w:rPr>
                              <w:t xml:space="preserve"> </w:t>
                            </w:r>
                            <w:r w:rsidRPr="0094678E">
                              <w:rPr>
                                <w:rFonts w:ascii="Muli" w:hAnsi="Muli"/>
                                <w:b/>
                                <w:color w:val="0070C0"/>
                                <w:sz w:val="24"/>
                                <w:szCs w:val="24"/>
                                <w:u w:val="single"/>
                              </w:rPr>
                              <w:t>and</w:t>
                            </w:r>
                            <w:r w:rsidRPr="0094678E">
                              <w:rPr>
                                <w:rFonts w:ascii="Muli" w:hAnsi="Muli"/>
                                <w:b/>
                                <w:color w:val="0070C0"/>
                                <w:spacing w:val="-7"/>
                                <w:sz w:val="24"/>
                                <w:szCs w:val="24"/>
                                <w:u w:val="single"/>
                              </w:rPr>
                              <w:t xml:space="preserve"> </w:t>
                            </w:r>
                            <w:r w:rsidRPr="0094678E">
                              <w:rPr>
                                <w:rFonts w:ascii="Muli" w:hAnsi="Muli"/>
                                <w:b/>
                                <w:color w:val="0070C0"/>
                                <w:sz w:val="24"/>
                                <w:szCs w:val="24"/>
                                <w:u w:val="single"/>
                              </w:rPr>
                              <w:t>Maintenance</w:t>
                            </w:r>
                            <w:r w:rsidRPr="0094678E">
                              <w:rPr>
                                <w:rFonts w:ascii="Muli" w:hAnsi="Muli"/>
                                <w:b/>
                                <w:color w:val="0070C0"/>
                                <w:spacing w:val="-9"/>
                                <w:sz w:val="24"/>
                                <w:szCs w:val="24"/>
                                <w:u w:val="single"/>
                              </w:rPr>
                              <w:t xml:space="preserve"> </w:t>
                            </w:r>
                            <w:r w:rsidRPr="0094678E">
                              <w:rPr>
                                <w:rFonts w:ascii="Muli" w:hAnsi="Muli"/>
                                <w:b/>
                                <w:color w:val="0070C0"/>
                                <w:spacing w:val="-2"/>
                                <w:sz w:val="24"/>
                                <w:szCs w:val="24"/>
                                <w:u w:val="single"/>
                              </w:rPr>
                              <w:t>Arrangements</w:t>
                            </w:r>
                          </w:p>
                        </w:txbxContent>
                      </wps:txbx>
                      <wps:bodyPr wrap="square" lIns="0" tIns="0" rIns="0" bIns="0" rtlCol="0">
                        <a:noAutofit/>
                      </wps:bodyPr>
                    </wps:wsp>
                  </a:graphicData>
                </a:graphic>
              </wp:inline>
            </w:drawing>
          </mc:Choice>
          <mc:Fallback>
            <w:pict>
              <v:shape w14:anchorId="41E59229" id="Textbox 8" o:spid="_x0000_s1028" type="#_x0000_t202" style="width:450.85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" filled="f" strokeweight=".16967mm">
                <v:path arrowok="t"/>
                <v:textbox inset="0,0,0,0">
                  <w:txbxContent>
                    <w:p w14:paraId="114C9AC2" w14:textId="77777777" w:rsidR="00B26B94" w:rsidRPr="0094678E" w:rsidRDefault="00B26B94" w:rsidP="00B26B94">
                      <w:pPr>
                        <w:spacing w:before="119"/>
                        <w:ind w:left="103"/>
                        <w:rPr>
                          <w:rFonts w:ascii="Muli" w:hAnsi="Muli"/>
                          <w:b/>
                          <w:color w:val="0070C0"/>
                          <w:sz w:val="24"/>
                          <w:szCs w:val="24"/>
                        </w:rPr>
                      </w:pPr>
                      <w:r w:rsidRPr="0094678E">
                        <w:rPr>
                          <w:rFonts w:ascii="Muli" w:hAnsi="Muli"/>
                          <w:b/>
                          <w:color w:val="0070C0"/>
                          <w:sz w:val="24"/>
                          <w:szCs w:val="24"/>
                          <w:u w:val="single"/>
                        </w:rPr>
                        <w:t>3.</w:t>
                      </w:r>
                      <w:r w:rsidRPr="0094678E">
                        <w:rPr>
                          <w:rFonts w:ascii="Muli" w:hAnsi="Muli"/>
                          <w:b/>
                          <w:color w:val="0070C0"/>
                          <w:spacing w:val="-9"/>
                          <w:sz w:val="24"/>
                          <w:szCs w:val="24"/>
                          <w:u w:val="single"/>
                        </w:rPr>
                        <w:t xml:space="preserve"> </w:t>
                      </w:r>
                      <w:r w:rsidRPr="0094678E">
                        <w:rPr>
                          <w:rFonts w:ascii="Muli" w:hAnsi="Muli"/>
                          <w:b/>
                          <w:color w:val="0070C0"/>
                          <w:sz w:val="24"/>
                          <w:szCs w:val="24"/>
                          <w:u w:val="single"/>
                        </w:rPr>
                        <w:t>Ongoing</w:t>
                      </w:r>
                      <w:r w:rsidRPr="0094678E">
                        <w:rPr>
                          <w:rFonts w:ascii="Muli" w:hAnsi="Muli"/>
                          <w:b/>
                          <w:color w:val="0070C0"/>
                          <w:spacing w:val="-8"/>
                          <w:sz w:val="24"/>
                          <w:szCs w:val="24"/>
                          <w:u w:val="single"/>
                        </w:rPr>
                        <w:t xml:space="preserve"> </w:t>
                      </w:r>
                      <w:r w:rsidRPr="0094678E">
                        <w:rPr>
                          <w:rFonts w:ascii="Muli" w:hAnsi="Muli"/>
                          <w:b/>
                          <w:color w:val="0070C0"/>
                          <w:sz w:val="24"/>
                          <w:szCs w:val="24"/>
                          <w:u w:val="single"/>
                        </w:rPr>
                        <w:t>Support</w:t>
                      </w:r>
                      <w:r w:rsidRPr="0094678E">
                        <w:rPr>
                          <w:rFonts w:ascii="Muli" w:hAnsi="Muli"/>
                          <w:b/>
                          <w:color w:val="0070C0"/>
                          <w:spacing w:val="-8"/>
                          <w:sz w:val="24"/>
                          <w:szCs w:val="24"/>
                          <w:u w:val="single"/>
                        </w:rPr>
                        <w:t xml:space="preserve"> </w:t>
                      </w:r>
                      <w:r w:rsidRPr="0094678E">
                        <w:rPr>
                          <w:rFonts w:ascii="Muli" w:hAnsi="Muli"/>
                          <w:b/>
                          <w:color w:val="0070C0"/>
                          <w:sz w:val="24"/>
                          <w:szCs w:val="24"/>
                          <w:u w:val="single"/>
                        </w:rPr>
                        <w:t>and</w:t>
                      </w:r>
                      <w:r w:rsidRPr="0094678E">
                        <w:rPr>
                          <w:rFonts w:ascii="Muli" w:hAnsi="Muli"/>
                          <w:b/>
                          <w:color w:val="0070C0"/>
                          <w:spacing w:val="-7"/>
                          <w:sz w:val="24"/>
                          <w:szCs w:val="24"/>
                          <w:u w:val="single"/>
                        </w:rPr>
                        <w:t xml:space="preserve"> </w:t>
                      </w:r>
                      <w:r w:rsidRPr="0094678E">
                        <w:rPr>
                          <w:rFonts w:ascii="Muli" w:hAnsi="Muli"/>
                          <w:b/>
                          <w:color w:val="0070C0"/>
                          <w:sz w:val="24"/>
                          <w:szCs w:val="24"/>
                          <w:u w:val="single"/>
                        </w:rPr>
                        <w:t>Maintenance</w:t>
                      </w:r>
                      <w:r w:rsidRPr="0094678E">
                        <w:rPr>
                          <w:rFonts w:ascii="Muli" w:hAnsi="Muli"/>
                          <w:b/>
                          <w:color w:val="0070C0"/>
                          <w:spacing w:val="-9"/>
                          <w:sz w:val="24"/>
                          <w:szCs w:val="24"/>
                          <w:u w:val="single"/>
                        </w:rPr>
                        <w:t xml:space="preserve"> </w:t>
                      </w:r>
                      <w:r w:rsidRPr="0094678E">
                        <w:rPr>
                          <w:rFonts w:ascii="Muli" w:hAnsi="Muli"/>
                          <w:b/>
                          <w:color w:val="0070C0"/>
                          <w:spacing w:val="-2"/>
                          <w:sz w:val="24"/>
                          <w:szCs w:val="24"/>
                          <w:u w:val="single"/>
                        </w:rPr>
                        <w:t>Arrangements</w:t>
                      </w:r>
                    </w:p>
                  </w:txbxContent>
                </v:textbox>
                <w10:anchorlock/>
              </v:shape>
            </w:pict>
          </mc:Fallback>
        </mc:AlternateContent>
      </w:r>
    </w:p>
    <w:p w14:paraId="30D9A58D" w14:textId="7A07F0DA" w:rsidR="00B26B94" w:rsidRPr="00D00952" w:rsidRDefault="00D63F9E" w:rsidP="00B316ED">
      <w:pPr>
        <w:pStyle w:val="BodyText"/>
        <w:tabs>
          <w:tab w:val="left" w:pos="567"/>
        </w:tabs>
        <w:spacing w:before="224" w:line="276" w:lineRule="auto"/>
        <w:ind w:left="165" w:right="803" w:hanging="1"/>
        <w:rPr>
          <w:rFonts w:ascii="Muli" w:hAnsi="Muli"/>
        </w:rPr>
      </w:pPr>
      <w:r>
        <w:rPr>
          <w:rFonts w:ascii="Muli" w:hAnsi="Muli"/>
        </w:rPr>
        <w:t>T</w:t>
      </w:r>
      <w:r w:rsidR="008F2EDD">
        <w:rPr>
          <w:rFonts w:ascii="Muli" w:hAnsi="Muli"/>
        </w:rPr>
        <w:t>enderers</w:t>
      </w:r>
      <w:r w:rsidR="00B26B94" w:rsidRPr="00D00952">
        <w:rPr>
          <w:rFonts w:ascii="Muli" w:hAnsi="Muli"/>
          <w:spacing w:val="-3"/>
        </w:rPr>
        <w:t xml:space="preserve"> </w:t>
      </w:r>
      <w:r w:rsidR="00B26B94" w:rsidRPr="00D00952">
        <w:rPr>
          <w:rFonts w:ascii="Muli" w:hAnsi="Muli"/>
          <w:b/>
        </w:rPr>
        <w:t>must</w:t>
      </w:r>
      <w:r w:rsidR="00B26B94" w:rsidRPr="00D00952">
        <w:rPr>
          <w:rFonts w:ascii="Muli" w:hAnsi="Muli"/>
          <w:b/>
          <w:spacing w:val="-3"/>
        </w:rPr>
        <w:t xml:space="preserve"> </w:t>
      </w:r>
      <w:r w:rsidR="00B26B94" w:rsidRPr="00D00952">
        <w:rPr>
          <w:rFonts w:ascii="Muli" w:hAnsi="Muli"/>
        </w:rPr>
        <w:t>be</w:t>
      </w:r>
      <w:r w:rsidR="00B26B94" w:rsidRPr="00D00952">
        <w:rPr>
          <w:rFonts w:ascii="Muli" w:hAnsi="Muli"/>
          <w:spacing w:val="-2"/>
        </w:rPr>
        <w:t xml:space="preserve"> </w:t>
      </w:r>
      <w:r w:rsidR="00B26B94" w:rsidRPr="00D00952">
        <w:rPr>
          <w:rFonts w:ascii="Muli" w:hAnsi="Muli"/>
        </w:rPr>
        <w:t>able</w:t>
      </w:r>
      <w:r w:rsidR="00B26B94" w:rsidRPr="00D00952">
        <w:rPr>
          <w:rFonts w:ascii="Muli" w:hAnsi="Muli"/>
          <w:spacing w:val="-2"/>
        </w:rPr>
        <w:t xml:space="preserve"> </w:t>
      </w:r>
      <w:r w:rsidR="00B26B94" w:rsidRPr="00D00952">
        <w:rPr>
          <w:rFonts w:ascii="Muli" w:hAnsi="Muli"/>
        </w:rPr>
        <w:t>to</w:t>
      </w:r>
      <w:r w:rsidR="00B26B94" w:rsidRPr="00D00952">
        <w:rPr>
          <w:rFonts w:ascii="Muli" w:hAnsi="Muli"/>
          <w:spacing w:val="-4"/>
        </w:rPr>
        <w:t xml:space="preserve"> </w:t>
      </w:r>
      <w:r w:rsidR="00B26B94" w:rsidRPr="00D00952">
        <w:rPr>
          <w:rFonts w:ascii="Muli" w:hAnsi="Muli"/>
        </w:rPr>
        <w:t>demonstrate</w:t>
      </w:r>
      <w:r w:rsidR="00B26B94" w:rsidRPr="00D00952">
        <w:rPr>
          <w:rFonts w:ascii="Muli" w:hAnsi="Muli"/>
          <w:spacing w:val="-2"/>
        </w:rPr>
        <w:t xml:space="preserve"> </w:t>
      </w:r>
      <w:r w:rsidR="006B2719">
        <w:rPr>
          <w:rFonts w:ascii="Muli" w:hAnsi="Muli"/>
        </w:rPr>
        <w:t>their</w:t>
      </w:r>
      <w:r w:rsidR="00B26B94" w:rsidRPr="00D00952">
        <w:rPr>
          <w:rFonts w:ascii="Muli" w:hAnsi="Muli"/>
          <w:spacing w:val="-4"/>
        </w:rPr>
        <w:t xml:space="preserve"> </w:t>
      </w:r>
      <w:r w:rsidR="00B26B94" w:rsidRPr="00D00952">
        <w:rPr>
          <w:rFonts w:ascii="Muli" w:hAnsi="Muli"/>
        </w:rPr>
        <w:t>ability</w:t>
      </w:r>
      <w:r w:rsidR="00B26B94" w:rsidRPr="00D00952">
        <w:rPr>
          <w:rFonts w:ascii="Muli" w:hAnsi="Muli"/>
          <w:spacing w:val="-3"/>
        </w:rPr>
        <w:t xml:space="preserve"> </w:t>
      </w:r>
      <w:r w:rsidR="00B26B94" w:rsidRPr="00D00952">
        <w:rPr>
          <w:rFonts w:ascii="Muli" w:hAnsi="Muli"/>
        </w:rPr>
        <w:t>to</w:t>
      </w:r>
      <w:r w:rsidR="00B26B94" w:rsidRPr="00D00952">
        <w:rPr>
          <w:rFonts w:ascii="Muli" w:hAnsi="Muli"/>
          <w:spacing w:val="-4"/>
        </w:rPr>
        <w:t xml:space="preserve"> </w:t>
      </w:r>
      <w:r w:rsidR="00B26B94" w:rsidRPr="00D00952">
        <w:rPr>
          <w:rFonts w:ascii="Muli" w:hAnsi="Muli"/>
        </w:rPr>
        <w:t>provide</w:t>
      </w:r>
      <w:r w:rsidR="00B26B94" w:rsidRPr="00D00952">
        <w:rPr>
          <w:rFonts w:ascii="Muli" w:hAnsi="Muli"/>
          <w:spacing w:val="-4"/>
        </w:rPr>
        <w:t xml:space="preserve"> </w:t>
      </w:r>
      <w:r w:rsidR="00B26B94" w:rsidRPr="00D00952">
        <w:rPr>
          <w:rFonts w:ascii="Muli" w:hAnsi="Muli"/>
        </w:rPr>
        <w:t>ongoing</w:t>
      </w:r>
      <w:r w:rsidR="00B26B94" w:rsidRPr="00D00952">
        <w:rPr>
          <w:rFonts w:ascii="Muli" w:hAnsi="Muli"/>
          <w:spacing w:val="-4"/>
        </w:rPr>
        <w:t xml:space="preserve"> </w:t>
      </w:r>
      <w:r w:rsidR="00B26B94" w:rsidRPr="00D00952">
        <w:rPr>
          <w:rFonts w:ascii="Muli" w:hAnsi="Muli"/>
        </w:rPr>
        <w:t>technical</w:t>
      </w:r>
      <w:r w:rsidR="00B26B94" w:rsidRPr="00D00952">
        <w:rPr>
          <w:rFonts w:ascii="Muli" w:hAnsi="Muli"/>
          <w:spacing w:val="-3"/>
        </w:rPr>
        <w:t xml:space="preserve"> </w:t>
      </w:r>
      <w:r w:rsidR="00B26B94" w:rsidRPr="00D00952">
        <w:rPr>
          <w:rFonts w:ascii="Muli" w:hAnsi="Muli"/>
        </w:rPr>
        <w:t>support</w:t>
      </w:r>
      <w:r w:rsidR="00B26B94" w:rsidRPr="00D00952">
        <w:rPr>
          <w:rFonts w:ascii="Muli" w:hAnsi="Muli"/>
          <w:spacing w:val="-2"/>
        </w:rPr>
        <w:t xml:space="preserve"> </w:t>
      </w:r>
      <w:r w:rsidR="00B26B94" w:rsidRPr="00D00952">
        <w:rPr>
          <w:rFonts w:ascii="Muli" w:hAnsi="Muli"/>
        </w:rPr>
        <w:t>and maintenance</w:t>
      </w:r>
      <w:r w:rsidR="00C638A7">
        <w:rPr>
          <w:rFonts w:ascii="Muli" w:hAnsi="Muli"/>
        </w:rPr>
        <w:t xml:space="preserve"> to AIATSIS</w:t>
      </w:r>
      <w:r w:rsidR="00B26B94" w:rsidRPr="00D00952">
        <w:rPr>
          <w:rFonts w:ascii="Muli" w:hAnsi="Muli"/>
          <w:spacing w:val="-2"/>
        </w:rPr>
        <w:t>.</w:t>
      </w:r>
    </w:p>
    <w:p w14:paraId="28B0D583" w14:textId="06248348" w:rsidR="00B26B94" w:rsidRPr="00D00952" w:rsidRDefault="00D63F9E" w:rsidP="00B316ED">
      <w:pPr>
        <w:pStyle w:val="BodyText"/>
        <w:tabs>
          <w:tab w:val="left" w:pos="567"/>
        </w:tabs>
        <w:spacing w:before="119" w:line="276" w:lineRule="auto"/>
        <w:ind w:left="165" w:right="803"/>
        <w:rPr>
          <w:rFonts w:ascii="Muli" w:hAnsi="Muli"/>
        </w:rPr>
      </w:pPr>
      <w:r>
        <w:rPr>
          <w:rFonts w:ascii="Muli" w:hAnsi="Muli"/>
        </w:rPr>
        <w:t>Tenderers</w:t>
      </w:r>
      <w:r w:rsidRPr="00D00952">
        <w:rPr>
          <w:rFonts w:ascii="Muli" w:hAnsi="Muli"/>
          <w:spacing w:val="-3"/>
        </w:rPr>
        <w:t xml:space="preserve"> </w:t>
      </w:r>
      <w:r w:rsidR="00B26B94" w:rsidRPr="00D00952">
        <w:rPr>
          <w:rFonts w:ascii="Muli" w:hAnsi="Muli"/>
        </w:rPr>
        <w:t>should also set out the terms of any minimum device/solution warranty period, annualised</w:t>
      </w:r>
      <w:r w:rsidR="00B26B94" w:rsidRPr="00D00952">
        <w:rPr>
          <w:rFonts w:ascii="Muli" w:hAnsi="Muli"/>
          <w:spacing w:val="-4"/>
        </w:rPr>
        <w:t xml:space="preserve"> </w:t>
      </w:r>
      <w:r w:rsidR="00B26B94" w:rsidRPr="00D00952">
        <w:rPr>
          <w:rFonts w:ascii="Muli" w:hAnsi="Muli"/>
        </w:rPr>
        <w:t>costs</w:t>
      </w:r>
      <w:r w:rsidR="00B26B94" w:rsidRPr="00D00952">
        <w:rPr>
          <w:rFonts w:ascii="Muli" w:hAnsi="Muli"/>
          <w:spacing w:val="-3"/>
        </w:rPr>
        <w:t xml:space="preserve"> </w:t>
      </w:r>
      <w:r w:rsidR="00B26B94" w:rsidRPr="00D00952">
        <w:rPr>
          <w:rFonts w:ascii="Muli" w:hAnsi="Muli"/>
        </w:rPr>
        <w:t>and</w:t>
      </w:r>
      <w:r w:rsidR="00B26B94" w:rsidRPr="00D00952">
        <w:rPr>
          <w:rFonts w:ascii="Muli" w:hAnsi="Muli"/>
          <w:spacing w:val="-4"/>
        </w:rPr>
        <w:t xml:space="preserve"> </w:t>
      </w:r>
      <w:r w:rsidR="00B26B94" w:rsidRPr="00D00952">
        <w:rPr>
          <w:rFonts w:ascii="Muli" w:hAnsi="Muli"/>
        </w:rPr>
        <w:t>terms of</w:t>
      </w:r>
      <w:r w:rsidR="00B26B94" w:rsidRPr="00D00952">
        <w:rPr>
          <w:rFonts w:ascii="Muli" w:hAnsi="Muli"/>
          <w:spacing w:val="-4"/>
        </w:rPr>
        <w:t xml:space="preserve"> </w:t>
      </w:r>
      <w:r w:rsidR="00B26B94" w:rsidRPr="00D00952">
        <w:rPr>
          <w:rFonts w:ascii="Muli" w:hAnsi="Muli"/>
        </w:rPr>
        <w:t>any</w:t>
      </w:r>
      <w:r w:rsidR="00B26B94" w:rsidRPr="00D00952">
        <w:rPr>
          <w:rFonts w:ascii="Muli" w:hAnsi="Muli"/>
          <w:spacing w:val="-2"/>
        </w:rPr>
        <w:t xml:space="preserve"> </w:t>
      </w:r>
      <w:r w:rsidR="00B26B94" w:rsidRPr="00D00952">
        <w:rPr>
          <w:rFonts w:ascii="Muli" w:hAnsi="Muli"/>
        </w:rPr>
        <w:t>extended</w:t>
      </w:r>
      <w:r w:rsidR="00B26B94" w:rsidRPr="00D00952">
        <w:rPr>
          <w:rFonts w:ascii="Muli" w:hAnsi="Muli"/>
          <w:spacing w:val="-2"/>
        </w:rPr>
        <w:t xml:space="preserve"> </w:t>
      </w:r>
      <w:r w:rsidR="00B26B94" w:rsidRPr="00D00952">
        <w:rPr>
          <w:rFonts w:ascii="Muli" w:hAnsi="Muli"/>
        </w:rPr>
        <w:t>warranty periods</w:t>
      </w:r>
      <w:r w:rsidR="00B26B94" w:rsidRPr="00D00952">
        <w:rPr>
          <w:rFonts w:ascii="Muli" w:hAnsi="Muli"/>
          <w:spacing w:val="-3"/>
        </w:rPr>
        <w:t xml:space="preserve"> </w:t>
      </w:r>
      <w:r w:rsidR="00864777" w:rsidRPr="00D00952">
        <w:rPr>
          <w:rFonts w:ascii="Muli" w:hAnsi="Muli"/>
        </w:rPr>
        <w:t>offered and</w:t>
      </w:r>
      <w:r w:rsidR="00B26B94" w:rsidRPr="00D00952">
        <w:rPr>
          <w:rFonts w:ascii="Muli" w:hAnsi="Muli"/>
          <w:spacing w:val="-2"/>
        </w:rPr>
        <w:t xml:space="preserve"> </w:t>
      </w:r>
      <w:r w:rsidR="00B26B94" w:rsidRPr="00D00952">
        <w:rPr>
          <w:rFonts w:ascii="Muli" w:hAnsi="Muli"/>
        </w:rPr>
        <w:t>detail</w:t>
      </w:r>
      <w:r w:rsidR="00B26B94" w:rsidRPr="00D00952">
        <w:rPr>
          <w:rFonts w:ascii="Muli" w:hAnsi="Muli"/>
          <w:spacing w:val="-5"/>
        </w:rPr>
        <w:t xml:space="preserve"> </w:t>
      </w:r>
      <w:r w:rsidR="00B26B94" w:rsidRPr="00D00952">
        <w:rPr>
          <w:rFonts w:ascii="Muli" w:hAnsi="Muli"/>
        </w:rPr>
        <w:t>the</w:t>
      </w:r>
      <w:r w:rsidR="00B26B94" w:rsidRPr="00D00952">
        <w:rPr>
          <w:rFonts w:ascii="Muli" w:hAnsi="Muli"/>
          <w:spacing w:val="-4"/>
        </w:rPr>
        <w:t xml:space="preserve"> </w:t>
      </w:r>
      <w:r w:rsidR="00B26B94" w:rsidRPr="00D00952">
        <w:rPr>
          <w:rFonts w:ascii="Muli" w:hAnsi="Muli"/>
        </w:rPr>
        <w:t>impact</w:t>
      </w:r>
      <w:r w:rsidR="00B26B94" w:rsidRPr="00D00952">
        <w:rPr>
          <w:rFonts w:ascii="Muli" w:hAnsi="Muli"/>
          <w:spacing w:val="-2"/>
        </w:rPr>
        <w:t xml:space="preserve"> </w:t>
      </w:r>
      <w:r w:rsidR="00B26B94" w:rsidRPr="00D00952">
        <w:rPr>
          <w:rFonts w:ascii="Muli" w:hAnsi="Muli"/>
        </w:rPr>
        <w:t>of</w:t>
      </w:r>
      <w:r w:rsidR="00B26B94" w:rsidRPr="00D00952">
        <w:rPr>
          <w:rFonts w:ascii="Muli" w:hAnsi="Muli"/>
          <w:spacing w:val="-4"/>
        </w:rPr>
        <w:t xml:space="preserve"> </w:t>
      </w:r>
      <w:r w:rsidR="00B26B94" w:rsidRPr="00D00952">
        <w:rPr>
          <w:rFonts w:ascii="Muli" w:hAnsi="Muli"/>
        </w:rPr>
        <w:t>any extended warranty on support and maintenance arrangements (if applicable).</w:t>
      </w:r>
    </w:p>
    <w:p w14:paraId="22FBBA6A" w14:textId="69E0FB53" w:rsidR="00B26B94" w:rsidRPr="00D00952" w:rsidRDefault="00B26B94" w:rsidP="00B316ED">
      <w:pPr>
        <w:pStyle w:val="BodyText"/>
        <w:tabs>
          <w:tab w:val="left" w:pos="567"/>
        </w:tabs>
        <w:spacing w:before="121" w:line="276" w:lineRule="auto"/>
        <w:ind w:left="165" w:right="803"/>
        <w:rPr>
          <w:rFonts w:ascii="Muli" w:hAnsi="Muli"/>
        </w:rPr>
      </w:pPr>
      <w:r w:rsidRPr="00D00952">
        <w:rPr>
          <w:rFonts w:ascii="Muli" w:hAnsi="Muli"/>
        </w:rPr>
        <w:t xml:space="preserve">Should third-party (i.e. externally provided/supported) hardware or software be </w:t>
      </w:r>
      <w:r w:rsidR="00D63F9E">
        <w:rPr>
          <w:rFonts w:ascii="Muli" w:hAnsi="Muli"/>
        </w:rPr>
        <w:t xml:space="preserve">supplied or </w:t>
      </w:r>
      <w:r w:rsidRPr="00D00952">
        <w:rPr>
          <w:rFonts w:ascii="Muli" w:hAnsi="Muli"/>
        </w:rPr>
        <w:t>proposed as part of any</w:t>
      </w:r>
      <w:r w:rsidRPr="00D00952">
        <w:rPr>
          <w:rFonts w:ascii="Muli" w:hAnsi="Muli"/>
          <w:spacing w:val="-3"/>
        </w:rPr>
        <w:t xml:space="preserve"> </w:t>
      </w:r>
      <w:r w:rsidRPr="00D00952">
        <w:rPr>
          <w:rFonts w:ascii="Muli" w:hAnsi="Muli"/>
        </w:rPr>
        <w:t>film</w:t>
      </w:r>
      <w:r w:rsidRPr="00D00952">
        <w:rPr>
          <w:rFonts w:ascii="Muli" w:hAnsi="Muli"/>
          <w:spacing w:val="-4"/>
        </w:rPr>
        <w:t xml:space="preserve"> </w:t>
      </w:r>
      <w:r w:rsidRPr="00D00952">
        <w:rPr>
          <w:rFonts w:ascii="Muli" w:hAnsi="Muli"/>
        </w:rPr>
        <w:t>scanning</w:t>
      </w:r>
      <w:r w:rsidRPr="00D00952">
        <w:rPr>
          <w:rFonts w:ascii="Muli" w:hAnsi="Muli"/>
          <w:spacing w:val="-4"/>
        </w:rPr>
        <w:t xml:space="preserve"> </w:t>
      </w:r>
      <w:r w:rsidRPr="00D00952">
        <w:rPr>
          <w:rFonts w:ascii="Muli" w:hAnsi="Muli"/>
        </w:rPr>
        <w:t xml:space="preserve">solution, </w:t>
      </w:r>
      <w:r w:rsidR="00885450">
        <w:rPr>
          <w:rFonts w:ascii="Muli" w:hAnsi="Muli"/>
        </w:rPr>
        <w:t>Tenderers</w:t>
      </w:r>
      <w:r w:rsidR="00885450" w:rsidRPr="00D00952">
        <w:rPr>
          <w:rFonts w:ascii="Muli" w:hAnsi="Muli"/>
          <w:spacing w:val="-3"/>
        </w:rPr>
        <w:t xml:space="preserve"> </w:t>
      </w:r>
      <w:r w:rsidRPr="00D00952">
        <w:rPr>
          <w:rFonts w:ascii="Muli" w:hAnsi="Muli"/>
          <w:b/>
        </w:rPr>
        <w:t>must</w:t>
      </w:r>
      <w:r w:rsidRPr="00D00952">
        <w:rPr>
          <w:rFonts w:ascii="Muli" w:hAnsi="Muli"/>
          <w:b/>
          <w:spacing w:val="-3"/>
        </w:rPr>
        <w:t xml:space="preserve"> </w:t>
      </w:r>
      <w:r w:rsidRPr="00D00952">
        <w:rPr>
          <w:rFonts w:ascii="Muli" w:hAnsi="Muli"/>
        </w:rPr>
        <w:t>clearly set</w:t>
      </w:r>
      <w:r w:rsidRPr="00D00952">
        <w:rPr>
          <w:rFonts w:ascii="Muli" w:hAnsi="Muli"/>
          <w:spacing w:val="-4"/>
        </w:rPr>
        <w:t xml:space="preserve"> </w:t>
      </w:r>
      <w:r w:rsidRPr="00D00952">
        <w:rPr>
          <w:rFonts w:ascii="Muli" w:hAnsi="Muli"/>
        </w:rPr>
        <w:t>out</w:t>
      </w:r>
      <w:r w:rsidRPr="00D00952">
        <w:rPr>
          <w:rFonts w:ascii="Muli" w:hAnsi="Muli"/>
          <w:spacing w:val="-1"/>
        </w:rPr>
        <w:t xml:space="preserve"> </w:t>
      </w:r>
      <w:r w:rsidRPr="00D00952">
        <w:rPr>
          <w:rFonts w:ascii="Muli" w:hAnsi="Muli"/>
        </w:rPr>
        <w:t>how</w:t>
      </w:r>
      <w:r w:rsidRPr="00D00952">
        <w:rPr>
          <w:rFonts w:ascii="Muli" w:hAnsi="Muli"/>
          <w:spacing w:val="-1"/>
        </w:rPr>
        <w:t xml:space="preserve"> </w:t>
      </w:r>
      <w:r w:rsidR="00885450">
        <w:rPr>
          <w:rFonts w:ascii="Muli" w:hAnsi="Muli"/>
          <w:spacing w:val="-1"/>
        </w:rPr>
        <w:t xml:space="preserve">the </w:t>
      </w:r>
      <w:r w:rsidRPr="00D00952">
        <w:rPr>
          <w:rFonts w:ascii="Muli" w:hAnsi="Muli"/>
        </w:rPr>
        <w:t>warranty</w:t>
      </w:r>
      <w:r w:rsidRPr="00D00952">
        <w:rPr>
          <w:rFonts w:ascii="Muli" w:hAnsi="Muli"/>
          <w:spacing w:val="-3"/>
        </w:rPr>
        <w:t xml:space="preserve"> </w:t>
      </w:r>
      <w:r w:rsidRPr="00D00952">
        <w:rPr>
          <w:rFonts w:ascii="Muli" w:hAnsi="Muli"/>
        </w:rPr>
        <w:t>and</w:t>
      </w:r>
      <w:r w:rsidRPr="00D00952">
        <w:rPr>
          <w:rFonts w:ascii="Muli" w:hAnsi="Muli"/>
          <w:spacing w:val="-2"/>
        </w:rPr>
        <w:t xml:space="preserve"> </w:t>
      </w:r>
      <w:r w:rsidRPr="00D00952">
        <w:rPr>
          <w:rFonts w:ascii="Muli" w:hAnsi="Muli"/>
        </w:rPr>
        <w:t>ongoing</w:t>
      </w:r>
      <w:r w:rsidRPr="00D00952">
        <w:rPr>
          <w:rFonts w:ascii="Muli" w:hAnsi="Muli"/>
          <w:spacing w:val="-4"/>
        </w:rPr>
        <w:t xml:space="preserve"> </w:t>
      </w:r>
      <w:r w:rsidRPr="00D00952">
        <w:rPr>
          <w:rFonts w:ascii="Muli" w:hAnsi="Muli"/>
        </w:rPr>
        <w:t>support</w:t>
      </w:r>
      <w:r w:rsidRPr="00D00952">
        <w:rPr>
          <w:rFonts w:ascii="Muli" w:hAnsi="Muli"/>
          <w:spacing w:val="-2"/>
        </w:rPr>
        <w:t xml:space="preserve"> </w:t>
      </w:r>
      <w:r w:rsidRPr="00D00952">
        <w:rPr>
          <w:rFonts w:ascii="Muli" w:hAnsi="Muli"/>
        </w:rPr>
        <w:t xml:space="preserve">and maintenance agreements </w:t>
      </w:r>
      <w:r w:rsidR="00032501">
        <w:rPr>
          <w:rFonts w:ascii="Muli" w:hAnsi="Muli"/>
        </w:rPr>
        <w:t xml:space="preserve">for those items </w:t>
      </w:r>
      <w:r w:rsidRPr="00D00952">
        <w:rPr>
          <w:rFonts w:ascii="Muli" w:hAnsi="Muli"/>
        </w:rPr>
        <w:t>will be managed.</w:t>
      </w:r>
    </w:p>
    <w:p w14:paraId="2E2B3459" w14:textId="50098E89" w:rsidR="00B26B94" w:rsidRPr="00D00952" w:rsidRDefault="00032501" w:rsidP="00B316ED">
      <w:pPr>
        <w:pStyle w:val="BodyText"/>
        <w:tabs>
          <w:tab w:val="left" w:pos="567"/>
        </w:tabs>
        <w:spacing w:before="118" w:line="276" w:lineRule="auto"/>
        <w:ind w:left="165" w:right="710" w:hanging="1"/>
        <w:rPr>
          <w:rFonts w:ascii="Muli" w:hAnsi="Muli"/>
        </w:rPr>
      </w:pPr>
      <w:r>
        <w:rPr>
          <w:rFonts w:ascii="Muli" w:hAnsi="Muli"/>
        </w:rPr>
        <w:t>Tenderers</w:t>
      </w:r>
      <w:r w:rsidRPr="00D00952">
        <w:rPr>
          <w:rFonts w:ascii="Muli" w:hAnsi="Muli"/>
          <w:spacing w:val="-3"/>
        </w:rPr>
        <w:t xml:space="preserve"> </w:t>
      </w:r>
      <w:r w:rsidR="00B26B94" w:rsidRPr="00D00952">
        <w:rPr>
          <w:rFonts w:ascii="Muli" w:hAnsi="Muli"/>
          <w:b/>
        </w:rPr>
        <w:t>must</w:t>
      </w:r>
      <w:r w:rsidR="00B26B94" w:rsidRPr="00D00952">
        <w:rPr>
          <w:rFonts w:ascii="Muli" w:hAnsi="Muli"/>
          <w:b/>
          <w:spacing w:val="-4"/>
        </w:rPr>
        <w:t xml:space="preserve"> </w:t>
      </w:r>
      <w:r w:rsidR="00B26B94" w:rsidRPr="00D00952">
        <w:rPr>
          <w:rFonts w:ascii="Muli" w:hAnsi="Muli"/>
        </w:rPr>
        <w:t>detail</w:t>
      </w:r>
      <w:r w:rsidR="00B26B94" w:rsidRPr="00D00952">
        <w:rPr>
          <w:rFonts w:ascii="Muli" w:hAnsi="Muli"/>
          <w:spacing w:val="-6"/>
        </w:rPr>
        <w:t xml:space="preserve"> </w:t>
      </w:r>
      <w:r w:rsidR="00B26B94" w:rsidRPr="00D00952">
        <w:rPr>
          <w:rFonts w:ascii="Muli" w:hAnsi="Muli"/>
        </w:rPr>
        <w:t>any</w:t>
      </w:r>
      <w:r w:rsidR="00B26B94" w:rsidRPr="00D00952">
        <w:rPr>
          <w:rFonts w:ascii="Muli" w:hAnsi="Muli"/>
          <w:spacing w:val="-4"/>
        </w:rPr>
        <w:t xml:space="preserve"> </w:t>
      </w:r>
      <w:r w:rsidR="00B26B94" w:rsidRPr="00D00952">
        <w:rPr>
          <w:rFonts w:ascii="Muli" w:hAnsi="Muli"/>
        </w:rPr>
        <w:t>support</w:t>
      </w:r>
      <w:r w:rsidR="00B26B94" w:rsidRPr="00D00952">
        <w:rPr>
          <w:rFonts w:ascii="Muli" w:hAnsi="Muli"/>
          <w:spacing w:val="-2"/>
        </w:rPr>
        <w:t xml:space="preserve"> </w:t>
      </w:r>
      <w:r w:rsidR="00B26B94" w:rsidRPr="00D00952">
        <w:rPr>
          <w:rFonts w:ascii="Muli" w:hAnsi="Muli"/>
        </w:rPr>
        <w:t>and</w:t>
      </w:r>
      <w:r w:rsidR="00B26B94" w:rsidRPr="00D00952">
        <w:rPr>
          <w:rFonts w:ascii="Muli" w:hAnsi="Muli"/>
          <w:spacing w:val="-3"/>
        </w:rPr>
        <w:t xml:space="preserve"> </w:t>
      </w:r>
      <w:r w:rsidR="00B26B94" w:rsidRPr="00D00952">
        <w:rPr>
          <w:rFonts w:ascii="Muli" w:hAnsi="Muli"/>
        </w:rPr>
        <w:t>maintenance</w:t>
      </w:r>
      <w:r w:rsidR="00B26B94" w:rsidRPr="00D00952">
        <w:rPr>
          <w:rFonts w:ascii="Muli" w:hAnsi="Muli"/>
          <w:spacing w:val="-5"/>
        </w:rPr>
        <w:t xml:space="preserve"> </w:t>
      </w:r>
      <w:r w:rsidR="00B26B94" w:rsidRPr="00D00952">
        <w:rPr>
          <w:rFonts w:ascii="Muli" w:hAnsi="Muli"/>
        </w:rPr>
        <w:t>arrangements,</w:t>
      </w:r>
      <w:r w:rsidR="00B26B94" w:rsidRPr="00D00952">
        <w:rPr>
          <w:rFonts w:ascii="Muli" w:hAnsi="Muli"/>
          <w:spacing w:val="-3"/>
        </w:rPr>
        <w:t xml:space="preserve"> </w:t>
      </w:r>
      <w:r w:rsidR="00B26B94" w:rsidRPr="00D00952">
        <w:rPr>
          <w:rFonts w:ascii="Muli" w:hAnsi="Muli"/>
        </w:rPr>
        <w:t>including</w:t>
      </w:r>
      <w:r w:rsidR="00B26B94" w:rsidRPr="00D00952">
        <w:rPr>
          <w:rFonts w:ascii="Muli" w:hAnsi="Muli"/>
          <w:spacing w:val="-3"/>
        </w:rPr>
        <w:t xml:space="preserve"> </w:t>
      </w:r>
      <w:r w:rsidR="00B26B94" w:rsidRPr="00D00952">
        <w:rPr>
          <w:rFonts w:ascii="Muli" w:hAnsi="Muli"/>
        </w:rPr>
        <w:t>a</w:t>
      </w:r>
      <w:r w:rsidR="00B26B94" w:rsidRPr="00D00952">
        <w:rPr>
          <w:rFonts w:ascii="Muli" w:hAnsi="Muli"/>
          <w:spacing w:val="-5"/>
        </w:rPr>
        <w:t xml:space="preserve"> </w:t>
      </w:r>
      <w:r w:rsidR="00B26B94" w:rsidRPr="00D00952">
        <w:rPr>
          <w:rFonts w:ascii="Muli" w:hAnsi="Muli"/>
        </w:rPr>
        <w:t>comprehensive</w:t>
      </w:r>
      <w:r w:rsidR="00B26B94" w:rsidRPr="00D00952">
        <w:rPr>
          <w:rFonts w:ascii="Muli" w:hAnsi="Muli"/>
          <w:spacing w:val="-5"/>
        </w:rPr>
        <w:t xml:space="preserve"> </w:t>
      </w:r>
      <w:r w:rsidR="00B26B94" w:rsidRPr="00D00952">
        <w:rPr>
          <w:rFonts w:ascii="Muli" w:hAnsi="Muli"/>
        </w:rPr>
        <w:t xml:space="preserve">list of inclusions (including </w:t>
      </w:r>
      <w:r w:rsidR="001F04F2">
        <w:rPr>
          <w:rFonts w:ascii="Muli" w:hAnsi="Muli"/>
        </w:rPr>
        <w:t xml:space="preserve">any </w:t>
      </w:r>
      <w:r w:rsidR="00B26B94" w:rsidRPr="00D00952">
        <w:rPr>
          <w:rFonts w:ascii="Muli" w:hAnsi="Muli"/>
        </w:rPr>
        <w:t xml:space="preserve">spare parts </w:t>
      </w:r>
      <w:r w:rsidR="00A622C8">
        <w:rPr>
          <w:rFonts w:ascii="Muli" w:hAnsi="Muli"/>
        </w:rPr>
        <w:t>and/</w:t>
      </w:r>
      <w:r w:rsidR="00B26B94" w:rsidRPr="00D00952">
        <w:rPr>
          <w:rFonts w:ascii="Muli" w:hAnsi="Muli"/>
        </w:rPr>
        <w:t>or parts replacement/exchange options), and annualised costs for planned and on-demand support, including costs for multi-year (i.e. 2, 3, and 5-year) support agreements. Respondents should also set out how support will be provided, including telephone- based support, on-site access requirements, and remote access arrangements.</w:t>
      </w:r>
    </w:p>
    <w:p w14:paraId="4A840AE1" w14:textId="199C0DC8" w:rsidR="00B26B94" w:rsidRPr="00D00952" w:rsidRDefault="00A622C8" w:rsidP="00B316ED">
      <w:pPr>
        <w:pStyle w:val="BodyText"/>
        <w:tabs>
          <w:tab w:val="left" w:pos="567"/>
        </w:tabs>
        <w:spacing w:before="120" w:line="276" w:lineRule="auto"/>
        <w:ind w:left="164" w:right="744"/>
        <w:rPr>
          <w:rFonts w:ascii="Muli" w:hAnsi="Muli"/>
        </w:rPr>
      </w:pPr>
      <w:r>
        <w:rPr>
          <w:rFonts w:ascii="Muli" w:hAnsi="Muli"/>
        </w:rPr>
        <w:t>Tenderers</w:t>
      </w:r>
      <w:r w:rsidR="00B26B94" w:rsidRPr="00D00952">
        <w:rPr>
          <w:rFonts w:ascii="Muli" w:hAnsi="Muli"/>
        </w:rPr>
        <w:t xml:space="preserve"> should include costs for any consumable parts required by any proposed device/solution,</w:t>
      </w:r>
      <w:r w:rsidR="00B26B94" w:rsidRPr="00D00952">
        <w:rPr>
          <w:rFonts w:ascii="Muli" w:hAnsi="Muli"/>
          <w:spacing w:val="-2"/>
        </w:rPr>
        <w:t xml:space="preserve"> </w:t>
      </w:r>
      <w:r w:rsidR="00B26B94" w:rsidRPr="00D00952">
        <w:rPr>
          <w:rFonts w:ascii="Muli" w:hAnsi="Muli"/>
        </w:rPr>
        <w:t>having</w:t>
      </w:r>
      <w:r w:rsidR="00B26B94" w:rsidRPr="00D00952">
        <w:rPr>
          <w:rFonts w:ascii="Muli" w:hAnsi="Muli"/>
          <w:spacing w:val="-4"/>
        </w:rPr>
        <w:t xml:space="preserve"> </w:t>
      </w:r>
      <w:r w:rsidR="00B26B94" w:rsidRPr="00D00952">
        <w:rPr>
          <w:rFonts w:ascii="Muli" w:hAnsi="Muli"/>
        </w:rPr>
        <w:t>regard</w:t>
      </w:r>
      <w:r w:rsidR="00B26B94" w:rsidRPr="00D00952">
        <w:rPr>
          <w:rFonts w:ascii="Muli" w:hAnsi="Muli"/>
          <w:spacing w:val="-4"/>
        </w:rPr>
        <w:t xml:space="preserve"> </w:t>
      </w:r>
      <w:r w:rsidR="00B26B94" w:rsidRPr="00D00952">
        <w:rPr>
          <w:rFonts w:ascii="Muli" w:hAnsi="Muli"/>
        </w:rPr>
        <w:t>for</w:t>
      </w:r>
      <w:r w:rsidR="00B26B94" w:rsidRPr="00D00952">
        <w:rPr>
          <w:rFonts w:ascii="Muli" w:hAnsi="Muli"/>
          <w:spacing w:val="-3"/>
        </w:rPr>
        <w:t xml:space="preserve"> </w:t>
      </w:r>
      <w:r w:rsidR="00B26B94" w:rsidRPr="00D00952">
        <w:rPr>
          <w:rFonts w:ascii="Muli" w:hAnsi="Muli"/>
        </w:rPr>
        <w:t>anticipated</w:t>
      </w:r>
      <w:r w:rsidR="00B26B94" w:rsidRPr="00D00952">
        <w:rPr>
          <w:rFonts w:ascii="Muli" w:hAnsi="Muli"/>
          <w:spacing w:val="-4"/>
        </w:rPr>
        <w:t xml:space="preserve"> </w:t>
      </w:r>
      <w:r w:rsidR="00B26B94" w:rsidRPr="00D00952">
        <w:rPr>
          <w:rFonts w:ascii="Muli" w:hAnsi="Muli"/>
        </w:rPr>
        <w:t>scanning</w:t>
      </w:r>
      <w:r w:rsidR="00B26B94" w:rsidRPr="00D00952">
        <w:rPr>
          <w:rFonts w:ascii="Muli" w:hAnsi="Muli"/>
          <w:spacing w:val="-4"/>
        </w:rPr>
        <w:t xml:space="preserve"> </w:t>
      </w:r>
      <w:r w:rsidR="00B26B94" w:rsidRPr="00D00952">
        <w:rPr>
          <w:rFonts w:ascii="Muli" w:hAnsi="Muli"/>
        </w:rPr>
        <w:t>volumes</w:t>
      </w:r>
      <w:r w:rsidR="00B26B94" w:rsidRPr="00D00952">
        <w:rPr>
          <w:rFonts w:ascii="Muli" w:hAnsi="Muli"/>
          <w:spacing w:val="-3"/>
        </w:rPr>
        <w:t xml:space="preserve"> </w:t>
      </w:r>
      <w:r w:rsidR="00B26B94" w:rsidRPr="00D00952">
        <w:rPr>
          <w:rFonts w:ascii="Muli" w:hAnsi="Muli"/>
        </w:rPr>
        <w:t>of</w:t>
      </w:r>
      <w:r w:rsidR="00B26B94" w:rsidRPr="00D00952">
        <w:rPr>
          <w:rFonts w:ascii="Muli" w:hAnsi="Muli"/>
          <w:spacing w:val="-2"/>
        </w:rPr>
        <w:t xml:space="preserve"> </w:t>
      </w:r>
      <w:r w:rsidR="00B26B94" w:rsidRPr="00D00952">
        <w:rPr>
          <w:rFonts w:ascii="Muli" w:hAnsi="Muli"/>
        </w:rPr>
        <w:t>1,000</w:t>
      </w:r>
      <w:r w:rsidR="00B26B94" w:rsidRPr="00D00952">
        <w:rPr>
          <w:rFonts w:ascii="Muli" w:hAnsi="Muli"/>
          <w:spacing w:val="-2"/>
        </w:rPr>
        <w:t xml:space="preserve"> </w:t>
      </w:r>
      <w:r w:rsidR="00AA0CEC">
        <w:rPr>
          <w:rFonts w:ascii="Muli" w:hAnsi="Muli"/>
          <w:spacing w:val="-2"/>
        </w:rPr>
        <w:t>reels</w:t>
      </w:r>
      <w:r w:rsidR="00B26B94" w:rsidRPr="00D00952">
        <w:rPr>
          <w:rFonts w:ascii="Muli" w:hAnsi="Muli"/>
        </w:rPr>
        <w:t>,</w:t>
      </w:r>
      <w:r w:rsidR="00B26B94" w:rsidRPr="00D00952">
        <w:rPr>
          <w:rFonts w:ascii="Muli" w:hAnsi="Muli"/>
          <w:spacing w:val="-4"/>
        </w:rPr>
        <w:t xml:space="preserve"> </w:t>
      </w:r>
      <w:r w:rsidR="00B26B94" w:rsidRPr="00D00952">
        <w:rPr>
          <w:rFonts w:ascii="Muli" w:hAnsi="Muli"/>
        </w:rPr>
        <w:t>or</w:t>
      </w:r>
      <w:r w:rsidR="00B26B94" w:rsidRPr="00D00952">
        <w:rPr>
          <w:rFonts w:ascii="Muli" w:hAnsi="Muli"/>
          <w:spacing w:val="-1"/>
        </w:rPr>
        <w:t xml:space="preserve"> </w:t>
      </w:r>
      <w:r w:rsidR="00B26B94" w:rsidRPr="00D00952">
        <w:rPr>
          <w:rFonts w:ascii="Muli" w:hAnsi="Muli"/>
        </w:rPr>
        <w:t>500,000</w:t>
      </w:r>
      <w:r w:rsidR="00B26B94" w:rsidRPr="00D00952">
        <w:rPr>
          <w:rFonts w:ascii="Muli" w:hAnsi="Muli"/>
          <w:spacing w:val="-2"/>
        </w:rPr>
        <w:t xml:space="preserve"> </w:t>
      </w:r>
      <w:r w:rsidR="00B26B94" w:rsidRPr="00D00952">
        <w:rPr>
          <w:rFonts w:ascii="Muli" w:hAnsi="Muli"/>
        </w:rPr>
        <w:t>feet</w:t>
      </w:r>
      <w:r w:rsidR="00B26B94" w:rsidRPr="00D00952">
        <w:rPr>
          <w:rFonts w:ascii="Muli" w:hAnsi="Muli"/>
          <w:spacing w:val="-4"/>
        </w:rPr>
        <w:t xml:space="preserve"> </w:t>
      </w:r>
      <w:r w:rsidR="00B26B94" w:rsidRPr="00D00952">
        <w:rPr>
          <w:rFonts w:ascii="Muli" w:hAnsi="Muli"/>
        </w:rPr>
        <w:t>of</w:t>
      </w:r>
      <w:r w:rsidR="00B26B94" w:rsidRPr="00D00952">
        <w:rPr>
          <w:rFonts w:ascii="Muli" w:hAnsi="Muli"/>
          <w:spacing w:val="-2"/>
        </w:rPr>
        <w:t xml:space="preserve"> </w:t>
      </w:r>
      <w:r w:rsidR="00B26B94" w:rsidRPr="00D00952">
        <w:rPr>
          <w:rFonts w:ascii="Muli" w:hAnsi="Muli"/>
        </w:rPr>
        <w:t>film per annum. The volume of consumables reasonably required to support and maintain the proposed device/solution should</w:t>
      </w:r>
      <w:r w:rsidR="00AA0CEC">
        <w:rPr>
          <w:rFonts w:ascii="Muli" w:hAnsi="Muli"/>
        </w:rPr>
        <w:t xml:space="preserve"> also</w:t>
      </w:r>
      <w:r w:rsidR="00B26B94" w:rsidRPr="00D00952">
        <w:rPr>
          <w:rFonts w:ascii="Muli" w:hAnsi="Muli"/>
        </w:rPr>
        <w:t xml:space="preserve"> be identified and costed in any proposed fee structure.</w:t>
      </w:r>
    </w:p>
    <w:p w14:paraId="7F67A68C" w14:textId="77777777" w:rsidR="00B26B94" w:rsidRPr="00D00952" w:rsidRDefault="00B26B94" w:rsidP="00B316ED">
      <w:pPr>
        <w:pStyle w:val="BodyText"/>
        <w:tabs>
          <w:tab w:val="left" w:pos="567"/>
        </w:tabs>
        <w:spacing w:before="14"/>
        <w:rPr>
          <w:rFonts w:ascii="Muli" w:hAnsi="Muli"/>
        </w:rPr>
      </w:pPr>
    </w:p>
    <w:p w14:paraId="3B4D372D" w14:textId="77777777" w:rsidR="00B37BCA" w:rsidRDefault="00B37BCA" w:rsidP="00B316ED">
      <w:pPr>
        <w:tabs>
          <w:tab w:val="left" w:pos="567"/>
        </w:tabs>
        <w:spacing w:after="0" w:line="240" w:lineRule="auto"/>
        <w:rPr>
          <w:rFonts w:ascii="Muli" w:hAnsi="Muli" w:cs="Arial"/>
          <w:color w:val="000000"/>
          <w:sz w:val="20"/>
          <w:szCs w:val="20"/>
          <w:lang w:eastAsia="en-US"/>
        </w:rPr>
      </w:pPr>
      <w:r>
        <w:rPr>
          <w:rFonts w:ascii="Muli" w:hAnsi="Muli"/>
        </w:rPr>
        <w:br w:type="page"/>
      </w:r>
    </w:p>
    <w:p w14:paraId="7BB0D013" w14:textId="77777777" w:rsidR="00B26B94" w:rsidRPr="00D00952" w:rsidRDefault="00B26B94" w:rsidP="00B316ED">
      <w:pPr>
        <w:pStyle w:val="Heading2"/>
        <w:tabs>
          <w:tab w:val="left" w:pos="567"/>
        </w:tabs>
        <w:ind w:left="163"/>
        <w:jc w:val="both"/>
        <w:rPr>
          <w:rFonts w:ascii="Muli" w:hAnsi="Muli"/>
        </w:rPr>
      </w:pPr>
      <w:r w:rsidRPr="00D00952">
        <w:rPr>
          <w:rFonts w:ascii="Muli" w:hAnsi="Muli"/>
        </w:rPr>
        <w:lastRenderedPageBreak/>
        <w:t>ACCEPTANCE</w:t>
      </w:r>
      <w:r w:rsidRPr="00D00952">
        <w:rPr>
          <w:rFonts w:ascii="Muli" w:hAnsi="Muli"/>
          <w:spacing w:val="-14"/>
        </w:rPr>
        <w:t xml:space="preserve"> </w:t>
      </w:r>
      <w:r w:rsidRPr="00D00952">
        <w:rPr>
          <w:rFonts w:ascii="Muli" w:hAnsi="Muli"/>
          <w:spacing w:val="-2"/>
        </w:rPr>
        <w:t>CRITERIA</w:t>
      </w:r>
    </w:p>
    <w:p w14:paraId="22BC535A" w14:textId="5692379D" w:rsidR="00B26B94" w:rsidRPr="00D00952" w:rsidRDefault="00B26B94" w:rsidP="00B316ED">
      <w:pPr>
        <w:pStyle w:val="BodyText"/>
        <w:tabs>
          <w:tab w:val="left" w:pos="567"/>
        </w:tabs>
        <w:spacing w:line="276" w:lineRule="auto"/>
        <w:ind w:left="163" w:right="803"/>
        <w:rPr>
          <w:rFonts w:ascii="Muli" w:hAnsi="Muli"/>
        </w:rPr>
      </w:pPr>
      <w:r w:rsidRPr="00D00952">
        <w:rPr>
          <w:rFonts w:ascii="Muli" w:hAnsi="Muli"/>
        </w:rPr>
        <w:t xml:space="preserve">The hardware/solution to be purchased from the successful </w:t>
      </w:r>
      <w:r w:rsidR="00F01EC5">
        <w:rPr>
          <w:rFonts w:ascii="Muli" w:hAnsi="Muli"/>
        </w:rPr>
        <w:t xml:space="preserve">tenderer </w:t>
      </w:r>
      <w:r w:rsidRPr="00D00952">
        <w:rPr>
          <w:rFonts w:ascii="Muli" w:hAnsi="Muli"/>
        </w:rPr>
        <w:t xml:space="preserve">must meet </w:t>
      </w:r>
      <w:r w:rsidR="0045489E" w:rsidRPr="00D00952">
        <w:rPr>
          <w:rFonts w:ascii="Muli" w:hAnsi="Muli"/>
        </w:rPr>
        <w:t>AIATSIS</w:t>
      </w:r>
      <w:r w:rsidRPr="00D00952">
        <w:rPr>
          <w:rFonts w:ascii="Muli" w:hAnsi="Muli"/>
        </w:rPr>
        <w:t>’s</w:t>
      </w:r>
      <w:r w:rsidRPr="00D00952">
        <w:rPr>
          <w:rFonts w:ascii="Muli" w:hAnsi="Muli"/>
          <w:spacing w:val="-3"/>
        </w:rPr>
        <w:t xml:space="preserve"> </w:t>
      </w:r>
      <w:r w:rsidRPr="00D00952">
        <w:rPr>
          <w:rFonts w:ascii="Muli" w:hAnsi="Muli"/>
        </w:rPr>
        <w:t>requirements</w:t>
      </w:r>
      <w:r w:rsidRPr="00D00952">
        <w:rPr>
          <w:rFonts w:ascii="Muli" w:hAnsi="Muli"/>
          <w:spacing w:val="-3"/>
        </w:rPr>
        <w:t xml:space="preserve"> </w:t>
      </w:r>
      <w:r w:rsidRPr="00D00952">
        <w:rPr>
          <w:rFonts w:ascii="Muli" w:hAnsi="Muli"/>
        </w:rPr>
        <w:t>for</w:t>
      </w:r>
      <w:r w:rsidRPr="00D00952">
        <w:rPr>
          <w:rFonts w:ascii="Muli" w:hAnsi="Muli"/>
          <w:spacing w:val="-3"/>
        </w:rPr>
        <w:t xml:space="preserve"> </w:t>
      </w:r>
      <w:r w:rsidRPr="00D00952">
        <w:rPr>
          <w:rFonts w:ascii="Muli" w:hAnsi="Muli"/>
        </w:rPr>
        <w:t>a</w:t>
      </w:r>
      <w:r w:rsidRPr="00D00952">
        <w:rPr>
          <w:rFonts w:ascii="Muli" w:hAnsi="Muli"/>
          <w:spacing w:val="-4"/>
        </w:rPr>
        <w:t xml:space="preserve"> </w:t>
      </w:r>
      <w:r w:rsidRPr="00D00952">
        <w:rPr>
          <w:rFonts w:ascii="Muli" w:hAnsi="Muli"/>
        </w:rPr>
        <w:t>motion</w:t>
      </w:r>
      <w:r w:rsidRPr="00D00952">
        <w:rPr>
          <w:rFonts w:ascii="Muli" w:hAnsi="Muli"/>
          <w:spacing w:val="-4"/>
        </w:rPr>
        <w:t xml:space="preserve"> </w:t>
      </w:r>
      <w:r w:rsidRPr="00D00952">
        <w:rPr>
          <w:rFonts w:ascii="Muli" w:hAnsi="Muli"/>
        </w:rPr>
        <w:t>picture</w:t>
      </w:r>
      <w:r w:rsidRPr="00D00952">
        <w:rPr>
          <w:rFonts w:ascii="Muli" w:hAnsi="Muli"/>
          <w:spacing w:val="-2"/>
        </w:rPr>
        <w:t xml:space="preserve"> </w:t>
      </w:r>
      <w:r w:rsidRPr="00D00952">
        <w:rPr>
          <w:rFonts w:ascii="Muli" w:hAnsi="Muli"/>
        </w:rPr>
        <w:t>film</w:t>
      </w:r>
      <w:r w:rsidRPr="00D00952">
        <w:rPr>
          <w:rFonts w:ascii="Muli" w:hAnsi="Muli"/>
          <w:spacing w:val="-4"/>
        </w:rPr>
        <w:t xml:space="preserve"> </w:t>
      </w:r>
      <w:r w:rsidRPr="00D00952">
        <w:rPr>
          <w:rFonts w:ascii="Muli" w:hAnsi="Muli"/>
        </w:rPr>
        <w:t>scanner</w:t>
      </w:r>
      <w:r w:rsidRPr="00D00952">
        <w:rPr>
          <w:rFonts w:ascii="Muli" w:hAnsi="Muli"/>
          <w:spacing w:val="-3"/>
        </w:rPr>
        <w:t xml:space="preserve"> </w:t>
      </w:r>
      <w:r w:rsidRPr="00D00952">
        <w:rPr>
          <w:rFonts w:ascii="Muli" w:hAnsi="Muli"/>
        </w:rPr>
        <w:t>solution,</w:t>
      </w:r>
      <w:r w:rsidRPr="00D00952">
        <w:rPr>
          <w:rFonts w:ascii="Muli" w:hAnsi="Muli"/>
          <w:spacing w:val="-2"/>
        </w:rPr>
        <w:t xml:space="preserve"> </w:t>
      </w:r>
      <w:r w:rsidRPr="00D00952">
        <w:rPr>
          <w:rFonts w:ascii="Muli" w:hAnsi="Muli"/>
        </w:rPr>
        <w:t>as</w:t>
      </w:r>
      <w:r w:rsidRPr="00D00952">
        <w:rPr>
          <w:rFonts w:ascii="Muli" w:hAnsi="Muli"/>
          <w:spacing w:val="-3"/>
        </w:rPr>
        <w:t xml:space="preserve"> </w:t>
      </w:r>
      <w:r w:rsidRPr="00D00952">
        <w:rPr>
          <w:rFonts w:ascii="Muli" w:hAnsi="Muli"/>
        </w:rPr>
        <w:t>set</w:t>
      </w:r>
      <w:r w:rsidRPr="00D00952">
        <w:rPr>
          <w:rFonts w:ascii="Muli" w:hAnsi="Muli"/>
          <w:spacing w:val="-4"/>
        </w:rPr>
        <w:t xml:space="preserve"> </w:t>
      </w:r>
      <w:r w:rsidRPr="00D00952">
        <w:rPr>
          <w:rFonts w:ascii="Muli" w:hAnsi="Muli"/>
        </w:rPr>
        <w:t>out</w:t>
      </w:r>
      <w:r w:rsidRPr="00D00952">
        <w:rPr>
          <w:rFonts w:ascii="Muli" w:hAnsi="Muli"/>
          <w:spacing w:val="-2"/>
        </w:rPr>
        <w:t xml:space="preserve"> </w:t>
      </w:r>
      <w:r w:rsidRPr="00D00952">
        <w:rPr>
          <w:rFonts w:ascii="Muli" w:hAnsi="Muli"/>
        </w:rPr>
        <w:t>in</w:t>
      </w:r>
      <w:r w:rsidRPr="00D00952">
        <w:rPr>
          <w:rFonts w:ascii="Muli" w:hAnsi="Muli"/>
          <w:spacing w:val="-4"/>
        </w:rPr>
        <w:t xml:space="preserve"> </w:t>
      </w:r>
      <w:r w:rsidRPr="00D00952">
        <w:rPr>
          <w:rFonts w:ascii="Muli" w:hAnsi="Muli"/>
        </w:rPr>
        <w:t>this</w:t>
      </w:r>
      <w:r w:rsidRPr="00D00952">
        <w:rPr>
          <w:rFonts w:ascii="Muli" w:hAnsi="Muli"/>
          <w:spacing w:val="-3"/>
        </w:rPr>
        <w:t xml:space="preserve"> </w:t>
      </w:r>
      <w:r w:rsidRPr="00D00952">
        <w:rPr>
          <w:rFonts w:ascii="Muli" w:hAnsi="Muli"/>
        </w:rPr>
        <w:t>RF</w:t>
      </w:r>
      <w:r w:rsidR="0045489E" w:rsidRPr="00D00952">
        <w:rPr>
          <w:rFonts w:ascii="Muli" w:hAnsi="Muli"/>
        </w:rPr>
        <w:t>T</w:t>
      </w:r>
      <w:r w:rsidRPr="00D00952">
        <w:rPr>
          <w:rFonts w:ascii="Muli" w:hAnsi="Muli"/>
          <w:spacing w:val="-3"/>
        </w:rPr>
        <w:t xml:space="preserve"> </w:t>
      </w:r>
      <w:r w:rsidRPr="00D00952">
        <w:rPr>
          <w:rFonts w:ascii="Muli" w:hAnsi="Muli"/>
        </w:rPr>
        <w:t xml:space="preserve">document and any resulting contract, or as mutually agreed in writing by the parties following contract </w:t>
      </w:r>
      <w:r w:rsidRPr="00D00952">
        <w:rPr>
          <w:rFonts w:ascii="Muli" w:hAnsi="Muli"/>
          <w:spacing w:val="-2"/>
        </w:rPr>
        <w:t>commencement.</w:t>
      </w:r>
    </w:p>
    <w:p w14:paraId="6E99299F" w14:textId="410899C9" w:rsidR="00B26B94" w:rsidRPr="00D00952" w:rsidRDefault="00B26B94" w:rsidP="00B316ED">
      <w:pPr>
        <w:pStyle w:val="BodyText"/>
        <w:tabs>
          <w:tab w:val="left" w:pos="567"/>
        </w:tabs>
        <w:spacing w:before="121" w:line="276" w:lineRule="auto"/>
        <w:ind w:left="164" w:right="803"/>
        <w:rPr>
          <w:rFonts w:ascii="Muli" w:hAnsi="Muli"/>
        </w:rPr>
      </w:pPr>
      <w:r w:rsidRPr="00D00952">
        <w:rPr>
          <w:rFonts w:ascii="Muli" w:hAnsi="Muli"/>
        </w:rPr>
        <w:t>As part of any resulting contract, the successful Respondent(s) and their Specified Personnel (if applicable) may be required to comply with minimum requirements of the Australian Government Protective</w:t>
      </w:r>
      <w:r w:rsidRPr="00D00952">
        <w:rPr>
          <w:rFonts w:ascii="Muli" w:hAnsi="Muli"/>
          <w:spacing w:val="-6"/>
        </w:rPr>
        <w:t xml:space="preserve"> </w:t>
      </w:r>
      <w:r w:rsidRPr="00D00952">
        <w:rPr>
          <w:rFonts w:ascii="Muli" w:hAnsi="Muli"/>
        </w:rPr>
        <w:t>Security</w:t>
      </w:r>
      <w:r w:rsidRPr="00D00952">
        <w:rPr>
          <w:rFonts w:ascii="Muli" w:hAnsi="Muli"/>
          <w:spacing w:val="-5"/>
        </w:rPr>
        <w:t xml:space="preserve"> </w:t>
      </w:r>
      <w:r w:rsidRPr="00D00952">
        <w:rPr>
          <w:rFonts w:ascii="Muli" w:hAnsi="Muli"/>
        </w:rPr>
        <w:t>Policy</w:t>
      </w:r>
      <w:r w:rsidRPr="00D00952">
        <w:rPr>
          <w:rFonts w:ascii="Muli" w:hAnsi="Muli"/>
          <w:spacing w:val="-5"/>
        </w:rPr>
        <w:t xml:space="preserve"> </w:t>
      </w:r>
      <w:r w:rsidRPr="00D00952">
        <w:rPr>
          <w:rFonts w:ascii="Muli" w:hAnsi="Muli"/>
        </w:rPr>
        <w:t>Framework</w:t>
      </w:r>
      <w:r w:rsidRPr="00D00952">
        <w:rPr>
          <w:rFonts w:ascii="Muli" w:hAnsi="Muli"/>
          <w:spacing w:val="-5"/>
        </w:rPr>
        <w:t xml:space="preserve"> </w:t>
      </w:r>
      <w:r w:rsidRPr="00D00952">
        <w:rPr>
          <w:rFonts w:ascii="Muli" w:hAnsi="Muli"/>
        </w:rPr>
        <w:t>(PSPF)</w:t>
      </w:r>
      <w:r w:rsidRPr="00D00952">
        <w:rPr>
          <w:rFonts w:ascii="Muli" w:hAnsi="Muli"/>
          <w:spacing w:val="-5"/>
        </w:rPr>
        <w:t xml:space="preserve"> </w:t>
      </w:r>
      <w:r w:rsidRPr="00D00952">
        <w:rPr>
          <w:rFonts w:ascii="Muli" w:hAnsi="Muli"/>
        </w:rPr>
        <w:t>and</w:t>
      </w:r>
      <w:r w:rsidRPr="00D00952">
        <w:rPr>
          <w:rFonts w:ascii="Muli" w:hAnsi="Muli"/>
          <w:spacing w:val="-4"/>
        </w:rPr>
        <w:t xml:space="preserve"> </w:t>
      </w:r>
      <w:r w:rsidRPr="00D00952">
        <w:rPr>
          <w:rFonts w:ascii="Muli" w:hAnsi="Muli"/>
        </w:rPr>
        <w:t>the</w:t>
      </w:r>
      <w:r w:rsidRPr="00D00952">
        <w:rPr>
          <w:rFonts w:ascii="Muli" w:hAnsi="Muli"/>
          <w:spacing w:val="-1"/>
        </w:rPr>
        <w:t xml:space="preserve"> </w:t>
      </w:r>
      <w:r w:rsidRPr="00D00952">
        <w:rPr>
          <w:rFonts w:ascii="Muli" w:hAnsi="Muli"/>
        </w:rPr>
        <w:t>Australian</w:t>
      </w:r>
      <w:r w:rsidRPr="00D00952">
        <w:rPr>
          <w:rFonts w:ascii="Muli" w:hAnsi="Muli"/>
          <w:spacing w:val="-6"/>
        </w:rPr>
        <w:t xml:space="preserve"> </w:t>
      </w:r>
      <w:r w:rsidRPr="00D00952">
        <w:rPr>
          <w:rFonts w:ascii="Muli" w:hAnsi="Muli"/>
        </w:rPr>
        <w:t>Government</w:t>
      </w:r>
      <w:r w:rsidRPr="00D00952">
        <w:rPr>
          <w:rFonts w:ascii="Muli" w:hAnsi="Muli"/>
          <w:spacing w:val="-4"/>
        </w:rPr>
        <w:t xml:space="preserve"> </w:t>
      </w:r>
      <w:r w:rsidRPr="00D00952">
        <w:rPr>
          <w:rFonts w:ascii="Muli" w:hAnsi="Muli"/>
        </w:rPr>
        <w:t>Information</w:t>
      </w:r>
      <w:r w:rsidRPr="00D00952">
        <w:rPr>
          <w:rFonts w:ascii="Muli" w:hAnsi="Muli"/>
          <w:spacing w:val="-4"/>
        </w:rPr>
        <w:t xml:space="preserve"> </w:t>
      </w:r>
      <w:r w:rsidRPr="00D00952">
        <w:rPr>
          <w:rFonts w:ascii="Muli" w:hAnsi="Muli"/>
        </w:rPr>
        <w:t>Security Manual.</w:t>
      </w:r>
    </w:p>
    <w:p w14:paraId="04DEACD4" w14:textId="77777777" w:rsidR="00B26B94" w:rsidRPr="0074311B" w:rsidRDefault="00B26B94" w:rsidP="00B316ED">
      <w:pPr>
        <w:pStyle w:val="Heading2"/>
        <w:tabs>
          <w:tab w:val="left" w:pos="567"/>
        </w:tabs>
        <w:ind w:left="164"/>
        <w:rPr>
          <w:rFonts w:ascii="Muli" w:hAnsi="Muli"/>
        </w:rPr>
      </w:pPr>
      <w:r w:rsidRPr="0074311B">
        <w:rPr>
          <w:rFonts w:ascii="Muli" w:hAnsi="Muli"/>
          <w:spacing w:val="-2"/>
        </w:rPr>
        <w:t>EVALUATION</w:t>
      </w:r>
      <w:r w:rsidRPr="0074311B">
        <w:rPr>
          <w:rFonts w:ascii="Muli" w:hAnsi="Muli"/>
          <w:spacing w:val="6"/>
        </w:rPr>
        <w:t xml:space="preserve"> </w:t>
      </w:r>
      <w:r w:rsidRPr="0074311B">
        <w:rPr>
          <w:rFonts w:ascii="Muli" w:hAnsi="Muli"/>
          <w:spacing w:val="-2"/>
        </w:rPr>
        <w:t>CRITERIA</w:t>
      </w:r>
    </w:p>
    <w:p w14:paraId="21FEFF65" w14:textId="15464045" w:rsidR="00B26B94" w:rsidRPr="00D00952" w:rsidRDefault="00B26B94" w:rsidP="00B316ED">
      <w:pPr>
        <w:pStyle w:val="BodyText"/>
        <w:tabs>
          <w:tab w:val="left" w:pos="567"/>
        </w:tabs>
        <w:ind w:left="164"/>
        <w:rPr>
          <w:rFonts w:ascii="Muli" w:hAnsi="Muli"/>
        </w:rPr>
      </w:pPr>
      <w:r w:rsidRPr="0074311B">
        <w:rPr>
          <w:rFonts w:ascii="Muli" w:hAnsi="Muli"/>
        </w:rPr>
        <w:t>The</w:t>
      </w:r>
      <w:r w:rsidRPr="0074311B">
        <w:rPr>
          <w:rFonts w:ascii="Muli" w:hAnsi="Muli"/>
          <w:spacing w:val="-8"/>
        </w:rPr>
        <w:t xml:space="preserve"> </w:t>
      </w:r>
      <w:r w:rsidRPr="0074311B">
        <w:rPr>
          <w:rFonts w:ascii="Muli" w:hAnsi="Muli"/>
        </w:rPr>
        <w:t>following</w:t>
      </w:r>
      <w:r w:rsidRPr="0074311B">
        <w:rPr>
          <w:rFonts w:ascii="Muli" w:hAnsi="Muli"/>
          <w:spacing w:val="-7"/>
        </w:rPr>
        <w:t xml:space="preserve"> </w:t>
      </w:r>
      <w:r w:rsidRPr="0074311B">
        <w:rPr>
          <w:rFonts w:ascii="Muli" w:hAnsi="Muli"/>
        </w:rPr>
        <w:t>weighted</w:t>
      </w:r>
      <w:r w:rsidRPr="0074311B">
        <w:rPr>
          <w:rFonts w:ascii="Muli" w:hAnsi="Muli"/>
          <w:spacing w:val="-6"/>
        </w:rPr>
        <w:t xml:space="preserve"> </w:t>
      </w:r>
      <w:r w:rsidRPr="0074311B">
        <w:rPr>
          <w:rFonts w:ascii="Muli" w:hAnsi="Muli"/>
        </w:rPr>
        <w:t>Evaluation</w:t>
      </w:r>
      <w:r w:rsidRPr="0074311B">
        <w:rPr>
          <w:rFonts w:ascii="Muli" w:hAnsi="Muli"/>
          <w:spacing w:val="-7"/>
        </w:rPr>
        <w:t xml:space="preserve"> </w:t>
      </w:r>
      <w:r w:rsidRPr="0074311B">
        <w:rPr>
          <w:rFonts w:ascii="Muli" w:hAnsi="Muli"/>
        </w:rPr>
        <w:t>Criteria</w:t>
      </w:r>
      <w:r w:rsidRPr="0074311B">
        <w:rPr>
          <w:rFonts w:ascii="Muli" w:hAnsi="Muli"/>
          <w:spacing w:val="-5"/>
        </w:rPr>
        <w:t xml:space="preserve"> </w:t>
      </w:r>
      <w:r w:rsidRPr="0074311B">
        <w:rPr>
          <w:rFonts w:ascii="Muli" w:hAnsi="Muli"/>
        </w:rPr>
        <w:t>will</w:t>
      </w:r>
      <w:r w:rsidRPr="0074311B">
        <w:rPr>
          <w:rFonts w:ascii="Muli" w:hAnsi="Muli"/>
          <w:spacing w:val="-7"/>
        </w:rPr>
        <w:t xml:space="preserve"> </w:t>
      </w:r>
      <w:r w:rsidRPr="0074311B">
        <w:rPr>
          <w:rFonts w:ascii="Muli" w:hAnsi="Muli"/>
        </w:rPr>
        <w:t>apply</w:t>
      </w:r>
      <w:r w:rsidRPr="0074311B">
        <w:rPr>
          <w:rFonts w:ascii="Muli" w:hAnsi="Muli"/>
          <w:spacing w:val="-6"/>
        </w:rPr>
        <w:t xml:space="preserve"> </w:t>
      </w:r>
      <w:r w:rsidRPr="0074311B">
        <w:rPr>
          <w:rFonts w:ascii="Muli" w:hAnsi="Muli"/>
        </w:rPr>
        <w:t>for</w:t>
      </w:r>
      <w:r w:rsidRPr="0074311B">
        <w:rPr>
          <w:rFonts w:ascii="Muli" w:hAnsi="Muli"/>
          <w:spacing w:val="-5"/>
        </w:rPr>
        <w:t xml:space="preserve"> </w:t>
      </w:r>
      <w:r w:rsidRPr="0074311B">
        <w:rPr>
          <w:rFonts w:ascii="Muli" w:hAnsi="Muli"/>
        </w:rPr>
        <w:t>this</w:t>
      </w:r>
      <w:r w:rsidRPr="0074311B">
        <w:rPr>
          <w:rFonts w:ascii="Muli" w:hAnsi="Muli"/>
          <w:spacing w:val="-6"/>
        </w:rPr>
        <w:t xml:space="preserve"> </w:t>
      </w:r>
      <w:r w:rsidRPr="0074311B">
        <w:rPr>
          <w:rFonts w:ascii="Muli" w:hAnsi="Muli"/>
        </w:rPr>
        <w:t>RF</w:t>
      </w:r>
      <w:r w:rsidR="00860CC5" w:rsidRPr="0074311B">
        <w:rPr>
          <w:rFonts w:ascii="Muli" w:hAnsi="Muli"/>
        </w:rPr>
        <w:t>T</w:t>
      </w:r>
      <w:r w:rsidRPr="0074311B">
        <w:rPr>
          <w:rFonts w:ascii="Muli" w:hAnsi="Muli"/>
          <w:spacing w:val="-7"/>
        </w:rPr>
        <w:t xml:space="preserve"> </w:t>
      </w:r>
      <w:r w:rsidRPr="0074311B">
        <w:rPr>
          <w:rFonts w:ascii="Muli" w:hAnsi="Muli"/>
          <w:spacing w:val="-2"/>
        </w:rPr>
        <w:t>process:</w:t>
      </w:r>
    </w:p>
    <w:p w14:paraId="4E987977" w14:textId="77777777" w:rsidR="00B26B94" w:rsidRPr="00D00952" w:rsidRDefault="00B26B94" w:rsidP="00B316ED">
      <w:pPr>
        <w:pStyle w:val="BodyText"/>
        <w:tabs>
          <w:tab w:val="left" w:pos="567"/>
        </w:tabs>
        <w:spacing w:before="4"/>
        <w:rPr>
          <w:rFonts w:ascii="Muli" w:hAnsi="Muli"/>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8"/>
        <w:gridCol w:w="1133"/>
      </w:tblGrid>
      <w:tr w:rsidR="00B26B94" w:rsidRPr="00D00952" w14:paraId="6D737240" w14:textId="77777777" w:rsidTr="007D294F">
        <w:trPr>
          <w:trHeight w:val="503"/>
        </w:trPr>
        <w:tc>
          <w:tcPr>
            <w:tcW w:w="7798" w:type="dxa"/>
            <w:shd w:val="clear" w:color="auto" w:fill="DEEAF6"/>
          </w:tcPr>
          <w:p w14:paraId="4A78B7C6" w14:textId="77777777" w:rsidR="00B26B94" w:rsidRPr="00D00952" w:rsidRDefault="00B26B94" w:rsidP="00B316ED">
            <w:pPr>
              <w:pStyle w:val="TableParagraph"/>
              <w:tabs>
                <w:tab w:val="left" w:pos="567"/>
              </w:tabs>
              <w:rPr>
                <w:rFonts w:ascii="Muli" w:hAnsi="Muli"/>
                <w:sz w:val="20"/>
              </w:rPr>
            </w:pPr>
            <w:r w:rsidRPr="00D00952">
              <w:rPr>
                <w:rFonts w:ascii="Muli" w:hAnsi="Muli"/>
                <w:sz w:val="20"/>
              </w:rPr>
              <w:t>Evaluation</w:t>
            </w:r>
            <w:r w:rsidRPr="00D00952">
              <w:rPr>
                <w:rFonts w:ascii="Muli" w:hAnsi="Muli"/>
                <w:spacing w:val="-12"/>
                <w:sz w:val="20"/>
              </w:rPr>
              <w:t xml:space="preserve"> </w:t>
            </w:r>
            <w:r w:rsidRPr="00D00952">
              <w:rPr>
                <w:rFonts w:ascii="Muli" w:hAnsi="Muli"/>
                <w:spacing w:val="-2"/>
                <w:sz w:val="20"/>
              </w:rPr>
              <w:t>Criteria</w:t>
            </w:r>
          </w:p>
        </w:tc>
        <w:tc>
          <w:tcPr>
            <w:tcW w:w="1133" w:type="dxa"/>
            <w:shd w:val="clear" w:color="auto" w:fill="DEEAF6"/>
          </w:tcPr>
          <w:p w14:paraId="142F1634" w14:textId="77777777" w:rsidR="00B26B94" w:rsidRPr="00D00952" w:rsidRDefault="00B26B94" w:rsidP="00B316ED">
            <w:pPr>
              <w:pStyle w:val="TableParagraph"/>
              <w:tabs>
                <w:tab w:val="left" w:pos="567"/>
              </w:tabs>
              <w:rPr>
                <w:rFonts w:ascii="Muli" w:hAnsi="Muli"/>
                <w:sz w:val="20"/>
              </w:rPr>
            </w:pPr>
            <w:r w:rsidRPr="00D00952">
              <w:rPr>
                <w:rFonts w:ascii="Muli" w:hAnsi="Muli"/>
                <w:spacing w:val="-2"/>
                <w:sz w:val="20"/>
              </w:rPr>
              <w:t>Weighting</w:t>
            </w:r>
          </w:p>
        </w:tc>
      </w:tr>
      <w:tr w:rsidR="00B26B94" w:rsidRPr="00D00952" w14:paraId="3D974D0B" w14:textId="77777777" w:rsidTr="00C57611">
        <w:trPr>
          <w:trHeight w:val="1824"/>
        </w:trPr>
        <w:tc>
          <w:tcPr>
            <w:tcW w:w="7798" w:type="dxa"/>
          </w:tcPr>
          <w:p w14:paraId="00F2E549" w14:textId="45EDA560" w:rsidR="00B26B94" w:rsidRPr="00D00952" w:rsidRDefault="00B26B94" w:rsidP="00B316ED">
            <w:pPr>
              <w:pStyle w:val="TableParagraph"/>
              <w:tabs>
                <w:tab w:val="left" w:pos="567"/>
              </w:tabs>
              <w:spacing w:before="122" w:line="276" w:lineRule="auto"/>
              <w:rPr>
                <w:rFonts w:ascii="Muli" w:hAnsi="Muli"/>
                <w:sz w:val="20"/>
              </w:rPr>
            </w:pPr>
            <w:r w:rsidRPr="00D00952">
              <w:rPr>
                <w:rFonts w:ascii="Muli" w:hAnsi="Muli"/>
                <w:sz w:val="20"/>
                <w:u w:val="single"/>
              </w:rPr>
              <w:t xml:space="preserve">1. </w:t>
            </w:r>
            <w:r w:rsidR="00DD24B0">
              <w:rPr>
                <w:rFonts w:ascii="Muli" w:hAnsi="Muli"/>
                <w:sz w:val="20"/>
                <w:u w:val="single"/>
              </w:rPr>
              <w:t xml:space="preserve">provision of </w:t>
            </w:r>
            <w:r w:rsidRPr="00D00952">
              <w:rPr>
                <w:rFonts w:ascii="Muli" w:hAnsi="Muli"/>
                <w:sz w:val="20"/>
                <w:u w:val="single"/>
              </w:rPr>
              <w:t xml:space="preserve">motion picture film scanner hardware </w:t>
            </w:r>
            <w:r w:rsidR="00AA6C57">
              <w:rPr>
                <w:rFonts w:ascii="Muli" w:hAnsi="Muli"/>
                <w:sz w:val="20"/>
                <w:u w:val="single"/>
              </w:rPr>
              <w:t xml:space="preserve">and software </w:t>
            </w:r>
            <w:r w:rsidRPr="00D00952">
              <w:rPr>
                <w:rFonts w:ascii="Muli" w:hAnsi="Muli"/>
                <w:sz w:val="20"/>
                <w:u w:val="single"/>
              </w:rPr>
              <w:t xml:space="preserve">that meets </w:t>
            </w:r>
            <w:r w:rsidR="00860CC5" w:rsidRPr="00D00952">
              <w:rPr>
                <w:rFonts w:ascii="Muli" w:hAnsi="Muli"/>
                <w:sz w:val="20"/>
                <w:u w:val="single"/>
              </w:rPr>
              <w:t>AIATSIS</w:t>
            </w:r>
            <w:r w:rsidRPr="00D00952">
              <w:rPr>
                <w:rFonts w:ascii="Muli" w:hAnsi="Muli"/>
                <w:sz w:val="20"/>
                <w:u w:val="single"/>
              </w:rPr>
              <w:t>’s</w:t>
            </w:r>
            <w:r w:rsidRPr="00D00952">
              <w:rPr>
                <w:rFonts w:ascii="Muli" w:hAnsi="Muli"/>
                <w:spacing w:val="-4"/>
                <w:sz w:val="20"/>
                <w:u w:val="single"/>
              </w:rPr>
              <w:t xml:space="preserve"> </w:t>
            </w:r>
            <w:r w:rsidRPr="00D00952">
              <w:rPr>
                <w:rFonts w:ascii="Muli" w:hAnsi="Muli"/>
                <w:sz w:val="20"/>
                <w:u w:val="single"/>
              </w:rPr>
              <w:t>requirements</w:t>
            </w:r>
            <w:r w:rsidRPr="00D00952">
              <w:rPr>
                <w:rFonts w:ascii="Muli" w:hAnsi="Muli"/>
                <w:spacing w:val="-4"/>
                <w:sz w:val="20"/>
                <w:u w:val="single"/>
              </w:rPr>
              <w:t xml:space="preserve"> </w:t>
            </w:r>
            <w:r w:rsidRPr="00D00952">
              <w:rPr>
                <w:rFonts w:ascii="Muli" w:hAnsi="Muli"/>
                <w:sz w:val="20"/>
                <w:u w:val="single"/>
              </w:rPr>
              <w:t>and</w:t>
            </w:r>
            <w:r w:rsidRPr="00D00952">
              <w:rPr>
                <w:rFonts w:ascii="Muli" w:hAnsi="Muli"/>
                <w:spacing w:val="-3"/>
                <w:sz w:val="20"/>
                <w:u w:val="single"/>
              </w:rPr>
              <w:t xml:space="preserve"> </w:t>
            </w:r>
            <w:r w:rsidRPr="00D00952">
              <w:rPr>
                <w:rFonts w:ascii="Muli" w:hAnsi="Muli"/>
                <w:sz w:val="20"/>
                <w:u w:val="single"/>
              </w:rPr>
              <w:t>will</w:t>
            </w:r>
            <w:r w:rsidRPr="00D00952">
              <w:rPr>
                <w:rFonts w:ascii="Muli" w:hAnsi="Muli"/>
                <w:spacing w:val="-6"/>
                <w:sz w:val="20"/>
                <w:u w:val="single"/>
              </w:rPr>
              <w:t xml:space="preserve"> </w:t>
            </w:r>
            <w:r w:rsidRPr="00D00952">
              <w:rPr>
                <w:rFonts w:ascii="Muli" w:hAnsi="Muli"/>
                <w:sz w:val="20"/>
                <w:u w:val="single"/>
              </w:rPr>
              <w:t>enhance</w:t>
            </w:r>
            <w:r w:rsidRPr="00D00952">
              <w:rPr>
                <w:rFonts w:ascii="Muli" w:hAnsi="Muli"/>
                <w:spacing w:val="-5"/>
                <w:sz w:val="20"/>
                <w:u w:val="single"/>
              </w:rPr>
              <w:t xml:space="preserve"> </w:t>
            </w:r>
            <w:r w:rsidRPr="00D00952">
              <w:rPr>
                <w:rFonts w:ascii="Muli" w:hAnsi="Muli"/>
                <w:sz w:val="20"/>
                <w:u w:val="single"/>
              </w:rPr>
              <w:t>technical</w:t>
            </w:r>
            <w:r w:rsidRPr="00D00952">
              <w:rPr>
                <w:rFonts w:ascii="Muli" w:hAnsi="Muli"/>
                <w:spacing w:val="-6"/>
                <w:sz w:val="20"/>
                <w:u w:val="single"/>
              </w:rPr>
              <w:t xml:space="preserve"> </w:t>
            </w:r>
            <w:r w:rsidRPr="00D00952">
              <w:rPr>
                <w:rFonts w:ascii="Muli" w:hAnsi="Muli"/>
                <w:sz w:val="20"/>
                <w:u w:val="single"/>
              </w:rPr>
              <w:t>capability</w:t>
            </w:r>
            <w:r w:rsidRPr="00D00952">
              <w:rPr>
                <w:rFonts w:ascii="Muli" w:hAnsi="Muli"/>
                <w:spacing w:val="-4"/>
                <w:sz w:val="20"/>
                <w:u w:val="single"/>
              </w:rPr>
              <w:t xml:space="preserve"> </w:t>
            </w:r>
            <w:r w:rsidRPr="00D00952">
              <w:rPr>
                <w:rFonts w:ascii="Muli" w:hAnsi="Muli"/>
                <w:sz w:val="20"/>
                <w:u w:val="single"/>
              </w:rPr>
              <w:t>to</w:t>
            </w:r>
            <w:r w:rsidRPr="00D00952">
              <w:rPr>
                <w:rFonts w:ascii="Muli" w:hAnsi="Muli"/>
                <w:spacing w:val="-3"/>
                <w:sz w:val="20"/>
                <w:u w:val="single"/>
              </w:rPr>
              <w:t xml:space="preserve"> </w:t>
            </w:r>
            <w:r w:rsidRPr="00D00952">
              <w:rPr>
                <w:rFonts w:ascii="Muli" w:hAnsi="Muli"/>
                <w:sz w:val="20"/>
                <w:u w:val="single"/>
              </w:rPr>
              <w:t>digitise</w:t>
            </w:r>
            <w:r w:rsidRPr="00D00952">
              <w:rPr>
                <w:rFonts w:ascii="Muli" w:hAnsi="Muli"/>
                <w:spacing w:val="-5"/>
                <w:sz w:val="20"/>
                <w:u w:val="single"/>
              </w:rPr>
              <w:t xml:space="preserve"> </w:t>
            </w:r>
            <w:r w:rsidRPr="00D00952">
              <w:rPr>
                <w:rFonts w:ascii="Muli" w:hAnsi="Muli"/>
                <w:sz w:val="20"/>
                <w:u w:val="single"/>
              </w:rPr>
              <w:t>collection</w:t>
            </w:r>
            <w:r w:rsidRPr="00D00952">
              <w:rPr>
                <w:rFonts w:ascii="Muli" w:hAnsi="Muli"/>
                <w:spacing w:val="-5"/>
                <w:sz w:val="20"/>
                <w:u w:val="single"/>
              </w:rPr>
              <w:t xml:space="preserve"> </w:t>
            </w:r>
            <w:r w:rsidRPr="00D00952">
              <w:rPr>
                <w:rFonts w:ascii="Muli" w:hAnsi="Muli"/>
                <w:sz w:val="20"/>
                <w:u w:val="single"/>
              </w:rPr>
              <w:t>items</w:t>
            </w:r>
          </w:p>
          <w:p w14:paraId="5ED6ADEF" w14:textId="3470ADC5" w:rsidR="00B26B94" w:rsidRPr="00D00952" w:rsidRDefault="00B26B94" w:rsidP="00B316ED">
            <w:pPr>
              <w:pStyle w:val="TableParagraph"/>
              <w:tabs>
                <w:tab w:val="left" w:pos="567"/>
              </w:tabs>
              <w:spacing w:line="276" w:lineRule="auto"/>
              <w:ind w:right="175"/>
              <w:rPr>
                <w:rFonts w:ascii="Muli" w:hAnsi="Muli"/>
                <w:sz w:val="20"/>
              </w:rPr>
            </w:pPr>
            <w:r w:rsidRPr="00D00952">
              <w:rPr>
                <w:rFonts w:ascii="Muli" w:hAnsi="Muli"/>
                <w:sz w:val="20"/>
              </w:rPr>
              <w:t>The</w:t>
            </w:r>
            <w:r w:rsidRPr="00D00952">
              <w:rPr>
                <w:rFonts w:ascii="Muli" w:hAnsi="Muli"/>
                <w:spacing w:val="-4"/>
                <w:sz w:val="20"/>
              </w:rPr>
              <w:t xml:space="preserve"> </w:t>
            </w:r>
            <w:r w:rsidRPr="00D00952">
              <w:rPr>
                <w:rFonts w:ascii="Muli" w:hAnsi="Muli"/>
                <w:sz w:val="20"/>
              </w:rPr>
              <w:t>extent</w:t>
            </w:r>
            <w:r w:rsidRPr="00D00952">
              <w:rPr>
                <w:rFonts w:ascii="Muli" w:hAnsi="Muli"/>
                <w:spacing w:val="-4"/>
                <w:sz w:val="20"/>
              </w:rPr>
              <w:t xml:space="preserve"> </w:t>
            </w:r>
            <w:r w:rsidRPr="00D00952">
              <w:rPr>
                <w:rFonts w:ascii="Muli" w:hAnsi="Muli"/>
                <w:sz w:val="20"/>
              </w:rPr>
              <w:t>to</w:t>
            </w:r>
            <w:r w:rsidRPr="00D00952">
              <w:rPr>
                <w:rFonts w:ascii="Muli" w:hAnsi="Muli"/>
                <w:spacing w:val="-3"/>
                <w:sz w:val="20"/>
              </w:rPr>
              <w:t xml:space="preserve"> </w:t>
            </w:r>
            <w:r w:rsidRPr="00D00952">
              <w:rPr>
                <w:rFonts w:ascii="Muli" w:hAnsi="Muli"/>
                <w:sz w:val="20"/>
              </w:rPr>
              <w:t>which</w:t>
            </w:r>
            <w:r w:rsidRPr="00D00952">
              <w:rPr>
                <w:rFonts w:ascii="Muli" w:hAnsi="Muli"/>
                <w:spacing w:val="-4"/>
                <w:sz w:val="20"/>
              </w:rPr>
              <w:t xml:space="preserve"> </w:t>
            </w:r>
            <w:r w:rsidRPr="00D00952">
              <w:rPr>
                <w:rFonts w:ascii="Muli" w:hAnsi="Muli"/>
                <w:sz w:val="20"/>
              </w:rPr>
              <w:t>the</w:t>
            </w:r>
            <w:r w:rsidRPr="00D00952">
              <w:rPr>
                <w:rFonts w:ascii="Muli" w:hAnsi="Muli"/>
                <w:spacing w:val="-4"/>
                <w:sz w:val="20"/>
              </w:rPr>
              <w:t xml:space="preserve"> </w:t>
            </w:r>
            <w:r w:rsidRPr="00D00952">
              <w:rPr>
                <w:rFonts w:ascii="Muli" w:hAnsi="Muli"/>
                <w:sz w:val="20"/>
              </w:rPr>
              <w:t>Respondent</w:t>
            </w:r>
            <w:r w:rsidRPr="00D00952">
              <w:rPr>
                <w:rFonts w:ascii="Muli" w:hAnsi="Muli"/>
                <w:spacing w:val="-2"/>
                <w:sz w:val="20"/>
              </w:rPr>
              <w:t xml:space="preserve"> </w:t>
            </w:r>
            <w:proofErr w:type="gramStart"/>
            <w:r w:rsidRPr="00D00952">
              <w:rPr>
                <w:rFonts w:ascii="Muli" w:hAnsi="Muli"/>
                <w:sz w:val="20"/>
              </w:rPr>
              <w:t>is</w:t>
            </w:r>
            <w:r w:rsidRPr="00D00952">
              <w:rPr>
                <w:rFonts w:ascii="Muli" w:hAnsi="Muli"/>
                <w:spacing w:val="-3"/>
                <w:sz w:val="20"/>
              </w:rPr>
              <w:t xml:space="preserve"> </w:t>
            </w:r>
            <w:r w:rsidRPr="00D00952">
              <w:rPr>
                <w:rFonts w:ascii="Muli" w:hAnsi="Muli"/>
                <w:sz w:val="20"/>
              </w:rPr>
              <w:t>able</w:t>
            </w:r>
            <w:r w:rsidRPr="00D00952">
              <w:rPr>
                <w:rFonts w:ascii="Muli" w:hAnsi="Muli"/>
                <w:spacing w:val="-4"/>
                <w:sz w:val="20"/>
              </w:rPr>
              <w:t xml:space="preserve"> </w:t>
            </w:r>
            <w:r w:rsidRPr="00D00952">
              <w:rPr>
                <w:rFonts w:ascii="Muli" w:hAnsi="Muli"/>
                <w:sz w:val="20"/>
              </w:rPr>
              <w:t>to</w:t>
            </w:r>
            <w:proofErr w:type="gramEnd"/>
            <w:r w:rsidRPr="00D00952">
              <w:rPr>
                <w:rFonts w:ascii="Muli" w:hAnsi="Muli"/>
                <w:spacing w:val="-4"/>
                <w:sz w:val="20"/>
              </w:rPr>
              <w:t xml:space="preserve"> </w:t>
            </w:r>
            <w:r w:rsidRPr="00D00952">
              <w:rPr>
                <w:rFonts w:ascii="Muli" w:hAnsi="Muli"/>
                <w:sz w:val="20"/>
              </w:rPr>
              <w:t>deliver</w:t>
            </w:r>
            <w:r w:rsidRPr="00D00952">
              <w:rPr>
                <w:rFonts w:ascii="Muli" w:hAnsi="Muli"/>
                <w:spacing w:val="-3"/>
                <w:sz w:val="20"/>
              </w:rPr>
              <w:t xml:space="preserve"> </w:t>
            </w:r>
            <w:r w:rsidRPr="00D00952">
              <w:rPr>
                <w:rFonts w:ascii="Muli" w:hAnsi="Muli"/>
                <w:sz w:val="20"/>
              </w:rPr>
              <w:t>motion</w:t>
            </w:r>
            <w:r w:rsidRPr="00D00952">
              <w:rPr>
                <w:rFonts w:ascii="Muli" w:hAnsi="Muli"/>
                <w:spacing w:val="-4"/>
                <w:sz w:val="20"/>
              </w:rPr>
              <w:t xml:space="preserve"> </w:t>
            </w:r>
            <w:r w:rsidRPr="00D00952">
              <w:rPr>
                <w:rFonts w:ascii="Muli" w:hAnsi="Muli"/>
                <w:sz w:val="20"/>
              </w:rPr>
              <w:t>picture</w:t>
            </w:r>
            <w:r w:rsidRPr="00D00952">
              <w:rPr>
                <w:rFonts w:ascii="Muli" w:hAnsi="Muli"/>
                <w:spacing w:val="-4"/>
                <w:sz w:val="20"/>
              </w:rPr>
              <w:t xml:space="preserve"> </w:t>
            </w:r>
            <w:r w:rsidRPr="00D00952">
              <w:rPr>
                <w:rFonts w:ascii="Muli" w:hAnsi="Muli"/>
                <w:sz w:val="20"/>
              </w:rPr>
              <w:t>film scanner hardware</w:t>
            </w:r>
            <w:r w:rsidR="00380327">
              <w:rPr>
                <w:rFonts w:ascii="Muli" w:hAnsi="Muli"/>
                <w:sz w:val="20"/>
              </w:rPr>
              <w:t xml:space="preserve"> and software</w:t>
            </w:r>
            <w:r w:rsidRPr="00D00952">
              <w:rPr>
                <w:rFonts w:ascii="Muli" w:hAnsi="Muli"/>
                <w:sz w:val="20"/>
              </w:rPr>
              <w:t xml:space="preserve"> that meets </w:t>
            </w:r>
            <w:r w:rsidR="00ED224F" w:rsidRPr="00D00952">
              <w:rPr>
                <w:rFonts w:ascii="Muli" w:hAnsi="Muli"/>
                <w:sz w:val="20"/>
              </w:rPr>
              <w:t>AIATSIS</w:t>
            </w:r>
            <w:r w:rsidRPr="00D00952">
              <w:rPr>
                <w:rFonts w:ascii="Muli" w:hAnsi="Muli"/>
                <w:sz w:val="20"/>
              </w:rPr>
              <w:t xml:space="preserve">’s functional and technical requirements set out in the </w:t>
            </w:r>
            <w:r w:rsidRPr="00D00952">
              <w:rPr>
                <w:rFonts w:ascii="Muli" w:hAnsi="Muli"/>
                <w:i/>
                <w:sz w:val="20"/>
              </w:rPr>
              <w:t>Deliverables</w:t>
            </w:r>
            <w:r w:rsidRPr="00D00952">
              <w:rPr>
                <w:rFonts w:ascii="Muli" w:hAnsi="Muli"/>
                <w:sz w:val="20"/>
              </w:rPr>
              <w:t>.</w:t>
            </w:r>
          </w:p>
        </w:tc>
        <w:tc>
          <w:tcPr>
            <w:tcW w:w="1133" w:type="dxa"/>
          </w:tcPr>
          <w:p w14:paraId="6CDB8C03" w14:textId="77777777" w:rsidR="00B26B94" w:rsidRPr="00D00952" w:rsidRDefault="00B26B94" w:rsidP="00B316ED">
            <w:pPr>
              <w:pStyle w:val="TableParagraph"/>
              <w:tabs>
                <w:tab w:val="left" w:pos="567"/>
              </w:tabs>
              <w:spacing w:before="121"/>
              <w:rPr>
                <w:rFonts w:ascii="Muli" w:hAnsi="Muli"/>
                <w:sz w:val="20"/>
              </w:rPr>
            </w:pPr>
            <w:r w:rsidRPr="00D00952">
              <w:rPr>
                <w:rFonts w:ascii="Muli" w:hAnsi="Muli"/>
                <w:spacing w:val="-5"/>
                <w:sz w:val="20"/>
              </w:rPr>
              <w:t>50%</w:t>
            </w:r>
          </w:p>
        </w:tc>
      </w:tr>
      <w:tr w:rsidR="00B26B94" w:rsidRPr="00D00952" w14:paraId="1D164B10" w14:textId="77777777" w:rsidTr="007D294F">
        <w:trPr>
          <w:trHeight w:val="1682"/>
        </w:trPr>
        <w:tc>
          <w:tcPr>
            <w:tcW w:w="7798" w:type="dxa"/>
          </w:tcPr>
          <w:p w14:paraId="707385DF" w14:textId="76C48CFB" w:rsidR="00B26B94" w:rsidRPr="00D00952" w:rsidRDefault="00B26B94" w:rsidP="00B316ED">
            <w:pPr>
              <w:pStyle w:val="TableParagraph"/>
              <w:tabs>
                <w:tab w:val="left" w:pos="567"/>
              </w:tabs>
              <w:spacing w:line="278" w:lineRule="auto"/>
              <w:rPr>
                <w:rFonts w:ascii="Muli" w:hAnsi="Muli"/>
                <w:sz w:val="20"/>
              </w:rPr>
            </w:pPr>
            <w:r w:rsidRPr="00D00952">
              <w:rPr>
                <w:rFonts w:ascii="Muli" w:hAnsi="Muli"/>
                <w:sz w:val="20"/>
                <w:u w:val="single"/>
              </w:rPr>
              <w:t>2.</w:t>
            </w:r>
            <w:r w:rsidRPr="00D00952">
              <w:rPr>
                <w:rFonts w:ascii="Muli" w:hAnsi="Muli"/>
                <w:spacing w:val="-5"/>
                <w:sz w:val="20"/>
                <w:u w:val="single"/>
              </w:rPr>
              <w:t xml:space="preserve"> </w:t>
            </w:r>
            <w:r w:rsidRPr="00D00952">
              <w:rPr>
                <w:rFonts w:ascii="Muli" w:hAnsi="Muli"/>
                <w:sz w:val="20"/>
                <w:u w:val="single"/>
              </w:rPr>
              <w:t>Ability</w:t>
            </w:r>
            <w:r w:rsidRPr="00D00952">
              <w:rPr>
                <w:rFonts w:ascii="Muli" w:hAnsi="Muli"/>
                <w:spacing w:val="-4"/>
                <w:sz w:val="20"/>
                <w:u w:val="single"/>
              </w:rPr>
              <w:t xml:space="preserve"> </w:t>
            </w:r>
            <w:r w:rsidRPr="00D00952">
              <w:rPr>
                <w:rFonts w:ascii="Muli" w:hAnsi="Muli"/>
                <w:sz w:val="20"/>
                <w:u w:val="single"/>
              </w:rPr>
              <w:t>to</w:t>
            </w:r>
            <w:r w:rsidRPr="00D00952">
              <w:rPr>
                <w:rFonts w:ascii="Muli" w:hAnsi="Muli"/>
                <w:spacing w:val="-5"/>
                <w:sz w:val="20"/>
                <w:u w:val="single"/>
              </w:rPr>
              <w:t xml:space="preserve"> </w:t>
            </w:r>
            <w:r w:rsidRPr="00D00952">
              <w:rPr>
                <w:rFonts w:ascii="Muli" w:hAnsi="Muli"/>
                <w:sz w:val="20"/>
                <w:u w:val="single"/>
              </w:rPr>
              <w:t>deliver</w:t>
            </w:r>
            <w:r w:rsidRPr="00D00952">
              <w:rPr>
                <w:rFonts w:ascii="Muli" w:hAnsi="Muli"/>
                <w:spacing w:val="-4"/>
                <w:sz w:val="20"/>
                <w:u w:val="single"/>
              </w:rPr>
              <w:t xml:space="preserve"> </w:t>
            </w:r>
            <w:r w:rsidRPr="00D00952">
              <w:rPr>
                <w:rFonts w:ascii="Muli" w:hAnsi="Muli"/>
                <w:sz w:val="20"/>
                <w:u w:val="single"/>
              </w:rPr>
              <w:t>ongoing</w:t>
            </w:r>
            <w:r w:rsidRPr="00D00952">
              <w:rPr>
                <w:rFonts w:ascii="Muli" w:hAnsi="Muli"/>
                <w:spacing w:val="-3"/>
                <w:sz w:val="20"/>
                <w:u w:val="single"/>
              </w:rPr>
              <w:t xml:space="preserve"> </w:t>
            </w:r>
            <w:r w:rsidRPr="00D00952">
              <w:rPr>
                <w:rFonts w:ascii="Muli" w:hAnsi="Muli"/>
                <w:sz w:val="20"/>
                <w:u w:val="single"/>
              </w:rPr>
              <w:t>support</w:t>
            </w:r>
            <w:r w:rsidRPr="00D00952">
              <w:rPr>
                <w:rFonts w:ascii="Muli" w:hAnsi="Muli"/>
                <w:spacing w:val="-5"/>
                <w:sz w:val="20"/>
                <w:u w:val="single"/>
              </w:rPr>
              <w:t xml:space="preserve"> </w:t>
            </w:r>
            <w:r w:rsidRPr="00D00952">
              <w:rPr>
                <w:rFonts w:ascii="Muli" w:hAnsi="Muli"/>
                <w:sz w:val="20"/>
                <w:u w:val="single"/>
              </w:rPr>
              <w:t>and</w:t>
            </w:r>
            <w:r w:rsidRPr="00D00952">
              <w:rPr>
                <w:rFonts w:ascii="Muli" w:hAnsi="Muli"/>
                <w:spacing w:val="-3"/>
                <w:sz w:val="20"/>
                <w:u w:val="single"/>
              </w:rPr>
              <w:t xml:space="preserve"> </w:t>
            </w:r>
            <w:r w:rsidRPr="00D00952">
              <w:rPr>
                <w:rFonts w:ascii="Muli" w:hAnsi="Muli"/>
                <w:sz w:val="20"/>
                <w:u w:val="single"/>
              </w:rPr>
              <w:t>maintenance</w:t>
            </w:r>
            <w:r w:rsidRPr="00D00952">
              <w:rPr>
                <w:rFonts w:ascii="Muli" w:hAnsi="Muli"/>
                <w:spacing w:val="-5"/>
                <w:sz w:val="20"/>
                <w:u w:val="single"/>
              </w:rPr>
              <w:t xml:space="preserve"> </w:t>
            </w:r>
            <w:r w:rsidRPr="00D00952">
              <w:rPr>
                <w:rFonts w:ascii="Muli" w:hAnsi="Muli"/>
                <w:sz w:val="20"/>
                <w:u w:val="single"/>
              </w:rPr>
              <w:t>that</w:t>
            </w:r>
            <w:r w:rsidRPr="00D00952">
              <w:rPr>
                <w:rFonts w:ascii="Muli" w:hAnsi="Muli"/>
                <w:spacing w:val="-5"/>
                <w:sz w:val="20"/>
                <w:u w:val="single"/>
              </w:rPr>
              <w:t xml:space="preserve"> </w:t>
            </w:r>
            <w:r w:rsidRPr="00D00952">
              <w:rPr>
                <w:rFonts w:ascii="Muli" w:hAnsi="Muli"/>
                <w:sz w:val="20"/>
                <w:u w:val="single"/>
              </w:rPr>
              <w:t>meets</w:t>
            </w:r>
            <w:r w:rsidRPr="00D00952">
              <w:rPr>
                <w:rFonts w:ascii="Muli" w:hAnsi="Muli"/>
                <w:spacing w:val="-4"/>
                <w:sz w:val="20"/>
                <w:u w:val="single"/>
              </w:rPr>
              <w:t xml:space="preserve"> </w:t>
            </w:r>
            <w:r w:rsidRPr="00D00952">
              <w:rPr>
                <w:rFonts w:ascii="Muli" w:hAnsi="Muli"/>
                <w:sz w:val="20"/>
                <w:u w:val="single"/>
              </w:rPr>
              <w:t>the</w:t>
            </w:r>
            <w:r w:rsidRPr="00D00952">
              <w:rPr>
                <w:rFonts w:ascii="Muli" w:hAnsi="Muli"/>
                <w:spacing w:val="-5"/>
                <w:sz w:val="20"/>
                <w:u w:val="single"/>
              </w:rPr>
              <w:t xml:space="preserve"> </w:t>
            </w:r>
            <w:r w:rsidR="00ED224F" w:rsidRPr="00D00952">
              <w:rPr>
                <w:rFonts w:ascii="Muli" w:hAnsi="Muli"/>
                <w:sz w:val="20"/>
                <w:u w:val="single"/>
              </w:rPr>
              <w:t>AIATSIS</w:t>
            </w:r>
            <w:r w:rsidRPr="00D00952">
              <w:rPr>
                <w:rFonts w:ascii="Muli" w:hAnsi="Muli"/>
                <w:sz w:val="20"/>
                <w:u w:val="single"/>
              </w:rPr>
              <w:t>’s</w:t>
            </w:r>
            <w:r w:rsidRPr="00D00952">
              <w:rPr>
                <w:rFonts w:ascii="Muli" w:hAnsi="Muli"/>
                <w:sz w:val="20"/>
              </w:rPr>
              <w:t xml:space="preserve"> </w:t>
            </w:r>
            <w:r w:rsidRPr="00D00952">
              <w:rPr>
                <w:rFonts w:ascii="Muli" w:hAnsi="Muli"/>
                <w:sz w:val="20"/>
                <w:u w:val="single"/>
              </w:rPr>
              <w:t xml:space="preserve">requirements, </w:t>
            </w:r>
            <w:r w:rsidR="000853D9">
              <w:rPr>
                <w:rFonts w:ascii="Muli" w:hAnsi="Muli"/>
                <w:sz w:val="20"/>
                <w:u w:val="single"/>
              </w:rPr>
              <w:t>located</w:t>
            </w:r>
            <w:r w:rsidRPr="00D00952">
              <w:rPr>
                <w:rFonts w:ascii="Muli" w:hAnsi="Muli"/>
                <w:sz w:val="20"/>
                <w:u w:val="single"/>
              </w:rPr>
              <w:t xml:space="preserve"> in Canberra, Australia</w:t>
            </w:r>
          </w:p>
          <w:p w14:paraId="1AE3A4EA" w14:textId="145F7579" w:rsidR="00B26B94" w:rsidRPr="00D00952" w:rsidRDefault="00B26B94" w:rsidP="00B316ED">
            <w:pPr>
              <w:pStyle w:val="TableParagraph"/>
              <w:tabs>
                <w:tab w:val="left" w:pos="567"/>
              </w:tabs>
              <w:spacing w:before="117" w:line="276" w:lineRule="auto"/>
              <w:ind w:right="175"/>
              <w:rPr>
                <w:rFonts w:ascii="Muli" w:hAnsi="Muli"/>
                <w:sz w:val="20"/>
              </w:rPr>
            </w:pPr>
            <w:r w:rsidRPr="00D00952">
              <w:rPr>
                <w:rFonts w:ascii="Muli" w:hAnsi="Muli"/>
                <w:sz w:val="20"/>
              </w:rPr>
              <w:t xml:space="preserve">The extent to which the Respondent </w:t>
            </w:r>
            <w:r w:rsidR="00ED224F" w:rsidRPr="00D00952">
              <w:rPr>
                <w:rFonts w:ascii="Muli" w:hAnsi="Muli"/>
                <w:sz w:val="20"/>
              </w:rPr>
              <w:t>can</w:t>
            </w:r>
            <w:r w:rsidRPr="00D00952">
              <w:rPr>
                <w:rFonts w:ascii="Muli" w:hAnsi="Muli"/>
                <w:sz w:val="20"/>
              </w:rPr>
              <w:t xml:space="preserve"> </w:t>
            </w:r>
            <w:r w:rsidR="00413EF6">
              <w:rPr>
                <w:rFonts w:ascii="Muli" w:hAnsi="Muli"/>
                <w:sz w:val="20"/>
              </w:rPr>
              <w:t xml:space="preserve">demonstrate the </w:t>
            </w:r>
            <w:r w:rsidRPr="00D00952">
              <w:rPr>
                <w:rFonts w:ascii="Muli" w:hAnsi="Muli"/>
                <w:sz w:val="20"/>
              </w:rPr>
              <w:t xml:space="preserve">support and </w:t>
            </w:r>
            <w:r w:rsidR="00413EF6">
              <w:rPr>
                <w:rFonts w:ascii="Muli" w:hAnsi="Muli"/>
                <w:sz w:val="20"/>
              </w:rPr>
              <w:t xml:space="preserve">maintenance of </w:t>
            </w:r>
            <w:r w:rsidRPr="00D00952">
              <w:rPr>
                <w:rFonts w:ascii="Muli" w:hAnsi="Muli"/>
                <w:sz w:val="20"/>
              </w:rPr>
              <w:t>motion picture film</w:t>
            </w:r>
            <w:r w:rsidRPr="00D00952">
              <w:rPr>
                <w:rFonts w:ascii="Muli" w:hAnsi="Muli"/>
                <w:spacing w:val="-1"/>
                <w:sz w:val="20"/>
              </w:rPr>
              <w:t xml:space="preserve"> </w:t>
            </w:r>
            <w:r w:rsidRPr="00D00952">
              <w:rPr>
                <w:rFonts w:ascii="Muli" w:hAnsi="Muli"/>
                <w:sz w:val="20"/>
              </w:rPr>
              <w:t>scanner hardware,</w:t>
            </w:r>
            <w:r w:rsidRPr="00D00952">
              <w:rPr>
                <w:rFonts w:ascii="Muli" w:hAnsi="Muli"/>
                <w:spacing w:val="-1"/>
                <w:sz w:val="20"/>
              </w:rPr>
              <w:t xml:space="preserve"> </w:t>
            </w:r>
            <w:r w:rsidRPr="00D00952">
              <w:rPr>
                <w:rFonts w:ascii="Muli" w:hAnsi="Muli"/>
                <w:sz w:val="20"/>
              </w:rPr>
              <w:t>including</w:t>
            </w:r>
            <w:r w:rsidRPr="00D00952">
              <w:rPr>
                <w:rFonts w:ascii="Muli" w:hAnsi="Muli"/>
                <w:spacing w:val="-1"/>
                <w:sz w:val="20"/>
              </w:rPr>
              <w:t xml:space="preserve"> </w:t>
            </w:r>
            <w:r w:rsidRPr="00D00952">
              <w:rPr>
                <w:rFonts w:ascii="Muli" w:hAnsi="Muli"/>
                <w:sz w:val="20"/>
              </w:rPr>
              <w:t>service availability,</w:t>
            </w:r>
            <w:r w:rsidRPr="00D00952">
              <w:rPr>
                <w:rFonts w:ascii="Muli" w:hAnsi="Muli"/>
                <w:spacing w:val="-1"/>
                <w:sz w:val="20"/>
              </w:rPr>
              <w:t xml:space="preserve"> </w:t>
            </w:r>
            <w:r w:rsidRPr="00D00952">
              <w:rPr>
                <w:rFonts w:ascii="Muli" w:hAnsi="Muli"/>
                <w:sz w:val="20"/>
              </w:rPr>
              <w:t>technical</w:t>
            </w:r>
            <w:r w:rsidRPr="00D00952">
              <w:rPr>
                <w:rFonts w:ascii="Muli" w:hAnsi="Muli"/>
                <w:spacing w:val="-2"/>
                <w:sz w:val="20"/>
              </w:rPr>
              <w:t xml:space="preserve"> </w:t>
            </w:r>
            <w:r w:rsidRPr="00D00952">
              <w:rPr>
                <w:rFonts w:ascii="Muli" w:hAnsi="Muli"/>
                <w:sz w:val="20"/>
              </w:rPr>
              <w:t>support scope,</w:t>
            </w:r>
            <w:r w:rsidRPr="00D00952">
              <w:rPr>
                <w:rFonts w:ascii="Muli" w:hAnsi="Muli"/>
                <w:spacing w:val="-9"/>
                <w:sz w:val="20"/>
              </w:rPr>
              <w:t xml:space="preserve"> </w:t>
            </w:r>
            <w:r w:rsidRPr="00D00952">
              <w:rPr>
                <w:rFonts w:ascii="Muli" w:hAnsi="Muli"/>
                <w:sz w:val="20"/>
              </w:rPr>
              <w:t>and</w:t>
            </w:r>
            <w:r w:rsidRPr="00D00952">
              <w:rPr>
                <w:rFonts w:ascii="Muli" w:hAnsi="Muli"/>
                <w:spacing w:val="-8"/>
                <w:sz w:val="20"/>
              </w:rPr>
              <w:t xml:space="preserve"> </w:t>
            </w:r>
            <w:r w:rsidRPr="00D00952">
              <w:rPr>
                <w:rFonts w:ascii="Muli" w:hAnsi="Muli"/>
                <w:sz w:val="20"/>
              </w:rPr>
              <w:t>spare</w:t>
            </w:r>
            <w:r w:rsidRPr="00D00952">
              <w:rPr>
                <w:rFonts w:ascii="Muli" w:hAnsi="Muli"/>
                <w:spacing w:val="-7"/>
                <w:sz w:val="20"/>
              </w:rPr>
              <w:t xml:space="preserve"> </w:t>
            </w:r>
            <w:r w:rsidRPr="00D00952">
              <w:rPr>
                <w:rFonts w:ascii="Muli" w:hAnsi="Muli"/>
                <w:sz w:val="20"/>
              </w:rPr>
              <w:t>parts</w:t>
            </w:r>
            <w:r w:rsidRPr="00D00952">
              <w:rPr>
                <w:rFonts w:ascii="Muli" w:hAnsi="Muli"/>
                <w:spacing w:val="-8"/>
                <w:sz w:val="20"/>
              </w:rPr>
              <w:t xml:space="preserve"> </w:t>
            </w:r>
            <w:r w:rsidRPr="00D00952">
              <w:rPr>
                <w:rFonts w:ascii="Muli" w:hAnsi="Muli"/>
                <w:sz w:val="20"/>
              </w:rPr>
              <w:t>availability</w:t>
            </w:r>
            <w:r w:rsidRPr="00D00952">
              <w:rPr>
                <w:rFonts w:ascii="Muli" w:hAnsi="Muli"/>
                <w:spacing w:val="-5"/>
                <w:sz w:val="20"/>
              </w:rPr>
              <w:t xml:space="preserve"> </w:t>
            </w:r>
            <w:r w:rsidRPr="00D00952">
              <w:rPr>
                <w:rFonts w:ascii="Muli" w:hAnsi="Muli"/>
                <w:sz w:val="20"/>
              </w:rPr>
              <w:t>and</w:t>
            </w:r>
            <w:r w:rsidRPr="00D00952">
              <w:rPr>
                <w:rFonts w:ascii="Muli" w:hAnsi="Muli"/>
                <w:spacing w:val="-6"/>
                <w:sz w:val="20"/>
              </w:rPr>
              <w:t xml:space="preserve"> </w:t>
            </w:r>
            <w:r w:rsidRPr="00D00952">
              <w:rPr>
                <w:rFonts w:ascii="Muli" w:hAnsi="Muli"/>
                <w:sz w:val="20"/>
              </w:rPr>
              <w:t>expected</w:t>
            </w:r>
            <w:r w:rsidRPr="00D00952">
              <w:rPr>
                <w:rFonts w:ascii="Muli" w:hAnsi="Muli"/>
                <w:spacing w:val="-9"/>
                <w:sz w:val="20"/>
              </w:rPr>
              <w:t xml:space="preserve"> </w:t>
            </w:r>
            <w:r w:rsidRPr="00D00952">
              <w:rPr>
                <w:rFonts w:ascii="Muli" w:hAnsi="Muli"/>
                <w:sz w:val="20"/>
              </w:rPr>
              <w:t>delivery</w:t>
            </w:r>
            <w:r w:rsidRPr="00D00952">
              <w:rPr>
                <w:rFonts w:ascii="Muli" w:hAnsi="Muli"/>
                <w:spacing w:val="-7"/>
                <w:sz w:val="20"/>
              </w:rPr>
              <w:t xml:space="preserve"> </w:t>
            </w:r>
            <w:r w:rsidRPr="00D00952">
              <w:rPr>
                <w:rFonts w:ascii="Muli" w:hAnsi="Muli"/>
                <w:sz w:val="20"/>
              </w:rPr>
              <w:t>timeframes</w:t>
            </w:r>
            <w:r w:rsidRPr="00D00952">
              <w:rPr>
                <w:rFonts w:ascii="Muli" w:hAnsi="Muli"/>
                <w:spacing w:val="-7"/>
                <w:sz w:val="20"/>
              </w:rPr>
              <w:t xml:space="preserve"> </w:t>
            </w:r>
            <w:r w:rsidRPr="00D00952">
              <w:rPr>
                <w:rFonts w:ascii="Muli" w:hAnsi="Muli"/>
                <w:sz w:val="20"/>
              </w:rPr>
              <w:t>within</w:t>
            </w:r>
            <w:r w:rsidRPr="00D00952">
              <w:rPr>
                <w:rFonts w:ascii="Muli" w:hAnsi="Muli"/>
                <w:spacing w:val="-7"/>
                <w:sz w:val="20"/>
              </w:rPr>
              <w:t xml:space="preserve"> </w:t>
            </w:r>
            <w:r w:rsidRPr="00D00952">
              <w:rPr>
                <w:rFonts w:ascii="Muli" w:hAnsi="Muli"/>
                <w:spacing w:val="-2"/>
                <w:sz w:val="20"/>
              </w:rPr>
              <w:t>Australia.</w:t>
            </w:r>
          </w:p>
        </w:tc>
        <w:tc>
          <w:tcPr>
            <w:tcW w:w="1133" w:type="dxa"/>
          </w:tcPr>
          <w:p w14:paraId="2A3A63E0" w14:textId="77777777" w:rsidR="00B26B94" w:rsidRPr="00D00952" w:rsidRDefault="00B26B94" w:rsidP="00B316ED">
            <w:pPr>
              <w:pStyle w:val="TableParagraph"/>
              <w:tabs>
                <w:tab w:val="left" w:pos="567"/>
              </w:tabs>
              <w:spacing w:before="0" w:line="229" w:lineRule="exact"/>
              <w:rPr>
                <w:rFonts w:ascii="Muli" w:hAnsi="Muli"/>
                <w:sz w:val="20"/>
              </w:rPr>
            </w:pPr>
            <w:r w:rsidRPr="00D00952">
              <w:rPr>
                <w:rFonts w:ascii="Muli" w:hAnsi="Muli"/>
                <w:spacing w:val="-5"/>
                <w:sz w:val="20"/>
              </w:rPr>
              <w:t>20%</w:t>
            </w:r>
          </w:p>
        </w:tc>
      </w:tr>
      <w:tr w:rsidR="00B26B94" w:rsidRPr="00D00952" w14:paraId="6B5AA9A7" w14:textId="77777777" w:rsidTr="007D294F">
        <w:trPr>
          <w:trHeight w:val="1684"/>
        </w:trPr>
        <w:tc>
          <w:tcPr>
            <w:tcW w:w="7798" w:type="dxa"/>
          </w:tcPr>
          <w:p w14:paraId="7B4A719C" w14:textId="0A473225" w:rsidR="00B26B94" w:rsidRPr="00D00952" w:rsidRDefault="00B26B94" w:rsidP="00B316ED">
            <w:pPr>
              <w:pStyle w:val="TableParagraph"/>
              <w:tabs>
                <w:tab w:val="left" w:pos="567"/>
              </w:tabs>
              <w:spacing w:before="122"/>
              <w:rPr>
                <w:rFonts w:ascii="Muli" w:hAnsi="Muli"/>
                <w:sz w:val="20"/>
              </w:rPr>
            </w:pPr>
            <w:r w:rsidRPr="00D00952">
              <w:rPr>
                <w:rFonts w:ascii="Muli" w:hAnsi="Muli"/>
                <w:sz w:val="20"/>
                <w:u w:val="single"/>
              </w:rPr>
              <w:t>3.</w:t>
            </w:r>
            <w:r w:rsidRPr="00D00952">
              <w:rPr>
                <w:rFonts w:ascii="Muli" w:hAnsi="Muli"/>
                <w:spacing w:val="-9"/>
                <w:sz w:val="20"/>
                <w:u w:val="single"/>
              </w:rPr>
              <w:t xml:space="preserve"> </w:t>
            </w:r>
            <w:r w:rsidRPr="00D00952">
              <w:rPr>
                <w:rFonts w:ascii="Muli" w:hAnsi="Muli"/>
                <w:sz w:val="20"/>
                <w:u w:val="single"/>
              </w:rPr>
              <w:t>Demonstrated</w:t>
            </w:r>
            <w:r w:rsidRPr="00D00952">
              <w:rPr>
                <w:rFonts w:ascii="Muli" w:hAnsi="Muli"/>
                <w:spacing w:val="-6"/>
                <w:sz w:val="20"/>
                <w:u w:val="single"/>
              </w:rPr>
              <w:t xml:space="preserve"> </w:t>
            </w:r>
            <w:r w:rsidRPr="00D00952">
              <w:rPr>
                <w:rFonts w:ascii="Muli" w:hAnsi="Muli"/>
                <w:sz w:val="20"/>
                <w:u w:val="single"/>
              </w:rPr>
              <w:t>ability</w:t>
            </w:r>
            <w:r w:rsidRPr="00D00952">
              <w:rPr>
                <w:rFonts w:ascii="Muli" w:hAnsi="Muli"/>
                <w:spacing w:val="-8"/>
                <w:sz w:val="20"/>
                <w:u w:val="single"/>
              </w:rPr>
              <w:t xml:space="preserve"> </w:t>
            </w:r>
            <w:r w:rsidRPr="00D00952">
              <w:rPr>
                <w:rFonts w:ascii="Muli" w:hAnsi="Muli"/>
                <w:sz w:val="20"/>
                <w:u w:val="single"/>
              </w:rPr>
              <w:t>to</w:t>
            </w:r>
            <w:r w:rsidRPr="00D00952">
              <w:rPr>
                <w:rFonts w:ascii="Muli" w:hAnsi="Muli"/>
                <w:spacing w:val="-8"/>
                <w:sz w:val="20"/>
                <w:u w:val="single"/>
              </w:rPr>
              <w:t xml:space="preserve"> </w:t>
            </w:r>
            <w:r w:rsidRPr="00D00952">
              <w:rPr>
                <w:rFonts w:ascii="Muli" w:hAnsi="Muli"/>
                <w:sz w:val="20"/>
                <w:u w:val="single"/>
              </w:rPr>
              <w:t>deliver</w:t>
            </w:r>
            <w:r w:rsidRPr="00D00952">
              <w:rPr>
                <w:rFonts w:ascii="Muli" w:hAnsi="Muli"/>
                <w:spacing w:val="-8"/>
                <w:sz w:val="20"/>
                <w:u w:val="single"/>
              </w:rPr>
              <w:t xml:space="preserve"> </w:t>
            </w:r>
            <w:r w:rsidRPr="00D00952">
              <w:rPr>
                <w:rFonts w:ascii="Muli" w:hAnsi="Muli"/>
                <w:sz w:val="20"/>
                <w:u w:val="single"/>
              </w:rPr>
              <w:t>the</w:t>
            </w:r>
            <w:r w:rsidRPr="00D00952">
              <w:rPr>
                <w:rFonts w:ascii="Muli" w:hAnsi="Muli"/>
                <w:spacing w:val="-8"/>
                <w:sz w:val="20"/>
                <w:u w:val="single"/>
              </w:rPr>
              <w:t xml:space="preserve"> </w:t>
            </w:r>
            <w:r w:rsidRPr="00D00952">
              <w:rPr>
                <w:rFonts w:ascii="Muli" w:hAnsi="Muli"/>
                <w:sz w:val="20"/>
                <w:u w:val="single"/>
              </w:rPr>
              <w:t>required</w:t>
            </w:r>
            <w:r w:rsidRPr="00D00952">
              <w:rPr>
                <w:rFonts w:ascii="Muli" w:hAnsi="Muli"/>
                <w:spacing w:val="-7"/>
                <w:sz w:val="20"/>
                <w:u w:val="single"/>
              </w:rPr>
              <w:t xml:space="preserve"> </w:t>
            </w:r>
            <w:r w:rsidRPr="00D00952">
              <w:rPr>
                <w:rFonts w:ascii="Muli" w:hAnsi="Muli"/>
                <w:sz w:val="20"/>
                <w:u w:val="single"/>
              </w:rPr>
              <w:t>hardware/services</w:t>
            </w:r>
            <w:r w:rsidRPr="00D00952">
              <w:rPr>
                <w:rFonts w:ascii="Muli" w:hAnsi="Muli"/>
                <w:spacing w:val="-7"/>
                <w:sz w:val="20"/>
                <w:u w:val="single"/>
              </w:rPr>
              <w:t xml:space="preserve"> </w:t>
            </w:r>
            <w:r w:rsidR="00A23825" w:rsidRPr="00A23825">
              <w:rPr>
                <w:rFonts w:ascii="Muli" w:hAnsi="Muli"/>
                <w:sz w:val="20"/>
                <w:u w:val="single"/>
              </w:rPr>
              <w:t>evidenced through referees</w:t>
            </w:r>
          </w:p>
          <w:p w14:paraId="71F574D7" w14:textId="1E75E711" w:rsidR="00B26B94" w:rsidRPr="00D00952" w:rsidRDefault="00B26B94" w:rsidP="00B316ED">
            <w:pPr>
              <w:pStyle w:val="TableParagraph"/>
              <w:tabs>
                <w:tab w:val="left" w:pos="567"/>
              </w:tabs>
              <w:spacing w:before="154" w:line="276" w:lineRule="auto"/>
              <w:ind w:right="175"/>
              <w:rPr>
                <w:rFonts w:ascii="Muli" w:hAnsi="Muli"/>
                <w:sz w:val="20"/>
              </w:rPr>
            </w:pPr>
            <w:r w:rsidRPr="00D00952">
              <w:rPr>
                <w:rFonts w:ascii="Muli" w:hAnsi="Muli"/>
                <w:sz w:val="20"/>
              </w:rPr>
              <w:t>The Respondent’s demonstrated experience and expertise in the supply of motion</w:t>
            </w:r>
            <w:r w:rsidRPr="00D00952">
              <w:rPr>
                <w:rFonts w:ascii="Muli" w:hAnsi="Muli"/>
                <w:spacing w:val="-3"/>
                <w:sz w:val="20"/>
              </w:rPr>
              <w:t xml:space="preserve"> </w:t>
            </w:r>
            <w:r w:rsidRPr="00D00952">
              <w:rPr>
                <w:rFonts w:ascii="Muli" w:hAnsi="Muli"/>
                <w:sz w:val="20"/>
              </w:rPr>
              <w:t>picture</w:t>
            </w:r>
            <w:r w:rsidRPr="00D00952">
              <w:rPr>
                <w:rFonts w:ascii="Muli" w:hAnsi="Muli"/>
                <w:spacing w:val="-3"/>
                <w:sz w:val="20"/>
              </w:rPr>
              <w:t xml:space="preserve"> </w:t>
            </w:r>
            <w:r w:rsidRPr="00D00952">
              <w:rPr>
                <w:rFonts w:ascii="Muli" w:hAnsi="Muli"/>
                <w:sz w:val="20"/>
              </w:rPr>
              <w:t>film</w:t>
            </w:r>
            <w:r w:rsidRPr="00D00952">
              <w:rPr>
                <w:rFonts w:ascii="Muli" w:hAnsi="Muli"/>
                <w:spacing w:val="-1"/>
                <w:sz w:val="20"/>
              </w:rPr>
              <w:t xml:space="preserve"> </w:t>
            </w:r>
            <w:r w:rsidRPr="00D00952">
              <w:rPr>
                <w:rFonts w:ascii="Muli" w:hAnsi="Muli"/>
                <w:sz w:val="20"/>
              </w:rPr>
              <w:t>scanner hardware,</w:t>
            </w:r>
            <w:r w:rsidRPr="00D00952">
              <w:rPr>
                <w:rFonts w:ascii="Muli" w:hAnsi="Muli"/>
                <w:spacing w:val="-3"/>
                <w:sz w:val="20"/>
              </w:rPr>
              <w:t xml:space="preserve"> </w:t>
            </w:r>
            <w:r w:rsidRPr="00D00952">
              <w:rPr>
                <w:rFonts w:ascii="Muli" w:hAnsi="Muli"/>
                <w:sz w:val="20"/>
              </w:rPr>
              <w:t>and</w:t>
            </w:r>
            <w:r w:rsidRPr="00D00952">
              <w:rPr>
                <w:rFonts w:ascii="Muli" w:hAnsi="Muli"/>
                <w:spacing w:val="-1"/>
                <w:sz w:val="20"/>
              </w:rPr>
              <w:t xml:space="preserve"> </w:t>
            </w:r>
            <w:r w:rsidRPr="00D00952">
              <w:rPr>
                <w:rFonts w:ascii="Muli" w:hAnsi="Muli"/>
                <w:sz w:val="20"/>
              </w:rPr>
              <w:t>in</w:t>
            </w:r>
            <w:r w:rsidRPr="00D00952">
              <w:rPr>
                <w:rFonts w:ascii="Muli" w:hAnsi="Muli"/>
                <w:spacing w:val="-3"/>
                <w:sz w:val="20"/>
              </w:rPr>
              <w:t xml:space="preserve"> </w:t>
            </w:r>
            <w:r w:rsidRPr="00D00952">
              <w:rPr>
                <w:rFonts w:ascii="Muli" w:hAnsi="Muli"/>
                <w:sz w:val="20"/>
              </w:rPr>
              <w:t>the</w:t>
            </w:r>
            <w:r w:rsidRPr="00D00952">
              <w:rPr>
                <w:rFonts w:ascii="Muli" w:hAnsi="Muli"/>
                <w:spacing w:val="-3"/>
                <w:sz w:val="20"/>
              </w:rPr>
              <w:t xml:space="preserve"> </w:t>
            </w:r>
            <w:r w:rsidRPr="00D00952">
              <w:rPr>
                <w:rFonts w:ascii="Muli" w:hAnsi="Muli"/>
                <w:sz w:val="20"/>
              </w:rPr>
              <w:t>supply</w:t>
            </w:r>
            <w:r w:rsidRPr="00D00952">
              <w:rPr>
                <w:rFonts w:ascii="Muli" w:hAnsi="Muli"/>
                <w:spacing w:val="-2"/>
                <w:sz w:val="20"/>
              </w:rPr>
              <w:t xml:space="preserve"> </w:t>
            </w:r>
            <w:r w:rsidRPr="00D00952">
              <w:rPr>
                <w:rFonts w:ascii="Muli" w:hAnsi="Muli"/>
                <w:sz w:val="20"/>
              </w:rPr>
              <w:t>of</w:t>
            </w:r>
            <w:r w:rsidRPr="00D00952">
              <w:rPr>
                <w:rFonts w:ascii="Muli" w:hAnsi="Muli"/>
                <w:spacing w:val="-3"/>
                <w:sz w:val="20"/>
              </w:rPr>
              <w:t xml:space="preserve"> </w:t>
            </w:r>
            <w:r w:rsidRPr="00D00952">
              <w:rPr>
                <w:rFonts w:ascii="Muli" w:hAnsi="Muli"/>
                <w:sz w:val="20"/>
              </w:rPr>
              <w:t>support</w:t>
            </w:r>
            <w:r w:rsidRPr="00D00952">
              <w:rPr>
                <w:rFonts w:ascii="Muli" w:hAnsi="Muli"/>
                <w:spacing w:val="-3"/>
                <w:sz w:val="20"/>
              </w:rPr>
              <w:t xml:space="preserve"> </w:t>
            </w:r>
            <w:r w:rsidRPr="00D00952">
              <w:rPr>
                <w:rFonts w:ascii="Muli" w:hAnsi="Muli"/>
                <w:sz w:val="20"/>
              </w:rPr>
              <w:t>and maintenance</w:t>
            </w:r>
            <w:r w:rsidRPr="00D00952">
              <w:rPr>
                <w:rFonts w:ascii="Muli" w:hAnsi="Muli"/>
                <w:spacing w:val="-5"/>
                <w:sz w:val="20"/>
              </w:rPr>
              <w:t xml:space="preserve"> </w:t>
            </w:r>
            <w:r w:rsidRPr="00D00952">
              <w:rPr>
                <w:rFonts w:ascii="Muli" w:hAnsi="Muli"/>
                <w:sz w:val="20"/>
              </w:rPr>
              <w:t>services;</w:t>
            </w:r>
            <w:r w:rsidRPr="00D00952">
              <w:rPr>
                <w:rFonts w:ascii="Muli" w:hAnsi="Muli"/>
                <w:spacing w:val="-3"/>
                <w:sz w:val="20"/>
              </w:rPr>
              <w:t xml:space="preserve"> </w:t>
            </w:r>
            <w:r w:rsidRPr="00D00952">
              <w:rPr>
                <w:rFonts w:ascii="Muli" w:hAnsi="Muli"/>
                <w:sz w:val="20"/>
              </w:rPr>
              <w:t>evidenced</w:t>
            </w:r>
            <w:r w:rsidRPr="00D00952">
              <w:rPr>
                <w:rFonts w:ascii="Muli" w:hAnsi="Muli"/>
                <w:spacing w:val="-5"/>
                <w:sz w:val="20"/>
              </w:rPr>
              <w:t xml:space="preserve"> </w:t>
            </w:r>
            <w:r w:rsidRPr="00D00952">
              <w:rPr>
                <w:rFonts w:ascii="Muli" w:hAnsi="Muli"/>
                <w:sz w:val="20"/>
              </w:rPr>
              <w:t>through</w:t>
            </w:r>
            <w:r w:rsidRPr="00D00952">
              <w:rPr>
                <w:rFonts w:ascii="Muli" w:hAnsi="Muli"/>
                <w:spacing w:val="-5"/>
                <w:sz w:val="20"/>
              </w:rPr>
              <w:t xml:space="preserve"> </w:t>
            </w:r>
            <w:r w:rsidRPr="00D00952">
              <w:rPr>
                <w:rFonts w:ascii="Muli" w:hAnsi="Muli"/>
                <w:sz w:val="20"/>
              </w:rPr>
              <w:t>referees,</w:t>
            </w:r>
            <w:r w:rsidRPr="00D00952">
              <w:rPr>
                <w:rFonts w:ascii="Muli" w:hAnsi="Muli"/>
                <w:spacing w:val="-5"/>
                <w:sz w:val="20"/>
              </w:rPr>
              <w:t xml:space="preserve"> </w:t>
            </w:r>
            <w:r w:rsidRPr="00D00952">
              <w:rPr>
                <w:rFonts w:ascii="Muli" w:hAnsi="Muli"/>
                <w:sz w:val="20"/>
              </w:rPr>
              <w:t>case</w:t>
            </w:r>
            <w:r w:rsidRPr="00D00952">
              <w:rPr>
                <w:rFonts w:ascii="Muli" w:hAnsi="Muli"/>
                <w:spacing w:val="-5"/>
                <w:sz w:val="20"/>
              </w:rPr>
              <w:t xml:space="preserve"> </w:t>
            </w:r>
            <w:r w:rsidRPr="00D00952">
              <w:rPr>
                <w:rFonts w:ascii="Muli" w:hAnsi="Muli"/>
                <w:sz w:val="20"/>
              </w:rPr>
              <w:t>studies</w:t>
            </w:r>
            <w:r w:rsidRPr="00D00952">
              <w:rPr>
                <w:rFonts w:ascii="Muli" w:hAnsi="Muli"/>
                <w:spacing w:val="-4"/>
                <w:sz w:val="20"/>
              </w:rPr>
              <w:t xml:space="preserve"> </w:t>
            </w:r>
            <w:r w:rsidRPr="00D00952">
              <w:rPr>
                <w:rFonts w:ascii="Muli" w:hAnsi="Muli"/>
                <w:sz w:val="20"/>
              </w:rPr>
              <w:t>and/or</w:t>
            </w:r>
            <w:r w:rsidRPr="00D00952">
              <w:rPr>
                <w:rFonts w:ascii="Muli" w:hAnsi="Muli"/>
                <w:spacing w:val="-4"/>
                <w:sz w:val="20"/>
              </w:rPr>
              <w:t xml:space="preserve"> </w:t>
            </w:r>
            <w:r w:rsidRPr="00D00952">
              <w:rPr>
                <w:rFonts w:ascii="Muli" w:hAnsi="Muli"/>
                <w:sz w:val="20"/>
              </w:rPr>
              <w:t>prior</w:t>
            </w:r>
            <w:r w:rsidRPr="00D00952">
              <w:rPr>
                <w:rFonts w:ascii="Muli" w:hAnsi="Muli"/>
                <w:spacing w:val="-4"/>
                <w:sz w:val="20"/>
              </w:rPr>
              <w:t xml:space="preserve"> </w:t>
            </w:r>
            <w:r w:rsidRPr="00D00952">
              <w:rPr>
                <w:rFonts w:ascii="Muli" w:hAnsi="Muli"/>
                <w:sz w:val="20"/>
              </w:rPr>
              <w:t xml:space="preserve">sales </w:t>
            </w:r>
            <w:r w:rsidRPr="00D00952">
              <w:rPr>
                <w:rFonts w:ascii="Muli" w:hAnsi="Muli"/>
                <w:spacing w:val="-2"/>
                <w:sz w:val="20"/>
              </w:rPr>
              <w:t>examples.</w:t>
            </w:r>
          </w:p>
        </w:tc>
        <w:tc>
          <w:tcPr>
            <w:tcW w:w="1133" w:type="dxa"/>
          </w:tcPr>
          <w:p w14:paraId="70905004" w14:textId="77777777" w:rsidR="00B26B94" w:rsidRPr="00D00952" w:rsidRDefault="00B26B94" w:rsidP="00B316ED">
            <w:pPr>
              <w:pStyle w:val="TableParagraph"/>
              <w:tabs>
                <w:tab w:val="left" w:pos="567"/>
              </w:tabs>
              <w:spacing w:before="2"/>
              <w:rPr>
                <w:rFonts w:ascii="Muli" w:hAnsi="Muli"/>
                <w:sz w:val="20"/>
              </w:rPr>
            </w:pPr>
            <w:r w:rsidRPr="00D00952">
              <w:rPr>
                <w:rFonts w:ascii="Muli" w:hAnsi="Muli"/>
                <w:spacing w:val="-5"/>
                <w:sz w:val="20"/>
              </w:rPr>
              <w:t>15%</w:t>
            </w:r>
          </w:p>
        </w:tc>
      </w:tr>
      <w:tr w:rsidR="00B26B94" w:rsidRPr="00D00952" w14:paraId="7A2E2318" w14:textId="77777777" w:rsidTr="007D294F">
        <w:trPr>
          <w:trHeight w:val="1682"/>
        </w:trPr>
        <w:tc>
          <w:tcPr>
            <w:tcW w:w="7798" w:type="dxa"/>
          </w:tcPr>
          <w:p w14:paraId="102B63C8" w14:textId="456BD011" w:rsidR="00B26B94" w:rsidRPr="00D00952" w:rsidRDefault="00B26B94" w:rsidP="00B316ED">
            <w:pPr>
              <w:pStyle w:val="TableParagraph"/>
              <w:tabs>
                <w:tab w:val="left" w:pos="567"/>
              </w:tabs>
              <w:rPr>
                <w:rFonts w:ascii="Muli" w:hAnsi="Muli"/>
                <w:sz w:val="20"/>
              </w:rPr>
            </w:pPr>
            <w:r w:rsidRPr="00D00952">
              <w:rPr>
                <w:rFonts w:ascii="Muli" w:hAnsi="Muli"/>
                <w:sz w:val="20"/>
                <w:u w:val="single"/>
              </w:rPr>
              <w:t>4.</w:t>
            </w:r>
            <w:r w:rsidRPr="00D00952">
              <w:rPr>
                <w:rFonts w:ascii="Muli" w:hAnsi="Muli"/>
                <w:spacing w:val="-9"/>
                <w:sz w:val="20"/>
                <w:u w:val="single"/>
              </w:rPr>
              <w:t xml:space="preserve"> </w:t>
            </w:r>
            <w:r w:rsidR="003126C0">
              <w:rPr>
                <w:rFonts w:ascii="Muli" w:hAnsi="Muli"/>
                <w:sz w:val="20"/>
                <w:u w:val="single"/>
              </w:rPr>
              <w:t>Proposed</w:t>
            </w:r>
            <w:r w:rsidRPr="00D00952">
              <w:rPr>
                <w:rFonts w:ascii="Muli" w:hAnsi="Muli"/>
                <w:spacing w:val="-8"/>
                <w:sz w:val="20"/>
                <w:u w:val="single"/>
              </w:rPr>
              <w:t xml:space="preserve"> </w:t>
            </w:r>
            <w:r w:rsidRPr="00D00952">
              <w:rPr>
                <w:rFonts w:ascii="Muli" w:hAnsi="Muli"/>
                <w:sz w:val="20"/>
                <w:u w:val="single"/>
              </w:rPr>
              <w:t>pricing</w:t>
            </w:r>
          </w:p>
          <w:p w14:paraId="6B9FA9B9" w14:textId="75DB5801" w:rsidR="00B26B94" w:rsidRPr="00D00952" w:rsidRDefault="00B26B94" w:rsidP="00B316ED">
            <w:pPr>
              <w:pStyle w:val="TableParagraph"/>
              <w:tabs>
                <w:tab w:val="left" w:pos="567"/>
              </w:tabs>
              <w:spacing w:before="154" w:line="276" w:lineRule="auto"/>
              <w:rPr>
                <w:rFonts w:ascii="Muli" w:hAnsi="Muli"/>
                <w:sz w:val="20"/>
              </w:rPr>
            </w:pPr>
            <w:r w:rsidRPr="00D00952">
              <w:rPr>
                <w:rFonts w:ascii="Muli" w:hAnsi="Muli"/>
                <w:sz w:val="20"/>
              </w:rPr>
              <w:t xml:space="preserve">The Respondent has proposed competitive pricing for motion picture film scanner hardware and ancillary equipment that meets </w:t>
            </w:r>
            <w:r w:rsidR="007C52E9" w:rsidRPr="00D00952">
              <w:rPr>
                <w:rFonts w:ascii="Muli" w:hAnsi="Muli"/>
                <w:sz w:val="20"/>
              </w:rPr>
              <w:t>AIATSIS</w:t>
            </w:r>
            <w:r w:rsidRPr="00D00952">
              <w:rPr>
                <w:rFonts w:ascii="Muli" w:hAnsi="Muli"/>
                <w:sz w:val="20"/>
              </w:rPr>
              <w:t>’s</w:t>
            </w:r>
            <w:r w:rsidRPr="00D00952">
              <w:rPr>
                <w:rFonts w:ascii="Muli" w:hAnsi="Muli"/>
                <w:spacing w:val="-4"/>
                <w:sz w:val="20"/>
              </w:rPr>
              <w:t xml:space="preserve"> </w:t>
            </w:r>
            <w:r w:rsidRPr="00D00952">
              <w:rPr>
                <w:rFonts w:ascii="Muli" w:hAnsi="Muli"/>
                <w:sz w:val="20"/>
              </w:rPr>
              <w:t>requirements</w:t>
            </w:r>
            <w:r w:rsidRPr="00D00952">
              <w:rPr>
                <w:rFonts w:ascii="Muli" w:hAnsi="Muli"/>
                <w:spacing w:val="-4"/>
                <w:sz w:val="20"/>
              </w:rPr>
              <w:t xml:space="preserve"> </w:t>
            </w:r>
            <w:r w:rsidRPr="00D00952">
              <w:rPr>
                <w:rFonts w:ascii="Muli" w:hAnsi="Muli"/>
                <w:sz w:val="20"/>
              </w:rPr>
              <w:t>and</w:t>
            </w:r>
            <w:r w:rsidRPr="00D00952">
              <w:rPr>
                <w:rFonts w:ascii="Muli" w:hAnsi="Muli"/>
                <w:spacing w:val="-5"/>
                <w:sz w:val="20"/>
              </w:rPr>
              <w:t xml:space="preserve"> </w:t>
            </w:r>
            <w:r w:rsidRPr="00D00952">
              <w:rPr>
                <w:rFonts w:ascii="Muli" w:hAnsi="Muli"/>
                <w:sz w:val="20"/>
              </w:rPr>
              <w:t>represents</w:t>
            </w:r>
            <w:r w:rsidRPr="00D00952">
              <w:rPr>
                <w:rFonts w:ascii="Muli" w:hAnsi="Muli"/>
                <w:spacing w:val="-4"/>
                <w:sz w:val="20"/>
              </w:rPr>
              <w:t xml:space="preserve"> </w:t>
            </w:r>
            <w:r w:rsidRPr="00D00952">
              <w:rPr>
                <w:rFonts w:ascii="Muli" w:hAnsi="Muli"/>
                <w:sz w:val="20"/>
              </w:rPr>
              <w:t>value</w:t>
            </w:r>
            <w:r w:rsidRPr="00D00952">
              <w:rPr>
                <w:rFonts w:ascii="Muli" w:hAnsi="Muli"/>
                <w:spacing w:val="-4"/>
                <w:sz w:val="20"/>
              </w:rPr>
              <w:t xml:space="preserve"> </w:t>
            </w:r>
            <w:r w:rsidRPr="00D00952">
              <w:rPr>
                <w:rFonts w:ascii="Muli" w:hAnsi="Muli"/>
                <w:sz w:val="20"/>
              </w:rPr>
              <w:t>for</w:t>
            </w:r>
            <w:r w:rsidRPr="00D00952">
              <w:rPr>
                <w:rFonts w:ascii="Muli" w:hAnsi="Muli"/>
                <w:spacing w:val="-4"/>
                <w:sz w:val="20"/>
              </w:rPr>
              <w:t xml:space="preserve"> </w:t>
            </w:r>
            <w:r w:rsidRPr="00D00952">
              <w:rPr>
                <w:rFonts w:ascii="Muli" w:hAnsi="Muli"/>
                <w:sz w:val="20"/>
              </w:rPr>
              <w:t>money</w:t>
            </w:r>
            <w:r w:rsidRPr="00D00952">
              <w:rPr>
                <w:rFonts w:ascii="Muli" w:hAnsi="Muli"/>
                <w:spacing w:val="-2"/>
                <w:sz w:val="20"/>
              </w:rPr>
              <w:t xml:space="preserve"> </w:t>
            </w:r>
            <w:r w:rsidRPr="00D00952">
              <w:rPr>
                <w:rFonts w:ascii="Muli" w:hAnsi="Muli"/>
                <w:sz w:val="20"/>
              </w:rPr>
              <w:t>to</w:t>
            </w:r>
            <w:r w:rsidRPr="00D00952">
              <w:rPr>
                <w:rFonts w:ascii="Muli" w:hAnsi="Muli"/>
                <w:spacing w:val="-5"/>
                <w:sz w:val="20"/>
              </w:rPr>
              <w:t xml:space="preserve"> </w:t>
            </w:r>
            <w:r w:rsidRPr="00D00952">
              <w:rPr>
                <w:rFonts w:ascii="Muli" w:hAnsi="Muli"/>
                <w:sz w:val="20"/>
              </w:rPr>
              <w:t>the</w:t>
            </w:r>
            <w:r w:rsidRPr="00D00952">
              <w:rPr>
                <w:rFonts w:ascii="Muli" w:hAnsi="Muli"/>
                <w:spacing w:val="-5"/>
                <w:sz w:val="20"/>
              </w:rPr>
              <w:t xml:space="preserve"> </w:t>
            </w:r>
            <w:r w:rsidRPr="00D00952">
              <w:rPr>
                <w:rFonts w:ascii="Muli" w:hAnsi="Muli"/>
                <w:sz w:val="20"/>
              </w:rPr>
              <w:t>Australian</w:t>
            </w:r>
            <w:r w:rsidRPr="00D00952">
              <w:rPr>
                <w:rFonts w:ascii="Muli" w:hAnsi="Muli"/>
                <w:spacing w:val="-5"/>
                <w:sz w:val="20"/>
              </w:rPr>
              <w:t xml:space="preserve"> </w:t>
            </w:r>
            <w:r w:rsidRPr="00D00952">
              <w:rPr>
                <w:rFonts w:ascii="Muli" w:hAnsi="Muli"/>
                <w:sz w:val="20"/>
              </w:rPr>
              <w:t xml:space="preserve">Government, including consideration </w:t>
            </w:r>
            <w:r w:rsidR="00A56D66" w:rsidRPr="00D00952">
              <w:rPr>
                <w:rFonts w:ascii="Muli" w:hAnsi="Muli"/>
                <w:sz w:val="20"/>
              </w:rPr>
              <w:t xml:space="preserve">of any </w:t>
            </w:r>
            <w:r w:rsidRPr="00D00952">
              <w:rPr>
                <w:rFonts w:ascii="Muli" w:hAnsi="Muli"/>
                <w:sz w:val="20"/>
              </w:rPr>
              <w:t>discounts offered.</w:t>
            </w:r>
          </w:p>
        </w:tc>
        <w:tc>
          <w:tcPr>
            <w:tcW w:w="1133" w:type="dxa"/>
          </w:tcPr>
          <w:p w14:paraId="673F15A4" w14:textId="77777777" w:rsidR="00B26B94" w:rsidRPr="00D00952" w:rsidRDefault="00B26B94" w:rsidP="00B316ED">
            <w:pPr>
              <w:pStyle w:val="TableParagraph"/>
              <w:tabs>
                <w:tab w:val="left" w:pos="567"/>
              </w:tabs>
              <w:spacing w:before="0" w:line="229" w:lineRule="exact"/>
              <w:rPr>
                <w:rFonts w:ascii="Muli" w:hAnsi="Muli"/>
                <w:sz w:val="20"/>
              </w:rPr>
            </w:pPr>
            <w:r w:rsidRPr="00D00952">
              <w:rPr>
                <w:rFonts w:ascii="Muli" w:hAnsi="Muli"/>
                <w:spacing w:val="-5"/>
                <w:sz w:val="20"/>
              </w:rPr>
              <w:t>15%</w:t>
            </w:r>
          </w:p>
        </w:tc>
      </w:tr>
    </w:tbl>
    <w:p w14:paraId="57054CD9" w14:textId="77777777" w:rsidR="00B26B94" w:rsidRPr="00D00952" w:rsidRDefault="00B26B94" w:rsidP="00B316ED">
      <w:pPr>
        <w:pStyle w:val="BodyText"/>
        <w:tabs>
          <w:tab w:val="left" w:pos="567"/>
        </w:tabs>
        <w:spacing w:before="130"/>
        <w:rPr>
          <w:rFonts w:ascii="Muli" w:hAnsi="Muli"/>
        </w:rPr>
      </w:pPr>
    </w:p>
    <w:p w14:paraId="016207DD" w14:textId="77777777" w:rsidR="00B26B94" w:rsidRPr="00D00952" w:rsidRDefault="00B26B94" w:rsidP="00B316ED">
      <w:pPr>
        <w:pStyle w:val="Heading2"/>
        <w:tabs>
          <w:tab w:val="left" w:pos="567"/>
        </w:tabs>
        <w:rPr>
          <w:rFonts w:ascii="Muli" w:hAnsi="Muli"/>
        </w:rPr>
      </w:pPr>
      <w:r w:rsidRPr="00D00952">
        <w:rPr>
          <w:rFonts w:ascii="Muli" w:hAnsi="Muli"/>
        </w:rPr>
        <w:t>RESPONSE</w:t>
      </w:r>
      <w:r w:rsidRPr="00D00952">
        <w:rPr>
          <w:rFonts w:ascii="Muli" w:hAnsi="Muli"/>
          <w:spacing w:val="-13"/>
        </w:rPr>
        <w:t xml:space="preserve"> </w:t>
      </w:r>
      <w:r w:rsidRPr="00D00952">
        <w:rPr>
          <w:rFonts w:ascii="Muli" w:hAnsi="Muli"/>
          <w:spacing w:val="-2"/>
        </w:rPr>
        <w:t>FORMAT</w:t>
      </w:r>
    </w:p>
    <w:p w14:paraId="28D45366" w14:textId="77777777" w:rsidR="00B26B94" w:rsidRPr="00D00952" w:rsidRDefault="00B26B94" w:rsidP="00B316ED">
      <w:pPr>
        <w:pStyle w:val="BodyText"/>
        <w:tabs>
          <w:tab w:val="left" w:pos="567"/>
        </w:tabs>
        <w:spacing w:before="44"/>
        <w:rPr>
          <w:rFonts w:ascii="Muli" w:hAnsi="Muli"/>
          <w:b/>
        </w:rPr>
      </w:pPr>
    </w:p>
    <w:p w14:paraId="749026AD" w14:textId="00FD3230" w:rsidR="00B26B94" w:rsidRPr="00D00952" w:rsidRDefault="00B26B94" w:rsidP="00C20678">
      <w:pPr>
        <w:pStyle w:val="ListParagraph"/>
        <w:widowControl w:val="0"/>
        <w:numPr>
          <w:ilvl w:val="0"/>
          <w:numId w:val="20"/>
        </w:numPr>
        <w:tabs>
          <w:tab w:val="left" w:pos="567"/>
          <w:tab w:val="left" w:pos="874"/>
          <w:tab w:val="left" w:pos="877"/>
        </w:tabs>
        <w:autoSpaceDE w:val="0"/>
        <w:autoSpaceDN w:val="0"/>
        <w:spacing w:after="0"/>
        <w:ind w:right="842"/>
        <w:contextualSpacing w:val="0"/>
        <w:rPr>
          <w:rFonts w:ascii="Muli" w:hAnsi="Muli"/>
          <w:sz w:val="20"/>
        </w:rPr>
      </w:pPr>
      <w:r w:rsidRPr="00D00952">
        <w:rPr>
          <w:rFonts w:ascii="Muli" w:hAnsi="Muli"/>
          <w:sz w:val="20"/>
        </w:rPr>
        <w:t xml:space="preserve">Responses must address the </w:t>
      </w:r>
      <w:r w:rsidRPr="00D00952">
        <w:rPr>
          <w:rFonts w:ascii="Muli" w:hAnsi="Muli"/>
          <w:i/>
          <w:sz w:val="20"/>
        </w:rPr>
        <w:t xml:space="preserve">Services Description </w:t>
      </w:r>
      <w:r w:rsidRPr="00D00952">
        <w:rPr>
          <w:rFonts w:ascii="Muli" w:hAnsi="Muli"/>
          <w:sz w:val="20"/>
        </w:rPr>
        <w:t xml:space="preserve">and </w:t>
      </w:r>
      <w:r w:rsidRPr="00D00952">
        <w:rPr>
          <w:rFonts w:ascii="Muli" w:hAnsi="Muli"/>
          <w:i/>
          <w:sz w:val="20"/>
        </w:rPr>
        <w:t xml:space="preserve">Deliverables </w:t>
      </w:r>
      <w:r w:rsidRPr="00D00952">
        <w:rPr>
          <w:rFonts w:ascii="Muli" w:hAnsi="Muli"/>
          <w:sz w:val="20"/>
        </w:rPr>
        <w:t xml:space="preserve">in </w:t>
      </w:r>
      <w:r w:rsidR="00A56D66" w:rsidRPr="00D00952">
        <w:rPr>
          <w:rFonts w:ascii="Muli" w:hAnsi="Muli"/>
          <w:sz w:val="20"/>
        </w:rPr>
        <w:t>full and</w:t>
      </w:r>
      <w:r w:rsidRPr="00D00952">
        <w:rPr>
          <w:rFonts w:ascii="Muli" w:hAnsi="Muli"/>
          <w:sz w:val="20"/>
        </w:rPr>
        <w:t xml:space="preserve"> sufficiently demonstrate the Supplier’s suitability against the stated </w:t>
      </w:r>
      <w:r w:rsidRPr="00D00952">
        <w:rPr>
          <w:rFonts w:ascii="Muli" w:hAnsi="Muli"/>
          <w:i/>
          <w:sz w:val="20"/>
        </w:rPr>
        <w:t xml:space="preserve">Evaluation Criteria </w:t>
      </w:r>
      <w:r w:rsidRPr="00D00952">
        <w:rPr>
          <w:rFonts w:ascii="Muli" w:hAnsi="Muli"/>
          <w:sz w:val="20"/>
        </w:rPr>
        <w:t>in a clearly labelled,</w:t>
      </w:r>
      <w:r w:rsidRPr="00D00952">
        <w:rPr>
          <w:rFonts w:ascii="Muli" w:hAnsi="Muli"/>
          <w:spacing w:val="-2"/>
          <w:sz w:val="20"/>
        </w:rPr>
        <w:t xml:space="preserve"> </w:t>
      </w:r>
      <w:r w:rsidRPr="00D00952">
        <w:rPr>
          <w:rFonts w:ascii="Muli" w:hAnsi="Muli"/>
          <w:sz w:val="20"/>
        </w:rPr>
        <w:t>logical,</w:t>
      </w:r>
      <w:r w:rsidRPr="00D00952">
        <w:rPr>
          <w:rFonts w:ascii="Muli" w:hAnsi="Muli"/>
          <w:spacing w:val="-2"/>
          <w:sz w:val="20"/>
        </w:rPr>
        <w:t xml:space="preserve"> </w:t>
      </w:r>
      <w:r w:rsidRPr="00D00952">
        <w:rPr>
          <w:rFonts w:ascii="Muli" w:hAnsi="Muli"/>
          <w:sz w:val="20"/>
        </w:rPr>
        <w:t>and</w:t>
      </w:r>
      <w:r w:rsidRPr="00D00952">
        <w:rPr>
          <w:rFonts w:ascii="Muli" w:hAnsi="Muli"/>
          <w:spacing w:val="-4"/>
          <w:sz w:val="20"/>
        </w:rPr>
        <w:t xml:space="preserve"> </w:t>
      </w:r>
      <w:r w:rsidRPr="00D00952">
        <w:rPr>
          <w:rFonts w:ascii="Muli" w:hAnsi="Muli"/>
          <w:sz w:val="20"/>
        </w:rPr>
        <w:t>sequential</w:t>
      </w:r>
      <w:r w:rsidRPr="00D00952">
        <w:rPr>
          <w:rFonts w:ascii="Muli" w:hAnsi="Muli"/>
          <w:spacing w:val="-5"/>
          <w:sz w:val="20"/>
        </w:rPr>
        <w:t xml:space="preserve"> </w:t>
      </w:r>
      <w:r w:rsidRPr="00D00952">
        <w:rPr>
          <w:rFonts w:ascii="Muli" w:hAnsi="Muli"/>
          <w:sz w:val="20"/>
        </w:rPr>
        <w:t>manner.</w:t>
      </w:r>
      <w:r w:rsidRPr="00D00952">
        <w:rPr>
          <w:rFonts w:ascii="Muli" w:hAnsi="Muli"/>
          <w:spacing w:val="-4"/>
          <w:sz w:val="20"/>
        </w:rPr>
        <w:t xml:space="preserve"> </w:t>
      </w:r>
      <w:r w:rsidRPr="00D00952">
        <w:rPr>
          <w:rFonts w:ascii="Muli" w:hAnsi="Muli"/>
          <w:sz w:val="20"/>
        </w:rPr>
        <w:t>Failure</w:t>
      </w:r>
      <w:r w:rsidRPr="00D00952">
        <w:rPr>
          <w:rFonts w:ascii="Muli" w:hAnsi="Muli"/>
          <w:spacing w:val="-4"/>
          <w:sz w:val="20"/>
        </w:rPr>
        <w:t xml:space="preserve"> </w:t>
      </w:r>
      <w:r w:rsidRPr="00D00952">
        <w:rPr>
          <w:rFonts w:ascii="Muli" w:hAnsi="Muli"/>
          <w:sz w:val="20"/>
        </w:rPr>
        <w:t>to</w:t>
      </w:r>
      <w:r w:rsidRPr="00D00952">
        <w:rPr>
          <w:rFonts w:ascii="Muli" w:hAnsi="Muli"/>
          <w:spacing w:val="-2"/>
          <w:sz w:val="20"/>
        </w:rPr>
        <w:t xml:space="preserve"> </w:t>
      </w:r>
      <w:r w:rsidRPr="00D00952">
        <w:rPr>
          <w:rFonts w:ascii="Muli" w:hAnsi="Muli"/>
          <w:sz w:val="20"/>
        </w:rPr>
        <w:t>do</w:t>
      </w:r>
      <w:r w:rsidRPr="00D00952">
        <w:rPr>
          <w:rFonts w:ascii="Muli" w:hAnsi="Muli"/>
          <w:spacing w:val="-2"/>
          <w:sz w:val="20"/>
        </w:rPr>
        <w:t xml:space="preserve"> </w:t>
      </w:r>
      <w:r w:rsidRPr="00D00952">
        <w:rPr>
          <w:rFonts w:ascii="Muli" w:hAnsi="Muli"/>
          <w:sz w:val="20"/>
        </w:rPr>
        <w:t>so</w:t>
      </w:r>
      <w:r w:rsidRPr="00D00952">
        <w:rPr>
          <w:rFonts w:ascii="Muli" w:hAnsi="Muli"/>
          <w:spacing w:val="-4"/>
          <w:sz w:val="20"/>
        </w:rPr>
        <w:t xml:space="preserve"> </w:t>
      </w:r>
      <w:r w:rsidRPr="00D00952">
        <w:rPr>
          <w:rFonts w:ascii="Muli" w:hAnsi="Muli"/>
          <w:sz w:val="20"/>
        </w:rPr>
        <w:t>may</w:t>
      </w:r>
      <w:r w:rsidRPr="00D00952">
        <w:rPr>
          <w:rFonts w:ascii="Muli" w:hAnsi="Muli"/>
          <w:spacing w:val="-3"/>
          <w:sz w:val="20"/>
        </w:rPr>
        <w:t xml:space="preserve"> </w:t>
      </w:r>
      <w:r w:rsidRPr="00D00952">
        <w:rPr>
          <w:rFonts w:ascii="Muli" w:hAnsi="Muli"/>
          <w:sz w:val="20"/>
        </w:rPr>
        <w:lastRenderedPageBreak/>
        <w:t>disadvantage</w:t>
      </w:r>
      <w:r w:rsidRPr="00D00952">
        <w:rPr>
          <w:rFonts w:ascii="Muli" w:hAnsi="Muli"/>
          <w:spacing w:val="-4"/>
          <w:sz w:val="20"/>
        </w:rPr>
        <w:t xml:space="preserve"> </w:t>
      </w:r>
      <w:r w:rsidRPr="00D00952">
        <w:rPr>
          <w:rFonts w:ascii="Muli" w:hAnsi="Muli"/>
          <w:sz w:val="20"/>
        </w:rPr>
        <w:t>the</w:t>
      </w:r>
      <w:r w:rsidRPr="00D00952">
        <w:rPr>
          <w:rFonts w:ascii="Muli" w:hAnsi="Muli"/>
          <w:spacing w:val="-4"/>
          <w:sz w:val="20"/>
        </w:rPr>
        <w:t xml:space="preserve"> </w:t>
      </w:r>
      <w:r w:rsidRPr="00D00952">
        <w:rPr>
          <w:rFonts w:ascii="Muli" w:hAnsi="Muli"/>
          <w:sz w:val="20"/>
        </w:rPr>
        <w:t>Respondent.</w:t>
      </w:r>
    </w:p>
    <w:p w14:paraId="5928B026" w14:textId="3A4C07A0" w:rsidR="00B26B94" w:rsidRPr="00D00952" w:rsidRDefault="0056338A" w:rsidP="00C20678">
      <w:pPr>
        <w:pStyle w:val="ListParagraph"/>
        <w:widowControl w:val="0"/>
        <w:numPr>
          <w:ilvl w:val="0"/>
          <w:numId w:val="20"/>
        </w:numPr>
        <w:tabs>
          <w:tab w:val="left" w:pos="567"/>
          <w:tab w:val="left" w:pos="874"/>
          <w:tab w:val="left" w:pos="877"/>
        </w:tabs>
        <w:autoSpaceDE w:val="0"/>
        <w:autoSpaceDN w:val="0"/>
        <w:spacing w:before="121" w:after="0"/>
        <w:ind w:right="1063"/>
        <w:contextualSpacing w:val="0"/>
        <w:rPr>
          <w:rFonts w:ascii="Muli" w:hAnsi="Muli"/>
          <w:sz w:val="20"/>
        </w:rPr>
      </w:pPr>
      <w:r w:rsidRPr="00D00952">
        <w:rPr>
          <w:rFonts w:ascii="Muli" w:hAnsi="Muli"/>
          <w:sz w:val="20"/>
        </w:rPr>
        <w:t>AIATSIS</w:t>
      </w:r>
      <w:r w:rsidR="00B26B94" w:rsidRPr="00D00952">
        <w:rPr>
          <w:rFonts w:ascii="Muli" w:hAnsi="Muli"/>
          <w:spacing w:val="-2"/>
          <w:sz w:val="20"/>
        </w:rPr>
        <w:t xml:space="preserve"> </w:t>
      </w:r>
      <w:r w:rsidR="00B26B94" w:rsidRPr="00D00952">
        <w:rPr>
          <w:rFonts w:ascii="Muli" w:hAnsi="Muli"/>
          <w:sz w:val="20"/>
        </w:rPr>
        <w:t>have</w:t>
      </w:r>
      <w:r w:rsidR="00B26B94" w:rsidRPr="00D00952">
        <w:rPr>
          <w:rFonts w:ascii="Muli" w:hAnsi="Muli"/>
          <w:spacing w:val="-4"/>
          <w:sz w:val="20"/>
        </w:rPr>
        <w:t xml:space="preserve"> </w:t>
      </w:r>
      <w:r w:rsidR="00B26B94" w:rsidRPr="00D00952">
        <w:rPr>
          <w:rFonts w:ascii="Muli" w:hAnsi="Muli"/>
          <w:sz w:val="20"/>
        </w:rPr>
        <w:t>not</w:t>
      </w:r>
      <w:r w:rsidR="00B26B94" w:rsidRPr="00D00952">
        <w:rPr>
          <w:rFonts w:ascii="Muli" w:hAnsi="Muli"/>
          <w:spacing w:val="-4"/>
          <w:sz w:val="20"/>
        </w:rPr>
        <w:t xml:space="preserve"> </w:t>
      </w:r>
      <w:r w:rsidR="00B26B94" w:rsidRPr="00D00952">
        <w:rPr>
          <w:rFonts w:ascii="Muli" w:hAnsi="Muli"/>
          <w:sz w:val="20"/>
        </w:rPr>
        <w:t>prescribed</w:t>
      </w:r>
      <w:r w:rsidR="00B26B94" w:rsidRPr="00D00952">
        <w:rPr>
          <w:rFonts w:ascii="Muli" w:hAnsi="Muli"/>
          <w:spacing w:val="-2"/>
          <w:sz w:val="20"/>
        </w:rPr>
        <w:t xml:space="preserve"> </w:t>
      </w:r>
      <w:r w:rsidR="00B26B94" w:rsidRPr="00D00952">
        <w:rPr>
          <w:rFonts w:ascii="Muli" w:hAnsi="Muli"/>
          <w:sz w:val="20"/>
        </w:rPr>
        <w:t>a</w:t>
      </w:r>
      <w:r w:rsidR="00B26B94" w:rsidRPr="00D00952">
        <w:rPr>
          <w:rFonts w:ascii="Muli" w:hAnsi="Muli"/>
          <w:spacing w:val="-4"/>
          <w:sz w:val="20"/>
        </w:rPr>
        <w:t xml:space="preserve"> </w:t>
      </w:r>
      <w:r w:rsidR="00B26B94" w:rsidRPr="00D00952">
        <w:rPr>
          <w:rFonts w:ascii="Muli" w:hAnsi="Muli"/>
          <w:sz w:val="20"/>
        </w:rPr>
        <w:t>specific</w:t>
      </w:r>
      <w:r w:rsidR="00B26B94" w:rsidRPr="00D00952">
        <w:rPr>
          <w:rFonts w:ascii="Muli" w:hAnsi="Muli"/>
          <w:spacing w:val="-3"/>
          <w:sz w:val="20"/>
        </w:rPr>
        <w:t xml:space="preserve"> </w:t>
      </w:r>
      <w:r w:rsidR="00B26B94" w:rsidRPr="00D00952">
        <w:rPr>
          <w:rFonts w:ascii="Muli" w:hAnsi="Muli"/>
          <w:sz w:val="20"/>
        </w:rPr>
        <w:t>Response</w:t>
      </w:r>
      <w:r w:rsidR="00B26B94" w:rsidRPr="00D00952">
        <w:rPr>
          <w:rFonts w:ascii="Muli" w:hAnsi="Muli"/>
          <w:spacing w:val="-4"/>
          <w:sz w:val="20"/>
        </w:rPr>
        <w:t xml:space="preserve"> </w:t>
      </w:r>
      <w:r w:rsidR="00B26B94" w:rsidRPr="00D00952">
        <w:rPr>
          <w:rFonts w:ascii="Muli" w:hAnsi="Muli"/>
          <w:sz w:val="20"/>
        </w:rPr>
        <w:t>template,</w:t>
      </w:r>
      <w:r w:rsidR="00B26B94" w:rsidRPr="00D00952">
        <w:rPr>
          <w:rFonts w:ascii="Muli" w:hAnsi="Muli"/>
          <w:spacing w:val="-1"/>
          <w:sz w:val="20"/>
        </w:rPr>
        <w:t xml:space="preserve"> </w:t>
      </w:r>
      <w:r w:rsidR="00B26B94" w:rsidRPr="00D00952">
        <w:rPr>
          <w:rFonts w:ascii="Muli" w:hAnsi="Muli"/>
          <w:sz w:val="20"/>
        </w:rPr>
        <w:t>however</w:t>
      </w:r>
      <w:r w:rsidR="00B26B94" w:rsidRPr="00D00952">
        <w:rPr>
          <w:rFonts w:ascii="Muli" w:hAnsi="Muli"/>
          <w:spacing w:val="-3"/>
          <w:sz w:val="20"/>
        </w:rPr>
        <w:t xml:space="preserve"> </w:t>
      </w:r>
      <w:r w:rsidR="00B26B94" w:rsidRPr="00D00952">
        <w:rPr>
          <w:rFonts w:ascii="Muli" w:hAnsi="Muli"/>
          <w:sz w:val="20"/>
        </w:rPr>
        <w:t>Responses</w:t>
      </w:r>
      <w:r w:rsidR="00B26B94" w:rsidRPr="00D00952">
        <w:rPr>
          <w:rFonts w:ascii="Muli" w:hAnsi="Muli"/>
          <w:spacing w:val="-3"/>
          <w:sz w:val="20"/>
        </w:rPr>
        <w:t xml:space="preserve"> </w:t>
      </w:r>
      <w:r w:rsidR="00B26B94" w:rsidRPr="00D00952">
        <w:rPr>
          <w:rFonts w:ascii="Muli" w:hAnsi="Muli"/>
          <w:sz w:val="20"/>
        </w:rPr>
        <w:t>should replicate Tables 1-3 to confirm suitability of the proposed film scanner.</w:t>
      </w:r>
    </w:p>
    <w:p w14:paraId="0B9743EE" w14:textId="77777777" w:rsidR="00B26B94" w:rsidRPr="00D00952" w:rsidRDefault="00B26B94" w:rsidP="00B316ED">
      <w:pPr>
        <w:pStyle w:val="BodyText"/>
        <w:tabs>
          <w:tab w:val="left" w:pos="567"/>
        </w:tabs>
        <w:rPr>
          <w:rFonts w:ascii="Muli" w:hAnsi="Muli"/>
        </w:rPr>
      </w:pPr>
    </w:p>
    <w:p w14:paraId="6B32FF39" w14:textId="54A285E3" w:rsidR="00B26B94" w:rsidRPr="00D00952" w:rsidRDefault="00B26B94" w:rsidP="00C20678">
      <w:pPr>
        <w:pStyle w:val="ListParagraph"/>
        <w:widowControl w:val="0"/>
        <w:numPr>
          <w:ilvl w:val="0"/>
          <w:numId w:val="20"/>
        </w:numPr>
        <w:tabs>
          <w:tab w:val="left" w:pos="567"/>
          <w:tab w:val="left" w:pos="874"/>
          <w:tab w:val="left" w:pos="877"/>
        </w:tabs>
        <w:autoSpaceDE w:val="0"/>
        <w:autoSpaceDN w:val="0"/>
        <w:spacing w:after="0"/>
        <w:ind w:right="1476"/>
        <w:contextualSpacing w:val="0"/>
        <w:rPr>
          <w:rFonts w:ascii="Muli" w:hAnsi="Muli"/>
          <w:sz w:val="20"/>
        </w:rPr>
      </w:pPr>
      <w:r w:rsidRPr="00D00952">
        <w:rPr>
          <w:rFonts w:ascii="Muli" w:hAnsi="Muli"/>
          <w:sz w:val="20"/>
        </w:rPr>
        <w:t>A</w:t>
      </w:r>
      <w:r w:rsidRPr="00D00952">
        <w:rPr>
          <w:rFonts w:ascii="Muli" w:hAnsi="Muli"/>
          <w:spacing w:val="-5"/>
          <w:sz w:val="20"/>
        </w:rPr>
        <w:t xml:space="preserve"> </w:t>
      </w:r>
      <w:r w:rsidRPr="00D00952">
        <w:rPr>
          <w:rFonts w:ascii="Muli" w:hAnsi="Muli"/>
          <w:sz w:val="20"/>
        </w:rPr>
        <w:t>current</w:t>
      </w:r>
      <w:r w:rsidRPr="00D00952">
        <w:rPr>
          <w:rFonts w:ascii="Muli" w:hAnsi="Muli"/>
          <w:spacing w:val="-4"/>
          <w:sz w:val="20"/>
        </w:rPr>
        <w:t xml:space="preserve"> </w:t>
      </w:r>
      <w:r w:rsidRPr="00D00952">
        <w:rPr>
          <w:rFonts w:ascii="Muli" w:hAnsi="Muli"/>
          <w:sz w:val="20"/>
        </w:rPr>
        <w:t>resume</w:t>
      </w:r>
      <w:r w:rsidRPr="00D00952">
        <w:rPr>
          <w:rFonts w:ascii="Muli" w:hAnsi="Muli"/>
          <w:spacing w:val="-2"/>
          <w:sz w:val="20"/>
        </w:rPr>
        <w:t xml:space="preserve"> </w:t>
      </w:r>
      <w:r w:rsidRPr="00D00952">
        <w:rPr>
          <w:rFonts w:ascii="Muli" w:hAnsi="Muli"/>
          <w:sz w:val="20"/>
        </w:rPr>
        <w:t>and</w:t>
      </w:r>
      <w:r w:rsidRPr="00D00952">
        <w:rPr>
          <w:rFonts w:ascii="Muli" w:hAnsi="Muli"/>
          <w:spacing w:val="-2"/>
          <w:sz w:val="20"/>
        </w:rPr>
        <w:t xml:space="preserve"> </w:t>
      </w:r>
      <w:r w:rsidRPr="00D00952">
        <w:rPr>
          <w:rFonts w:ascii="Muli" w:hAnsi="Muli"/>
          <w:sz w:val="20"/>
        </w:rPr>
        <w:t>reference</w:t>
      </w:r>
      <w:r w:rsidR="009C0C73">
        <w:rPr>
          <w:rFonts w:ascii="Muli" w:hAnsi="Muli"/>
          <w:sz w:val="20"/>
        </w:rPr>
        <w:t>(</w:t>
      </w:r>
      <w:r w:rsidRPr="00D00952">
        <w:rPr>
          <w:rFonts w:ascii="Muli" w:hAnsi="Muli"/>
          <w:sz w:val="20"/>
        </w:rPr>
        <w:t>s</w:t>
      </w:r>
      <w:r w:rsidR="009C0C73">
        <w:rPr>
          <w:rFonts w:ascii="Muli" w:hAnsi="Muli"/>
          <w:sz w:val="20"/>
        </w:rPr>
        <w:t>)</w:t>
      </w:r>
      <w:r w:rsidRPr="00D00952">
        <w:rPr>
          <w:rFonts w:ascii="Muli" w:hAnsi="Muli"/>
          <w:spacing w:val="-3"/>
          <w:sz w:val="20"/>
        </w:rPr>
        <w:t xml:space="preserve"> </w:t>
      </w:r>
      <w:r w:rsidRPr="00D00952">
        <w:rPr>
          <w:rFonts w:ascii="Muli" w:hAnsi="Muli"/>
          <w:sz w:val="20"/>
        </w:rPr>
        <w:t>are</w:t>
      </w:r>
      <w:r w:rsidRPr="00D00952">
        <w:rPr>
          <w:rFonts w:ascii="Muli" w:hAnsi="Muli"/>
          <w:spacing w:val="-4"/>
          <w:sz w:val="20"/>
        </w:rPr>
        <w:t xml:space="preserve"> </w:t>
      </w:r>
      <w:r w:rsidRPr="00D00952">
        <w:rPr>
          <w:rFonts w:ascii="Muli" w:hAnsi="Muli"/>
          <w:sz w:val="20"/>
        </w:rPr>
        <w:t>also</w:t>
      </w:r>
      <w:r w:rsidRPr="00D00952">
        <w:rPr>
          <w:rFonts w:ascii="Muli" w:hAnsi="Muli"/>
          <w:spacing w:val="-2"/>
          <w:sz w:val="20"/>
        </w:rPr>
        <w:t xml:space="preserve"> </w:t>
      </w:r>
      <w:r w:rsidRPr="00D00952">
        <w:rPr>
          <w:rFonts w:ascii="Muli" w:hAnsi="Muli"/>
          <w:sz w:val="20"/>
        </w:rPr>
        <w:t>required</w:t>
      </w:r>
      <w:r w:rsidRPr="00D00952">
        <w:rPr>
          <w:rFonts w:ascii="Muli" w:hAnsi="Muli"/>
          <w:spacing w:val="-2"/>
          <w:sz w:val="20"/>
        </w:rPr>
        <w:t xml:space="preserve"> </w:t>
      </w:r>
      <w:r w:rsidRPr="00D00952">
        <w:rPr>
          <w:rFonts w:ascii="Muli" w:hAnsi="Muli"/>
          <w:sz w:val="20"/>
        </w:rPr>
        <w:t>for</w:t>
      </w:r>
      <w:r w:rsidRPr="00D00952">
        <w:rPr>
          <w:rFonts w:ascii="Muli" w:hAnsi="Muli"/>
          <w:spacing w:val="-3"/>
          <w:sz w:val="20"/>
        </w:rPr>
        <w:t xml:space="preserve"> </w:t>
      </w:r>
      <w:r w:rsidRPr="00D00952">
        <w:rPr>
          <w:rFonts w:ascii="Muli" w:hAnsi="Muli"/>
          <w:sz w:val="20"/>
        </w:rPr>
        <w:t>any</w:t>
      </w:r>
      <w:r w:rsidRPr="00D00952">
        <w:rPr>
          <w:rFonts w:ascii="Muli" w:hAnsi="Muli"/>
          <w:spacing w:val="-3"/>
          <w:sz w:val="20"/>
        </w:rPr>
        <w:t xml:space="preserve"> </w:t>
      </w:r>
      <w:r w:rsidRPr="00D00952">
        <w:rPr>
          <w:rFonts w:ascii="Muli" w:hAnsi="Muli"/>
          <w:sz w:val="20"/>
        </w:rPr>
        <w:t xml:space="preserve">proposed </w:t>
      </w:r>
      <w:r w:rsidR="009C0C73">
        <w:rPr>
          <w:rFonts w:ascii="Muli" w:hAnsi="Muli"/>
          <w:sz w:val="20"/>
        </w:rPr>
        <w:t>Installation</w:t>
      </w:r>
      <w:r w:rsidR="00A2394B">
        <w:rPr>
          <w:rFonts w:ascii="Muli" w:hAnsi="Muli"/>
          <w:sz w:val="20"/>
        </w:rPr>
        <w:t xml:space="preserve"> or Servicing </w:t>
      </w:r>
      <w:r w:rsidRPr="00D00952">
        <w:rPr>
          <w:rFonts w:ascii="Muli" w:hAnsi="Muli"/>
          <w:sz w:val="20"/>
        </w:rPr>
        <w:t>Personnel in the Services delivery.</w:t>
      </w:r>
    </w:p>
    <w:p w14:paraId="1E7610D7" w14:textId="77777777" w:rsidR="00B26B94" w:rsidRPr="00D00952" w:rsidRDefault="00B26B94" w:rsidP="00B316ED">
      <w:pPr>
        <w:pStyle w:val="BodyText"/>
        <w:tabs>
          <w:tab w:val="left" w:pos="567"/>
        </w:tabs>
        <w:spacing w:before="9"/>
        <w:rPr>
          <w:rFonts w:ascii="Muli" w:hAnsi="Muli"/>
        </w:rPr>
      </w:pPr>
    </w:p>
    <w:p w14:paraId="3270C792" w14:textId="4EEEB83C" w:rsidR="00B26B94" w:rsidRPr="00D00952" w:rsidRDefault="00B26B94" w:rsidP="00B316ED">
      <w:pPr>
        <w:pStyle w:val="BodyText"/>
        <w:tabs>
          <w:tab w:val="left" w:pos="567"/>
        </w:tabs>
        <w:spacing w:line="276" w:lineRule="auto"/>
        <w:ind w:left="164" w:right="803"/>
        <w:rPr>
          <w:rFonts w:ascii="Muli" w:hAnsi="Muli"/>
        </w:rPr>
      </w:pPr>
      <w:r w:rsidRPr="00D00952">
        <w:rPr>
          <w:rFonts w:ascii="Muli" w:hAnsi="Muli"/>
        </w:rPr>
        <w:t>Please</w:t>
      </w:r>
      <w:r w:rsidRPr="00D00952">
        <w:rPr>
          <w:rFonts w:ascii="Muli" w:hAnsi="Muli"/>
          <w:spacing w:val="-4"/>
        </w:rPr>
        <w:t xml:space="preserve"> </w:t>
      </w:r>
      <w:r w:rsidRPr="00D00952">
        <w:rPr>
          <w:rFonts w:ascii="Muli" w:hAnsi="Muli"/>
        </w:rPr>
        <w:t>ensure</w:t>
      </w:r>
      <w:r w:rsidRPr="00D00952">
        <w:rPr>
          <w:rFonts w:ascii="Muli" w:hAnsi="Muli"/>
          <w:spacing w:val="-4"/>
        </w:rPr>
        <w:t xml:space="preserve"> </w:t>
      </w:r>
      <w:r w:rsidRPr="00D00952">
        <w:rPr>
          <w:rFonts w:ascii="Muli" w:hAnsi="Muli"/>
        </w:rPr>
        <w:t>that</w:t>
      </w:r>
      <w:r w:rsidRPr="00D00952">
        <w:rPr>
          <w:rFonts w:ascii="Muli" w:hAnsi="Muli"/>
          <w:spacing w:val="-4"/>
        </w:rPr>
        <w:t xml:space="preserve"> </w:t>
      </w:r>
      <w:r w:rsidRPr="00D00952">
        <w:rPr>
          <w:rFonts w:ascii="Muli" w:hAnsi="Muli"/>
        </w:rPr>
        <w:t>all</w:t>
      </w:r>
      <w:r w:rsidRPr="00D00952">
        <w:rPr>
          <w:rFonts w:ascii="Muli" w:hAnsi="Muli"/>
          <w:spacing w:val="-3"/>
        </w:rPr>
        <w:t xml:space="preserve"> </w:t>
      </w:r>
      <w:r w:rsidRPr="00D00952">
        <w:rPr>
          <w:rFonts w:ascii="Muli" w:hAnsi="Muli"/>
        </w:rPr>
        <w:t>Response</w:t>
      </w:r>
      <w:r w:rsidRPr="00D00952">
        <w:rPr>
          <w:rFonts w:ascii="Muli" w:hAnsi="Muli"/>
          <w:spacing w:val="-4"/>
        </w:rPr>
        <w:t xml:space="preserve"> </w:t>
      </w:r>
      <w:r w:rsidRPr="00D00952">
        <w:rPr>
          <w:rFonts w:ascii="Muli" w:hAnsi="Muli"/>
        </w:rPr>
        <w:t>Format</w:t>
      </w:r>
      <w:r w:rsidRPr="00D00952">
        <w:rPr>
          <w:rFonts w:ascii="Muli" w:hAnsi="Muli"/>
          <w:spacing w:val="-4"/>
        </w:rPr>
        <w:t xml:space="preserve"> </w:t>
      </w:r>
      <w:r w:rsidRPr="00D00952">
        <w:rPr>
          <w:rFonts w:ascii="Muli" w:hAnsi="Muli"/>
        </w:rPr>
        <w:t>requirements</w:t>
      </w:r>
      <w:r w:rsidRPr="00D00952">
        <w:rPr>
          <w:rFonts w:ascii="Muli" w:hAnsi="Muli"/>
          <w:spacing w:val="-3"/>
        </w:rPr>
        <w:t xml:space="preserve"> </w:t>
      </w:r>
      <w:r w:rsidRPr="00D00952">
        <w:rPr>
          <w:rFonts w:ascii="Muli" w:hAnsi="Muli"/>
        </w:rPr>
        <w:t>are</w:t>
      </w:r>
      <w:r w:rsidRPr="00D00952">
        <w:rPr>
          <w:rFonts w:ascii="Muli" w:hAnsi="Muli"/>
          <w:spacing w:val="-4"/>
        </w:rPr>
        <w:t xml:space="preserve"> </w:t>
      </w:r>
      <w:r w:rsidRPr="00D00952">
        <w:rPr>
          <w:rFonts w:ascii="Muli" w:hAnsi="Muli"/>
        </w:rPr>
        <w:t>fully</w:t>
      </w:r>
      <w:r w:rsidRPr="00D00952">
        <w:rPr>
          <w:rFonts w:ascii="Muli" w:hAnsi="Muli"/>
          <w:spacing w:val="-3"/>
        </w:rPr>
        <w:t xml:space="preserve"> </w:t>
      </w:r>
      <w:r w:rsidRPr="00D00952">
        <w:rPr>
          <w:rFonts w:ascii="Muli" w:hAnsi="Muli"/>
        </w:rPr>
        <w:t>understood,</w:t>
      </w:r>
      <w:r w:rsidRPr="00D00952">
        <w:rPr>
          <w:rFonts w:ascii="Muli" w:hAnsi="Muli"/>
          <w:spacing w:val="-4"/>
        </w:rPr>
        <w:t xml:space="preserve"> </w:t>
      </w:r>
      <w:r w:rsidRPr="00D00952">
        <w:rPr>
          <w:rFonts w:ascii="Muli" w:hAnsi="Muli"/>
        </w:rPr>
        <w:t>with</w:t>
      </w:r>
      <w:r w:rsidRPr="00D00952">
        <w:rPr>
          <w:rFonts w:ascii="Muli" w:hAnsi="Muli"/>
          <w:spacing w:val="-4"/>
        </w:rPr>
        <w:t xml:space="preserve"> </w:t>
      </w:r>
      <w:r w:rsidRPr="00D00952">
        <w:rPr>
          <w:rFonts w:ascii="Muli" w:hAnsi="Muli"/>
        </w:rPr>
        <w:t>any</w:t>
      </w:r>
      <w:r w:rsidRPr="00D00952">
        <w:rPr>
          <w:rFonts w:ascii="Muli" w:hAnsi="Muli"/>
          <w:spacing w:val="-3"/>
        </w:rPr>
        <w:t xml:space="preserve"> </w:t>
      </w:r>
      <w:r w:rsidRPr="00D00952">
        <w:rPr>
          <w:rFonts w:ascii="Muli" w:hAnsi="Muli"/>
        </w:rPr>
        <w:t>questions</w:t>
      </w:r>
      <w:r w:rsidRPr="00D00952">
        <w:rPr>
          <w:rFonts w:ascii="Muli" w:hAnsi="Muli"/>
          <w:spacing w:val="-3"/>
        </w:rPr>
        <w:t xml:space="preserve"> </w:t>
      </w:r>
      <w:r w:rsidRPr="00D00952">
        <w:rPr>
          <w:rFonts w:ascii="Muli" w:hAnsi="Muli"/>
        </w:rPr>
        <w:t xml:space="preserve">and clarifications submitted to the Contact Officer in </w:t>
      </w:r>
      <w:bookmarkStart w:id="160" w:name="_Hlk216090651"/>
      <w:r w:rsidRPr="00D00952">
        <w:rPr>
          <w:rFonts w:ascii="Muli" w:hAnsi="Muli"/>
        </w:rPr>
        <w:t xml:space="preserve">writing no later than </w:t>
      </w:r>
      <w:r w:rsidRPr="00CE6461">
        <w:rPr>
          <w:rFonts w:ascii="Muli" w:hAnsi="Muli"/>
          <w:b/>
        </w:rPr>
        <w:t>5PM AE</w:t>
      </w:r>
      <w:r w:rsidR="00CE6461">
        <w:rPr>
          <w:rFonts w:ascii="Muli" w:hAnsi="Muli"/>
          <w:b/>
        </w:rPr>
        <w:t>D</w:t>
      </w:r>
      <w:r w:rsidRPr="00CE6461">
        <w:rPr>
          <w:rFonts w:ascii="Muli" w:hAnsi="Muli"/>
          <w:b/>
        </w:rPr>
        <w:t xml:space="preserve">T, </w:t>
      </w:r>
      <w:r w:rsidR="00CE6461" w:rsidRPr="00CE6461">
        <w:rPr>
          <w:rFonts w:ascii="Muli" w:hAnsi="Muli"/>
          <w:b/>
        </w:rPr>
        <w:t>23</w:t>
      </w:r>
      <w:r w:rsidR="00CE6461" w:rsidRPr="00CE6461">
        <w:rPr>
          <w:rFonts w:ascii="Muli" w:hAnsi="Muli"/>
          <w:b/>
          <w:vertAlign w:val="superscript"/>
        </w:rPr>
        <w:t>rd</w:t>
      </w:r>
      <w:r w:rsidR="00CE6461" w:rsidRPr="00CE6461">
        <w:rPr>
          <w:rFonts w:ascii="Muli" w:hAnsi="Muli"/>
          <w:b/>
        </w:rPr>
        <w:t xml:space="preserve"> January</w:t>
      </w:r>
      <w:r w:rsidRPr="00CE6461">
        <w:rPr>
          <w:rFonts w:ascii="Muli" w:hAnsi="Muli"/>
          <w:b/>
        </w:rPr>
        <w:t xml:space="preserve"> 202</w:t>
      </w:r>
      <w:r w:rsidR="00CE6461" w:rsidRPr="00CE6461">
        <w:rPr>
          <w:rFonts w:ascii="Muli" w:hAnsi="Muli"/>
          <w:b/>
        </w:rPr>
        <w:t>6</w:t>
      </w:r>
      <w:r w:rsidRPr="00D00952">
        <w:rPr>
          <w:rFonts w:ascii="Muli" w:hAnsi="Muli"/>
        </w:rPr>
        <w:t xml:space="preserve">. </w:t>
      </w:r>
      <w:bookmarkEnd w:id="160"/>
      <w:r w:rsidRPr="00D00952">
        <w:rPr>
          <w:rFonts w:ascii="Muli" w:hAnsi="Muli"/>
        </w:rPr>
        <w:t>Information requests received after this deadline may not be responded to.</w:t>
      </w:r>
    </w:p>
    <w:p w14:paraId="2BA5001C" w14:textId="77777777" w:rsidR="00B26B94" w:rsidRPr="00D00952" w:rsidRDefault="00B26B94" w:rsidP="00B316ED">
      <w:pPr>
        <w:pStyle w:val="BodyText"/>
        <w:tabs>
          <w:tab w:val="left" w:pos="567"/>
        </w:tabs>
        <w:spacing w:before="131"/>
        <w:rPr>
          <w:rFonts w:ascii="Muli" w:hAnsi="Muli"/>
        </w:rPr>
      </w:pPr>
    </w:p>
    <w:p w14:paraId="7402045E" w14:textId="77777777" w:rsidR="00B26B94" w:rsidRPr="00D00952" w:rsidRDefault="00B26B94" w:rsidP="00B316ED">
      <w:pPr>
        <w:pStyle w:val="Heading2"/>
        <w:tabs>
          <w:tab w:val="left" w:pos="567"/>
        </w:tabs>
        <w:ind w:left="164"/>
        <w:rPr>
          <w:rFonts w:ascii="Muli" w:hAnsi="Muli"/>
        </w:rPr>
      </w:pPr>
      <w:r w:rsidRPr="00D00952">
        <w:rPr>
          <w:rFonts w:ascii="Muli" w:hAnsi="Muli"/>
        </w:rPr>
        <w:t>FEE</w:t>
      </w:r>
      <w:r w:rsidRPr="00D00952">
        <w:rPr>
          <w:rFonts w:ascii="Muli" w:hAnsi="Muli"/>
          <w:spacing w:val="-4"/>
        </w:rPr>
        <w:t xml:space="preserve"> </w:t>
      </w:r>
      <w:r w:rsidRPr="00D00952">
        <w:rPr>
          <w:rFonts w:ascii="Muli" w:hAnsi="Muli"/>
          <w:spacing w:val="-2"/>
        </w:rPr>
        <w:t>STRUCTURE</w:t>
      </w:r>
    </w:p>
    <w:p w14:paraId="0C6E6DF5" w14:textId="77777777" w:rsidR="00B26B94" w:rsidRPr="00D00952" w:rsidRDefault="00B26B94" w:rsidP="00B316ED">
      <w:pPr>
        <w:pStyle w:val="BodyText"/>
        <w:tabs>
          <w:tab w:val="left" w:pos="567"/>
        </w:tabs>
        <w:spacing w:before="15"/>
        <w:rPr>
          <w:rFonts w:ascii="Muli" w:hAnsi="Muli"/>
          <w:b/>
        </w:rPr>
      </w:pPr>
    </w:p>
    <w:p w14:paraId="037D0163" w14:textId="5D78A172" w:rsidR="00B26B94" w:rsidRPr="002E0056" w:rsidRDefault="0056338A" w:rsidP="00B316ED">
      <w:pPr>
        <w:pStyle w:val="BodyText"/>
        <w:tabs>
          <w:tab w:val="left" w:pos="567"/>
        </w:tabs>
        <w:spacing w:line="278" w:lineRule="auto"/>
        <w:ind w:left="165" w:right="803"/>
        <w:rPr>
          <w:rFonts w:ascii="Muli" w:hAnsi="Muli"/>
        </w:rPr>
      </w:pPr>
      <w:r w:rsidRPr="002E0056">
        <w:rPr>
          <w:rFonts w:ascii="Muli" w:hAnsi="Muli"/>
        </w:rPr>
        <w:t>AIATSIS</w:t>
      </w:r>
      <w:r w:rsidR="00B26B94" w:rsidRPr="002E0056">
        <w:rPr>
          <w:rFonts w:ascii="Muli" w:hAnsi="Muli"/>
          <w:spacing w:val="-1"/>
        </w:rPr>
        <w:t xml:space="preserve"> </w:t>
      </w:r>
      <w:r w:rsidR="00B26B94" w:rsidRPr="002E0056">
        <w:rPr>
          <w:rFonts w:ascii="Muli" w:hAnsi="Muli"/>
        </w:rPr>
        <w:t>is</w:t>
      </w:r>
      <w:r w:rsidR="00B26B94" w:rsidRPr="002E0056">
        <w:rPr>
          <w:rFonts w:ascii="Muli" w:hAnsi="Muli"/>
          <w:spacing w:val="-2"/>
        </w:rPr>
        <w:t xml:space="preserve"> </w:t>
      </w:r>
      <w:r w:rsidR="00B26B94" w:rsidRPr="002E0056">
        <w:rPr>
          <w:rFonts w:ascii="Muli" w:hAnsi="Muli"/>
        </w:rPr>
        <w:t>open</w:t>
      </w:r>
      <w:r w:rsidR="00B26B94" w:rsidRPr="002E0056">
        <w:rPr>
          <w:rFonts w:ascii="Muli" w:hAnsi="Muli"/>
          <w:spacing w:val="-3"/>
        </w:rPr>
        <w:t xml:space="preserve"> </w:t>
      </w:r>
      <w:r w:rsidR="00B26B94" w:rsidRPr="002E0056">
        <w:rPr>
          <w:rFonts w:ascii="Muli" w:hAnsi="Muli"/>
        </w:rPr>
        <w:t>to</w:t>
      </w:r>
      <w:r w:rsidR="00B26B94" w:rsidRPr="002E0056">
        <w:rPr>
          <w:rFonts w:ascii="Muli" w:hAnsi="Muli"/>
          <w:spacing w:val="-3"/>
        </w:rPr>
        <w:t xml:space="preserve"> </w:t>
      </w:r>
      <w:r w:rsidR="00B26B94" w:rsidRPr="002E0056">
        <w:rPr>
          <w:rFonts w:ascii="Muli" w:hAnsi="Muli"/>
        </w:rPr>
        <w:t>receiving</w:t>
      </w:r>
      <w:r w:rsidR="00B26B94" w:rsidRPr="002E0056">
        <w:rPr>
          <w:rFonts w:ascii="Muli" w:hAnsi="Muli"/>
          <w:spacing w:val="-1"/>
        </w:rPr>
        <w:t xml:space="preserve"> </w:t>
      </w:r>
      <w:r w:rsidR="00B26B94" w:rsidRPr="002E0056">
        <w:rPr>
          <w:rFonts w:ascii="Muli" w:hAnsi="Muli"/>
        </w:rPr>
        <w:t>a</w:t>
      </w:r>
      <w:r w:rsidR="00B26B94" w:rsidRPr="002E0056">
        <w:rPr>
          <w:rFonts w:ascii="Muli" w:hAnsi="Muli"/>
          <w:spacing w:val="-3"/>
        </w:rPr>
        <w:t xml:space="preserve"> </w:t>
      </w:r>
      <w:r w:rsidR="00B26B94" w:rsidRPr="002E0056">
        <w:rPr>
          <w:rFonts w:ascii="Muli" w:hAnsi="Muli"/>
          <w:b/>
        </w:rPr>
        <w:t>Fixed</w:t>
      </w:r>
      <w:r w:rsidR="00B26B94" w:rsidRPr="002E0056">
        <w:rPr>
          <w:rFonts w:ascii="Muli" w:hAnsi="Muli"/>
          <w:b/>
          <w:spacing w:val="-2"/>
        </w:rPr>
        <w:t xml:space="preserve"> </w:t>
      </w:r>
      <w:r w:rsidR="00B26B94" w:rsidRPr="002E0056">
        <w:rPr>
          <w:rFonts w:ascii="Muli" w:hAnsi="Muli"/>
          <w:b/>
        </w:rPr>
        <w:t>Price</w:t>
      </w:r>
      <w:r w:rsidR="00B26B94" w:rsidRPr="002E0056">
        <w:rPr>
          <w:rFonts w:ascii="Muli" w:hAnsi="Muli"/>
          <w:b/>
          <w:spacing w:val="-3"/>
        </w:rPr>
        <w:t xml:space="preserve"> </w:t>
      </w:r>
      <w:r w:rsidR="00B26B94" w:rsidRPr="002E0056">
        <w:rPr>
          <w:rFonts w:ascii="Muli" w:hAnsi="Muli"/>
          <w:b/>
        </w:rPr>
        <w:t>Proposal</w:t>
      </w:r>
      <w:r w:rsidR="00B26B94" w:rsidRPr="002E0056">
        <w:rPr>
          <w:rFonts w:ascii="Muli" w:hAnsi="Muli"/>
          <w:b/>
          <w:spacing w:val="-3"/>
        </w:rPr>
        <w:t xml:space="preserve"> </w:t>
      </w:r>
      <w:r w:rsidR="00B26B94" w:rsidRPr="002E0056">
        <w:rPr>
          <w:rFonts w:ascii="Muli" w:hAnsi="Muli"/>
        </w:rPr>
        <w:t>from</w:t>
      </w:r>
      <w:r w:rsidR="00B26B94" w:rsidRPr="002E0056">
        <w:rPr>
          <w:rFonts w:ascii="Muli" w:hAnsi="Muli"/>
          <w:spacing w:val="-1"/>
        </w:rPr>
        <w:t xml:space="preserve"> </w:t>
      </w:r>
      <w:r w:rsidR="00B26B94" w:rsidRPr="002E0056">
        <w:rPr>
          <w:rFonts w:ascii="Muli" w:hAnsi="Muli"/>
        </w:rPr>
        <w:t>Suppliers,</w:t>
      </w:r>
      <w:r w:rsidR="00B26B94" w:rsidRPr="002E0056">
        <w:rPr>
          <w:rFonts w:ascii="Muli" w:hAnsi="Muli"/>
          <w:spacing w:val="-3"/>
        </w:rPr>
        <w:t xml:space="preserve"> </w:t>
      </w:r>
      <w:r w:rsidR="00B26B94" w:rsidRPr="002E0056">
        <w:rPr>
          <w:rFonts w:ascii="Muli" w:hAnsi="Muli"/>
        </w:rPr>
        <w:t>with</w:t>
      </w:r>
      <w:r w:rsidR="00B26B94" w:rsidRPr="002E0056">
        <w:rPr>
          <w:rFonts w:ascii="Muli" w:hAnsi="Muli"/>
          <w:spacing w:val="-1"/>
        </w:rPr>
        <w:t xml:space="preserve"> </w:t>
      </w:r>
      <w:r w:rsidR="00B26B94" w:rsidRPr="002E0056">
        <w:rPr>
          <w:rFonts w:ascii="Muli" w:hAnsi="Muli"/>
        </w:rPr>
        <w:t>all</w:t>
      </w:r>
      <w:r w:rsidR="00B26B94" w:rsidRPr="002E0056">
        <w:rPr>
          <w:rFonts w:ascii="Muli" w:hAnsi="Muli"/>
          <w:spacing w:val="-4"/>
        </w:rPr>
        <w:t xml:space="preserve"> </w:t>
      </w:r>
      <w:r w:rsidR="00B26B94" w:rsidRPr="002E0056">
        <w:rPr>
          <w:rFonts w:ascii="Muli" w:hAnsi="Muli"/>
        </w:rPr>
        <w:t>fees</w:t>
      </w:r>
      <w:r w:rsidR="00B26B94" w:rsidRPr="002E0056">
        <w:rPr>
          <w:rFonts w:ascii="Muli" w:hAnsi="Muli"/>
          <w:spacing w:val="-2"/>
        </w:rPr>
        <w:t xml:space="preserve"> </w:t>
      </w:r>
      <w:r w:rsidR="00B26B94" w:rsidRPr="002E0056">
        <w:rPr>
          <w:rFonts w:ascii="Muli" w:hAnsi="Muli"/>
        </w:rPr>
        <w:t>and</w:t>
      </w:r>
      <w:r w:rsidR="00B26B94" w:rsidRPr="002E0056">
        <w:rPr>
          <w:rFonts w:ascii="Muli" w:hAnsi="Muli"/>
          <w:spacing w:val="-3"/>
        </w:rPr>
        <w:t xml:space="preserve"> </w:t>
      </w:r>
      <w:r w:rsidR="00B26B94" w:rsidRPr="002E0056">
        <w:rPr>
          <w:rFonts w:ascii="Muli" w:hAnsi="Muli"/>
        </w:rPr>
        <w:t>rates</w:t>
      </w:r>
      <w:r w:rsidR="00B26B94" w:rsidRPr="002E0056">
        <w:rPr>
          <w:rFonts w:ascii="Muli" w:hAnsi="Muli"/>
          <w:spacing w:val="-2"/>
        </w:rPr>
        <w:t xml:space="preserve"> </w:t>
      </w:r>
      <w:r w:rsidR="00B26B94" w:rsidRPr="002E0056">
        <w:rPr>
          <w:rFonts w:ascii="Muli" w:hAnsi="Muli"/>
        </w:rPr>
        <w:t>clearly outlined and itemised in GST Exclusive terms</w:t>
      </w:r>
      <w:r w:rsidR="002E0056">
        <w:rPr>
          <w:rFonts w:ascii="Muli" w:hAnsi="Muli"/>
        </w:rPr>
        <w:t xml:space="preserve"> </w:t>
      </w:r>
      <w:r w:rsidR="004F305B">
        <w:rPr>
          <w:rFonts w:ascii="Muli" w:hAnsi="Muli"/>
        </w:rPr>
        <w:t xml:space="preserve">with </w:t>
      </w:r>
      <w:r w:rsidR="002E0056">
        <w:rPr>
          <w:rFonts w:ascii="Muli" w:hAnsi="Muli"/>
        </w:rPr>
        <w:t xml:space="preserve">any </w:t>
      </w:r>
      <w:r w:rsidR="00AC50E7">
        <w:rPr>
          <w:rFonts w:ascii="Muli" w:hAnsi="Muli"/>
        </w:rPr>
        <w:t>foreign exchange variation clauses or assumptions</w:t>
      </w:r>
      <w:r w:rsidR="004F305B">
        <w:rPr>
          <w:rFonts w:ascii="Muli" w:hAnsi="Muli"/>
        </w:rPr>
        <w:t xml:space="preserve"> clearly detailed</w:t>
      </w:r>
      <w:r w:rsidR="00F15A72" w:rsidRPr="002E0056">
        <w:rPr>
          <w:rFonts w:ascii="Muli" w:hAnsi="Muli"/>
        </w:rPr>
        <w:t>.</w:t>
      </w:r>
    </w:p>
    <w:p w14:paraId="6DAADAF9" w14:textId="08BDB193" w:rsidR="00B26B94" w:rsidRPr="002E0056" w:rsidRDefault="00B26B94" w:rsidP="00B316ED">
      <w:pPr>
        <w:pStyle w:val="BodyText"/>
        <w:tabs>
          <w:tab w:val="left" w:pos="567"/>
        </w:tabs>
        <w:spacing w:before="117" w:line="276" w:lineRule="auto"/>
        <w:ind w:left="165" w:right="803"/>
        <w:rPr>
          <w:rFonts w:ascii="Muli" w:hAnsi="Muli"/>
        </w:rPr>
      </w:pPr>
      <w:r w:rsidRPr="002E0056">
        <w:rPr>
          <w:rFonts w:ascii="Muli" w:hAnsi="Muli"/>
        </w:rPr>
        <w:t>Suppliers</w:t>
      </w:r>
      <w:r w:rsidRPr="002E0056">
        <w:rPr>
          <w:rFonts w:ascii="Muli" w:hAnsi="Muli"/>
          <w:spacing w:val="-3"/>
        </w:rPr>
        <w:t xml:space="preserve"> </w:t>
      </w:r>
      <w:r w:rsidRPr="002E0056">
        <w:rPr>
          <w:rFonts w:ascii="Muli" w:hAnsi="Muli"/>
        </w:rPr>
        <w:t>must</w:t>
      </w:r>
      <w:r w:rsidRPr="002E0056">
        <w:rPr>
          <w:rFonts w:ascii="Muli" w:hAnsi="Muli"/>
          <w:spacing w:val="-2"/>
        </w:rPr>
        <w:t xml:space="preserve"> </w:t>
      </w:r>
      <w:r w:rsidRPr="002E0056">
        <w:rPr>
          <w:rFonts w:ascii="Muli" w:hAnsi="Muli"/>
        </w:rPr>
        <w:t>ensure</w:t>
      </w:r>
      <w:r w:rsidRPr="002E0056">
        <w:rPr>
          <w:rFonts w:ascii="Muli" w:hAnsi="Muli"/>
          <w:spacing w:val="-4"/>
        </w:rPr>
        <w:t xml:space="preserve"> </w:t>
      </w:r>
      <w:r w:rsidRPr="002E0056">
        <w:rPr>
          <w:rFonts w:ascii="Muli" w:hAnsi="Muli"/>
        </w:rPr>
        <w:t>that</w:t>
      </w:r>
      <w:r w:rsidRPr="002E0056">
        <w:rPr>
          <w:rFonts w:ascii="Muli" w:hAnsi="Muli"/>
          <w:spacing w:val="-2"/>
        </w:rPr>
        <w:t xml:space="preserve"> </w:t>
      </w:r>
      <w:r w:rsidRPr="002E0056">
        <w:rPr>
          <w:rFonts w:ascii="Muli" w:hAnsi="Muli"/>
        </w:rPr>
        <w:t>all</w:t>
      </w:r>
      <w:r w:rsidRPr="002E0056">
        <w:rPr>
          <w:rFonts w:ascii="Muli" w:hAnsi="Muli"/>
          <w:spacing w:val="-3"/>
        </w:rPr>
        <w:t xml:space="preserve"> </w:t>
      </w:r>
      <w:r w:rsidRPr="002E0056">
        <w:rPr>
          <w:rFonts w:ascii="Muli" w:hAnsi="Muli"/>
        </w:rPr>
        <w:t>components</w:t>
      </w:r>
      <w:r w:rsidRPr="002E0056">
        <w:rPr>
          <w:rFonts w:ascii="Muli" w:hAnsi="Muli"/>
          <w:spacing w:val="-3"/>
        </w:rPr>
        <w:t xml:space="preserve"> </w:t>
      </w:r>
      <w:r w:rsidRPr="002E0056">
        <w:rPr>
          <w:rFonts w:ascii="Muli" w:hAnsi="Muli"/>
        </w:rPr>
        <w:t>of</w:t>
      </w:r>
      <w:r w:rsidRPr="002E0056">
        <w:rPr>
          <w:rFonts w:ascii="Muli" w:hAnsi="Muli"/>
          <w:spacing w:val="-2"/>
        </w:rPr>
        <w:t xml:space="preserve"> </w:t>
      </w:r>
      <w:r w:rsidRPr="002E0056">
        <w:rPr>
          <w:rFonts w:ascii="Muli" w:hAnsi="Muli"/>
        </w:rPr>
        <w:t>the</w:t>
      </w:r>
      <w:r w:rsidRPr="002E0056">
        <w:rPr>
          <w:rFonts w:ascii="Muli" w:hAnsi="Muli"/>
          <w:spacing w:val="-1"/>
        </w:rPr>
        <w:t xml:space="preserve"> </w:t>
      </w:r>
      <w:r w:rsidRPr="002E0056">
        <w:rPr>
          <w:rFonts w:ascii="Muli" w:hAnsi="Muli"/>
          <w:i/>
        </w:rPr>
        <w:t>Deliverables</w:t>
      </w:r>
      <w:r w:rsidRPr="002E0056">
        <w:rPr>
          <w:rFonts w:ascii="Muli" w:hAnsi="Muli"/>
          <w:i/>
          <w:spacing w:val="-3"/>
        </w:rPr>
        <w:t xml:space="preserve"> </w:t>
      </w:r>
      <w:r w:rsidRPr="002E0056">
        <w:rPr>
          <w:rFonts w:ascii="Muli" w:hAnsi="Muli"/>
        </w:rPr>
        <w:t>are</w:t>
      </w:r>
      <w:r w:rsidRPr="002E0056">
        <w:rPr>
          <w:rFonts w:ascii="Muli" w:hAnsi="Muli"/>
          <w:spacing w:val="-4"/>
        </w:rPr>
        <w:t xml:space="preserve"> </w:t>
      </w:r>
      <w:r w:rsidRPr="002E0056">
        <w:rPr>
          <w:rFonts w:ascii="Muli" w:hAnsi="Muli"/>
        </w:rPr>
        <w:t>clearly</w:t>
      </w:r>
      <w:r w:rsidRPr="002E0056">
        <w:rPr>
          <w:rFonts w:ascii="Muli" w:hAnsi="Muli"/>
          <w:spacing w:val="-3"/>
        </w:rPr>
        <w:t xml:space="preserve"> </w:t>
      </w:r>
      <w:r w:rsidRPr="002E0056">
        <w:rPr>
          <w:rFonts w:ascii="Muli" w:hAnsi="Muli"/>
        </w:rPr>
        <w:t>costed,</w:t>
      </w:r>
      <w:r w:rsidRPr="002E0056">
        <w:rPr>
          <w:rFonts w:ascii="Muli" w:hAnsi="Muli"/>
          <w:spacing w:val="-2"/>
        </w:rPr>
        <w:t xml:space="preserve"> </w:t>
      </w:r>
      <w:r w:rsidR="004F305B">
        <w:rPr>
          <w:rFonts w:ascii="Muli" w:hAnsi="Muli"/>
          <w:spacing w:val="-2"/>
        </w:rPr>
        <w:t xml:space="preserve">with </w:t>
      </w:r>
      <w:r w:rsidRPr="002E0056">
        <w:rPr>
          <w:rFonts w:ascii="Muli" w:hAnsi="Muli"/>
        </w:rPr>
        <w:t xml:space="preserve">any assumptions </w:t>
      </w:r>
      <w:r w:rsidR="00B45653" w:rsidRPr="002E0056">
        <w:rPr>
          <w:rFonts w:ascii="Muli" w:hAnsi="Muli"/>
        </w:rPr>
        <w:t xml:space="preserve">or foreign exchange clauses </w:t>
      </w:r>
      <w:r w:rsidRPr="002E0056">
        <w:rPr>
          <w:rFonts w:ascii="Muli" w:hAnsi="Muli"/>
        </w:rPr>
        <w:t xml:space="preserve">clearly </w:t>
      </w:r>
      <w:r w:rsidR="00B45653" w:rsidRPr="002E0056">
        <w:rPr>
          <w:rFonts w:ascii="Muli" w:hAnsi="Muli"/>
        </w:rPr>
        <w:t>detailed</w:t>
      </w:r>
      <w:r w:rsidRPr="002E0056">
        <w:rPr>
          <w:rFonts w:ascii="Muli" w:hAnsi="Muli"/>
        </w:rPr>
        <w:t>.</w:t>
      </w:r>
    </w:p>
    <w:p w14:paraId="4E9F8282" w14:textId="77777777" w:rsidR="00B26B94" w:rsidRPr="00D00952" w:rsidRDefault="00B26B94" w:rsidP="00B316ED">
      <w:pPr>
        <w:pStyle w:val="BodyText"/>
        <w:tabs>
          <w:tab w:val="left" w:pos="567"/>
        </w:tabs>
        <w:spacing w:before="119"/>
        <w:ind w:left="165"/>
        <w:rPr>
          <w:rFonts w:ascii="Muli" w:hAnsi="Muli"/>
        </w:rPr>
      </w:pPr>
      <w:r w:rsidRPr="002E0056">
        <w:rPr>
          <w:rFonts w:ascii="Muli" w:hAnsi="Muli"/>
        </w:rPr>
        <w:t>Responses</w:t>
      </w:r>
      <w:r w:rsidRPr="002E0056">
        <w:rPr>
          <w:rFonts w:ascii="Muli" w:hAnsi="Muli"/>
          <w:spacing w:val="-9"/>
        </w:rPr>
        <w:t xml:space="preserve"> </w:t>
      </w:r>
      <w:r w:rsidRPr="002E0056">
        <w:rPr>
          <w:rFonts w:ascii="Muli" w:hAnsi="Muli"/>
        </w:rPr>
        <w:t>that</w:t>
      </w:r>
      <w:r w:rsidRPr="002E0056">
        <w:rPr>
          <w:rFonts w:ascii="Muli" w:hAnsi="Muli"/>
          <w:spacing w:val="-7"/>
        </w:rPr>
        <w:t xml:space="preserve"> </w:t>
      </w:r>
      <w:r w:rsidRPr="002E0056">
        <w:rPr>
          <w:rFonts w:ascii="Muli" w:hAnsi="Muli"/>
        </w:rPr>
        <w:t>include</w:t>
      </w:r>
      <w:r w:rsidRPr="002E0056">
        <w:rPr>
          <w:rFonts w:ascii="Muli" w:hAnsi="Muli"/>
          <w:spacing w:val="-8"/>
        </w:rPr>
        <w:t xml:space="preserve"> </w:t>
      </w:r>
      <w:r w:rsidRPr="002E0056">
        <w:rPr>
          <w:rFonts w:ascii="Muli" w:hAnsi="Muli"/>
        </w:rPr>
        <w:t>subcontracting</w:t>
      </w:r>
      <w:r w:rsidRPr="002E0056">
        <w:rPr>
          <w:rFonts w:ascii="Muli" w:hAnsi="Muli"/>
          <w:spacing w:val="-7"/>
        </w:rPr>
        <w:t xml:space="preserve"> </w:t>
      </w:r>
      <w:r w:rsidRPr="002E0056">
        <w:rPr>
          <w:rFonts w:ascii="Muli" w:hAnsi="Muli"/>
        </w:rPr>
        <w:t>arrangements</w:t>
      </w:r>
      <w:r w:rsidRPr="002E0056">
        <w:rPr>
          <w:rFonts w:ascii="Muli" w:hAnsi="Muli"/>
          <w:spacing w:val="-6"/>
        </w:rPr>
        <w:t xml:space="preserve"> </w:t>
      </w:r>
      <w:r w:rsidRPr="002E0056">
        <w:rPr>
          <w:rFonts w:ascii="Muli" w:hAnsi="Muli"/>
        </w:rPr>
        <w:t>will</w:t>
      </w:r>
      <w:r w:rsidRPr="002E0056">
        <w:rPr>
          <w:rFonts w:ascii="Muli" w:hAnsi="Muli"/>
          <w:spacing w:val="-10"/>
        </w:rPr>
        <w:t xml:space="preserve"> </w:t>
      </w:r>
      <w:r w:rsidRPr="002E0056">
        <w:rPr>
          <w:rFonts w:ascii="Muli" w:hAnsi="Muli"/>
        </w:rPr>
        <w:t>be</w:t>
      </w:r>
      <w:r w:rsidRPr="002E0056">
        <w:rPr>
          <w:rFonts w:ascii="Muli" w:hAnsi="Muli"/>
          <w:spacing w:val="-10"/>
        </w:rPr>
        <w:t xml:space="preserve"> </w:t>
      </w:r>
      <w:r w:rsidRPr="002E0056">
        <w:rPr>
          <w:rFonts w:ascii="Muli" w:hAnsi="Muli"/>
          <w:spacing w:val="-2"/>
        </w:rPr>
        <w:t>considered.</w:t>
      </w:r>
    </w:p>
    <w:p w14:paraId="585E9F66" w14:textId="77777777" w:rsidR="00B26B94" w:rsidRPr="00D00952" w:rsidRDefault="00B26B94" w:rsidP="00B316ED">
      <w:pPr>
        <w:pStyle w:val="BodyText"/>
        <w:tabs>
          <w:tab w:val="left" w:pos="567"/>
        </w:tabs>
        <w:spacing w:before="164"/>
        <w:rPr>
          <w:rFonts w:ascii="Muli" w:hAnsi="Muli"/>
        </w:rPr>
      </w:pPr>
    </w:p>
    <w:p w14:paraId="4115F4A8" w14:textId="77777777" w:rsidR="00B26B94" w:rsidRPr="00D00952" w:rsidRDefault="00B26B94" w:rsidP="00B316ED">
      <w:pPr>
        <w:pStyle w:val="Heading2"/>
        <w:tabs>
          <w:tab w:val="left" w:pos="567"/>
        </w:tabs>
        <w:rPr>
          <w:rFonts w:ascii="Muli" w:hAnsi="Muli"/>
        </w:rPr>
      </w:pPr>
      <w:r w:rsidRPr="00D00952">
        <w:rPr>
          <w:rFonts w:ascii="Muli" w:hAnsi="Muli"/>
        </w:rPr>
        <w:t>SECURITY</w:t>
      </w:r>
      <w:r w:rsidRPr="00D00952">
        <w:rPr>
          <w:rFonts w:ascii="Muli" w:hAnsi="Muli"/>
          <w:spacing w:val="-11"/>
        </w:rPr>
        <w:t xml:space="preserve"> </w:t>
      </w:r>
      <w:r w:rsidRPr="00D00952">
        <w:rPr>
          <w:rFonts w:ascii="Muli" w:hAnsi="Muli"/>
          <w:spacing w:val="-2"/>
        </w:rPr>
        <w:t>CLEARANCE</w:t>
      </w:r>
    </w:p>
    <w:p w14:paraId="02579A64" w14:textId="77777777" w:rsidR="00B26B94" w:rsidRPr="00D00952" w:rsidRDefault="00B26B94" w:rsidP="00B316ED">
      <w:pPr>
        <w:pStyle w:val="BodyText"/>
        <w:tabs>
          <w:tab w:val="left" w:pos="567"/>
        </w:tabs>
        <w:spacing w:before="47"/>
        <w:rPr>
          <w:rFonts w:ascii="Muli" w:hAnsi="Muli"/>
          <w:b/>
        </w:rPr>
      </w:pPr>
    </w:p>
    <w:p w14:paraId="75CA9B22" w14:textId="5ACE3FDD" w:rsidR="00B26B94" w:rsidRPr="00D00952" w:rsidRDefault="0056338A" w:rsidP="00B316ED">
      <w:pPr>
        <w:pStyle w:val="BodyText"/>
        <w:tabs>
          <w:tab w:val="left" w:pos="567"/>
        </w:tabs>
        <w:spacing w:line="276" w:lineRule="auto"/>
        <w:ind w:left="165" w:right="744"/>
        <w:rPr>
          <w:rFonts w:ascii="Muli" w:hAnsi="Muli"/>
        </w:rPr>
      </w:pPr>
      <w:r w:rsidRPr="00D00952">
        <w:rPr>
          <w:rFonts w:ascii="Muli" w:hAnsi="Muli"/>
        </w:rPr>
        <w:t xml:space="preserve">AIATSIS </w:t>
      </w:r>
      <w:r w:rsidR="00B26B94" w:rsidRPr="00A01006">
        <w:rPr>
          <w:rFonts w:ascii="Muli" w:hAnsi="Muli"/>
          <w:u w:val="single"/>
        </w:rPr>
        <w:t>may</w:t>
      </w:r>
      <w:r w:rsidR="00B26B94" w:rsidRPr="00D00952">
        <w:rPr>
          <w:rFonts w:ascii="Muli" w:hAnsi="Muli"/>
        </w:rPr>
        <w:t xml:space="preserve"> require that Specified Personnel obtain and maintain an Australian Government Security</w:t>
      </w:r>
      <w:r w:rsidR="00B26B94" w:rsidRPr="00D00952">
        <w:rPr>
          <w:rFonts w:ascii="Muli" w:hAnsi="Muli"/>
          <w:spacing w:val="-1"/>
        </w:rPr>
        <w:t xml:space="preserve"> </w:t>
      </w:r>
      <w:r w:rsidR="00B26B94" w:rsidRPr="00D00952">
        <w:rPr>
          <w:rFonts w:ascii="Muli" w:hAnsi="Muli"/>
        </w:rPr>
        <w:t>Vetting</w:t>
      </w:r>
      <w:r w:rsidR="00B26B94" w:rsidRPr="00D00952">
        <w:rPr>
          <w:rFonts w:ascii="Muli" w:hAnsi="Muli"/>
          <w:spacing w:val="-5"/>
        </w:rPr>
        <w:t xml:space="preserve"> </w:t>
      </w:r>
      <w:r w:rsidR="00B26B94" w:rsidRPr="00D00952">
        <w:rPr>
          <w:rFonts w:ascii="Muli" w:hAnsi="Muli"/>
        </w:rPr>
        <w:t>Agency</w:t>
      </w:r>
      <w:r w:rsidR="00B26B94" w:rsidRPr="00D00952">
        <w:rPr>
          <w:rFonts w:ascii="Muli" w:hAnsi="Muli"/>
          <w:spacing w:val="-4"/>
        </w:rPr>
        <w:t xml:space="preserve"> </w:t>
      </w:r>
      <w:r w:rsidR="00B26B94" w:rsidRPr="00D00952">
        <w:rPr>
          <w:rFonts w:ascii="Muli" w:hAnsi="Muli"/>
        </w:rPr>
        <w:t>(AGSVA)</w:t>
      </w:r>
      <w:r w:rsidR="00B26B94" w:rsidRPr="00D00952">
        <w:rPr>
          <w:rFonts w:ascii="Muli" w:hAnsi="Muli"/>
          <w:spacing w:val="-4"/>
        </w:rPr>
        <w:t xml:space="preserve"> </w:t>
      </w:r>
      <w:r w:rsidR="00B26B94" w:rsidRPr="00D00952">
        <w:rPr>
          <w:rFonts w:ascii="Muli" w:hAnsi="Muli"/>
        </w:rPr>
        <w:t>Baseline</w:t>
      </w:r>
      <w:r w:rsidR="00B26B94" w:rsidRPr="00D00952">
        <w:rPr>
          <w:rFonts w:ascii="Muli" w:hAnsi="Muli"/>
          <w:spacing w:val="-5"/>
        </w:rPr>
        <w:t xml:space="preserve"> </w:t>
      </w:r>
      <w:r w:rsidR="00B26B94" w:rsidRPr="00D00952">
        <w:rPr>
          <w:rFonts w:ascii="Muli" w:hAnsi="Muli"/>
        </w:rPr>
        <w:t>security</w:t>
      </w:r>
      <w:r w:rsidR="00B26B94" w:rsidRPr="00D00952">
        <w:rPr>
          <w:rFonts w:ascii="Muli" w:hAnsi="Muli"/>
          <w:spacing w:val="-4"/>
        </w:rPr>
        <w:t xml:space="preserve"> </w:t>
      </w:r>
      <w:r w:rsidR="00B26B94" w:rsidRPr="00D00952">
        <w:rPr>
          <w:rFonts w:ascii="Muli" w:hAnsi="Muli"/>
        </w:rPr>
        <w:t>clearance</w:t>
      </w:r>
      <w:r w:rsidR="00B26B94" w:rsidRPr="00D00952">
        <w:rPr>
          <w:rFonts w:ascii="Muli" w:hAnsi="Muli"/>
          <w:spacing w:val="-3"/>
        </w:rPr>
        <w:t xml:space="preserve"> </w:t>
      </w:r>
      <w:r w:rsidR="00B26B94" w:rsidRPr="00D00952">
        <w:rPr>
          <w:rFonts w:ascii="Muli" w:hAnsi="Muli"/>
        </w:rPr>
        <w:t>and/or</w:t>
      </w:r>
      <w:r w:rsidR="00B26B94" w:rsidRPr="00D00952">
        <w:rPr>
          <w:rFonts w:ascii="Muli" w:hAnsi="Muli"/>
          <w:spacing w:val="-4"/>
        </w:rPr>
        <w:t xml:space="preserve"> </w:t>
      </w:r>
      <w:r w:rsidR="00B26B94" w:rsidRPr="00D00952">
        <w:rPr>
          <w:rFonts w:ascii="Muli" w:hAnsi="Muli"/>
        </w:rPr>
        <w:t>undergo</w:t>
      </w:r>
      <w:r w:rsidR="00B26B94" w:rsidRPr="00D00952">
        <w:rPr>
          <w:rFonts w:ascii="Muli" w:hAnsi="Muli"/>
          <w:spacing w:val="-5"/>
        </w:rPr>
        <w:t xml:space="preserve"> </w:t>
      </w:r>
      <w:r w:rsidR="00B26B94" w:rsidRPr="00D00952">
        <w:rPr>
          <w:rFonts w:ascii="Muli" w:hAnsi="Muli"/>
        </w:rPr>
        <w:t>an</w:t>
      </w:r>
      <w:r w:rsidR="00B26B94" w:rsidRPr="00D00952">
        <w:rPr>
          <w:rFonts w:ascii="Muli" w:hAnsi="Muli"/>
          <w:spacing w:val="-3"/>
        </w:rPr>
        <w:t xml:space="preserve"> </w:t>
      </w:r>
      <w:r w:rsidR="00B26B94" w:rsidRPr="00D00952">
        <w:rPr>
          <w:rFonts w:ascii="Muli" w:hAnsi="Muli"/>
        </w:rPr>
        <w:t>Australian</w:t>
      </w:r>
      <w:r w:rsidR="00B26B94" w:rsidRPr="00D00952">
        <w:rPr>
          <w:rFonts w:ascii="Muli" w:hAnsi="Muli"/>
          <w:spacing w:val="-5"/>
        </w:rPr>
        <w:t xml:space="preserve"> </w:t>
      </w:r>
      <w:r w:rsidR="00B26B94" w:rsidRPr="00D00952">
        <w:rPr>
          <w:rFonts w:ascii="Muli" w:hAnsi="Muli"/>
        </w:rPr>
        <w:t>Federal Police Check with no adverse findings.</w:t>
      </w:r>
    </w:p>
    <w:p w14:paraId="78AE5904" w14:textId="3C86E1FB" w:rsidR="00B26B94" w:rsidRDefault="00B26B94" w:rsidP="00B316ED">
      <w:pPr>
        <w:pStyle w:val="BodyText"/>
        <w:tabs>
          <w:tab w:val="left" w:pos="567"/>
        </w:tabs>
        <w:spacing w:before="118" w:line="276" w:lineRule="auto"/>
        <w:ind w:left="165" w:right="803"/>
        <w:rPr>
          <w:rFonts w:ascii="Muli" w:hAnsi="Muli"/>
        </w:rPr>
      </w:pPr>
      <w:r w:rsidRPr="00D00952">
        <w:rPr>
          <w:rFonts w:ascii="Muli" w:hAnsi="Muli"/>
        </w:rPr>
        <w:t>Supplier</w:t>
      </w:r>
      <w:r w:rsidRPr="00D00952">
        <w:rPr>
          <w:rFonts w:ascii="Muli" w:hAnsi="Muli"/>
          <w:spacing w:val="-2"/>
        </w:rPr>
        <w:t xml:space="preserve"> </w:t>
      </w:r>
      <w:r w:rsidRPr="00D00952">
        <w:rPr>
          <w:rFonts w:ascii="Muli" w:hAnsi="Muli"/>
        </w:rPr>
        <w:t>personnel</w:t>
      </w:r>
      <w:r w:rsidRPr="00D00952">
        <w:rPr>
          <w:rFonts w:ascii="Muli" w:hAnsi="Muli"/>
          <w:spacing w:val="-4"/>
        </w:rPr>
        <w:t xml:space="preserve"> </w:t>
      </w:r>
      <w:r w:rsidRPr="00D00952">
        <w:rPr>
          <w:rFonts w:ascii="Muli" w:hAnsi="Muli"/>
        </w:rPr>
        <w:t>required</w:t>
      </w:r>
      <w:r w:rsidRPr="00D00952">
        <w:rPr>
          <w:rFonts w:ascii="Muli" w:hAnsi="Muli"/>
          <w:spacing w:val="-3"/>
        </w:rPr>
        <w:t xml:space="preserve"> </w:t>
      </w:r>
      <w:r w:rsidRPr="00D00952">
        <w:rPr>
          <w:rFonts w:ascii="Muli" w:hAnsi="Muli"/>
        </w:rPr>
        <w:t>in</w:t>
      </w:r>
      <w:r w:rsidRPr="00D00952">
        <w:rPr>
          <w:rFonts w:ascii="Muli" w:hAnsi="Muli"/>
          <w:spacing w:val="-1"/>
        </w:rPr>
        <w:t xml:space="preserve"> </w:t>
      </w:r>
      <w:r w:rsidRPr="00D00952">
        <w:rPr>
          <w:rFonts w:ascii="Muli" w:hAnsi="Muli"/>
        </w:rPr>
        <w:t>the</w:t>
      </w:r>
      <w:r w:rsidRPr="00D00952">
        <w:rPr>
          <w:rFonts w:ascii="Muli" w:hAnsi="Muli"/>
          <w:spacing w:val="-1"/>
        </w:rPr>
        <w:t xml:space="preserve"> </w:t>
      </w:r>
      <w:r w:rsidRPr="00D00952">
        <w:rPr>
          <w:rFonts w:ascii="Muli" w:hAnsi="Muli"/>
        </w:rPr>
        <w:t>on-site</w:t>
      </w:r>
      <w:r w:rsidRPr="00D00952">
        <w:rPr>
          <w:rFonts w:ascii="Muli" w:hAnsi="Muli"/>
          <w:spacing w:val="-3"/>
        </w:rPr>
        <w:t xml:space="preserve"> </w:t>
      </w:r>
      <w:r w:rsidRPr="00D00952">
        <w:rPr>
          <w:rFonts w:ascii="Muli" w:hAnsi="Muli"/>
        </w:rPr>
        <w:t>delivery</w:t>
      </w:r>
      <w:r w:rsidRPr="00D00952">
        <w:rPr>
          <w:rFonts w:ascii="Muli" w:hAnsi="Muli"/>
          <w:spacing w:val="-2"/>
        </w:rPr>
        <w:t xml:space="preserve"> </w:t>
      </w:r>
      <w:r w:rsidRPr="00D00952">
        <w:rPr>
          <w:rFonts w:ascii="Muli" w:hAnsi="Muli"/>
        </w:rPr>
        <w:t>of</w:t>
      </w:r>
      <w:r w:rsidRPr="00D00952">
        <w:rPr>
          <w:rFonts w:ascii="Muli" w:hAnsi="Muli"/>
          <w:spacing w:val="-3"/>
        </w:rPr>
        <w:t xml:space="preserve"> </w:t>
      </w:r>
      <w:r w:rsidRPr="00D00952">
        <w:rPr>
          <w:rFonts w:ascii="Muli" w:hAnsi="Muli"/>
        </w:rPr>
        <w:t>services</w:t>
      </w:r>
      <w:r w:rsidRPr="00D00952">
        <w:rPr>
          <w:rFonts w:ascii="Muli" w:hAnsi="Muli"/>
          <w:spacing w:val="-2"/>
        </w:rPr>
        <w:t xml:space="preserve"> </w:t>
      </w:r>
      <w:r w:rsidRPr="00D00952">
        <w:rPr>
          <w:rFonts w:ascii="Muli" w:hAnsi="Muli"/>
        </w:rPr>
        <w:t>to</w:t>
      </w:r>
      <w:r w:rsidRPr="00D00952">
        <w:rPr>
          <w:rFonts w:ascii="Muli" w:hAnsi="Muli"/>
          <w:spacing w:val="-3"/>
        </w:rPr>
        <w:t xml:space="preserve"> </w:t>
      </w:r>
      <w:r w:rsidR="002426BE">
        <w:rPr>
          <w:rFonts w:ascii="Muli" w:hAnsi="Muli"/>
        </w:rPr>
        <w:t xml:space="preserve">AIATSIS </w:t>
      </w:r>
      <w:r w:rsidRPr="00D00952">
        <w:rPr>
          <w:rFonts w:ascii="Muli" w:hAnsi="Muli"/>
        </w:rPr>
        <w:t>premises</w:t>
      </w:r>
      <w:r w:rsidRPr="00D00952">
        <w:rPr>
          <w:rFonts w:ascii="Muli" w:hAnsi="Muli"/>
          <w:spacing w:val="-2"/>
        </w:rPr>
        <w:t xml:space="preserve"> </w:t>
      </w:r>
      <w:r w:rsidRPr="00D00952">
        <w:rPr>
          <w:rFonts w:ascii="Muli" w:hAnsi="Muli"/>
        </w:rPr>
        <w:t>will</w:t>
      </w:r>
      <w:r w:rsidRPr="00D00952">
        <w:rPr>
          <w:rFonts w:ascii="Muli" w:hAnsi="Muli"/>
          <w:spacing w:val="-4"/>
        </w:rPr>
        <w:t xml:space="preserve"> </w:t>
      </w:r>
      <w:r w:rsidRPr="00D00952">
        <w:rPr>
          <w:rFonts w:ascii="Muli" w:hAnsi="Muli"/>
        </w:rPr>
        <w:t>also</w:t>
      </w:r>
      <w:r w:rsidRPr="00D00952">
        <w:rPr>
          <w:rFonts w:ascii="Muli" w:hAnsi="Muli"/>
          <w:spacing w:val="-3"/>
        </w:rPr>
        <w:t xml:space="preserve"> </w:t>
      </w:r>
      <w:r w:rsidRPr="00D00952">
        <w:rPr>
          <w:rFonts w:ascii="Muli" w:hAnsi="Muli"/>
        </w:rPr>
        <w:t>be</w:t>
      </w:r>
      <w:r w:rsidRPr="00D00952">
        <w:rPr>
          <w:rFonts w:ascii="Muli" w:hAnsi="Muli"/>
          <w:spacing w:val="-3"/>
        </w:rPr>
        <w:t xml:space="preserve"> </w:t>
      </w:r>
      <w:r w:rsidRPr="00D00952">
        <w:rPr>
          <w:rFonts w:ascii="Muli" w:hAnsi="Muli"/>
        </w:rPr>
        <w:t xml:space="preserve">required to comply with the </w:t>
      </w:r>
      <w:r w:rsidR="009B768E">
        <w:rPr>
          <w:rFonts w:ascii="Muli" w:hAnsi="Muli"/>
        </w:rPr>
        <w:t xml:space="preserve">AIATSIS </w:t>
      </w:r>
      <w:r w:rsidRPr="00D00952">
        <w:rPr>
          <w:rFonts w:ascii="Muli" w:hAnsi="Muli"/>
        </w:rPr>
        <w:t>Contractor Protocols and all reasonable directions of the Australian Government Protective Security Policy Framework (PSPF).</w:t>
      </w:r>
    </w:p>
    <w:p w14:paraId="53171A8C" w14:textId="77777777" w:rsidR="00A63F54" w:rsidRDefault="00A63F54" w:rsidP="00B316ED">
      <w:pPr>
        <w:pStyle w:val="BodyText"/>
        <w:tabs>
          <w:tab w:val="left" w:pos="567"/>
        </w:tabs>
        <w:spacing w:before="118" w:line="276" w:lineRule="auto"/>
        <w:ind w:left="165" w:right="803"/>
        <w:rPr>
          <w:rFonts w:ascii="Muli" w:hAnsi="Muli"/>
        </w:rPr>
      </w:pPr>
    </w:p>
    <w:p w14:paraId="3052AF44" w14:textId="6F1A8C75" w:rsidR="00A63F54" w:rsidRDefault="00A63F54" w:rsidP="00B316ED">
      <w:pPr>
        <w:tabs>
          <w:tab w:val="left" w:pos="567"/>
        </w:tabs>
        <w:spacing w:after="0" w:line="240" w:lineRule="auto"/>
        <w:rPr>
          <w:rFonts w:ascii="Muli" w:hAnsi="Muli" w:cs="Arial"/>
          <w:color w:val="000000"/>
          <w:sz w:val="20"/>
          <w:szCs w:val="20"/>
          <w:lang w:eastAsia="en-US"/>
        </w:rPr>
      </w:pPr>
      <w:r>
        <w:rPr>
          <w:rFonts w:ascii="Muli" w:hAnsi="Muli"/>
        </w:rPr>
        <w:br w:type="page"/>
      </w:r>
    </w:p>
    <w:p w14:paraId="2848FDB5" w14:textId="1339D5EF" w:rsidR="0094678E" w:rsidRDefault="0094678E">
      <w:pPr>
        <w:spacing w:after="0" w:line="240" w:lineRule="auto"/>
        <w:rPr>
          <w:rFonts w:ascii="Muli ExtraBold" w:hAnsi="Muli ExtraBold"/>
          <w:b/>
          <w:color w:val="0070C0"/>
          <w:sz w:val="36"/>
        </w:rPr>
      </w:pPr>
      <w:r>
        <w:rPr>
          <w:rFonts w:ascii="Muli" w:hAnsi="Muli"/>
          <w:snapToGrid w:val="0"/>
          <w:sz w:val="32"/>
          <w:szCs w:val="32"/>
        </w:rPr>
        <w:lastRenderedPageBreak/>
        <w:t xml:space="preserve">Deliberately </w:t>
      </w:r>
      <w:r w:rsidRPr="008424CB">
        <w:rPr>
          <w:rFonts w:ascii="Muli" w:hAnsi="Muli"/>
          <w:snapToGrid w:val="0"/>
          <w:sz w:val="32"/>
          <w:szCs w:val="32"/>
        </w:rPr>
        <w:t xml:space="preserve">Blank </w:t>
      </w:r>
      <w:r>
        <w:rPr>
          <w:rFonts w:ascii="Muli ExtraBold" w:hAnsi="Muli ExtraBold"/>
          <w:b/>
          <w:color w:val="0070C0"/>
          <w:sz w:val="36"/>
        </w:rPr>
        <w:br w:type="page"/>
      </w:r>
    </w:p>
    <w:p w14:paraId="43088F17" w14:textId="57CE8173" w:rsidR="00A63F54" w:rsidRDefault="00A63F54" w:rsidP="00B316ED">
      <w:pPr>
        <w:tabs>
          <w:tab w:val="left" w:pos="567"/>
        </w:tabs>
        <w:ind w:left="2694" w:hanging="2529"/>
        <w:rPr>
          <w:rFonts w:ascii="Muli ExtraBold" w:hAnsi="Muli ExtraBold"/>
          <w:spacing w:val="-7"/>
          <w:sz w:val="28"/>
          <w:szCs w:val="28"/>
        </w:rPr>
      </w:pPr>
      <w:r w:rsidRPr="007C4613">
        <w:rPr>
          <w:rFonts w:ascii="Muli ExtraBold" w:hAnsi="Muli ExtraBold"/>
          <w:b/>
          <w:color w:val="0070C0"/>
          <w:sz w:val="36"/>
        </w:rPr>
        <w:lastRenderedPageBreak/>
        <w:t xml:space="preserve">Annexure </w:t>
      </w:r>
      <w:r>
        <w:rPr>
          <w:rFonts w:ascii="Muli ExtraBold" w:hAnsi="Muli ExtraBold"/>
          <w:b/>
          <w:color w:val="0070C0"/>
          <w:sz w:val="36"/>
        </w:rPr>
        <w:t>B</w:t>
      </w:r>
      <w:r w:rsidRPr="007C4613">
        <w:rPr>
          <w:rFonts w:ascii="Muli ExtraBold" w:hAnsi="Muli ExtraBold"/>
          <w:b/>
          <w:color w:val="0070C0"/>
          <w:sz w:val="36"/>
        </w:rPr>
        <w:t>:</w:t>
      </w:r>
      <w:r w:rsidRPr="007C4613">
        <w:rPr>
          <w:rFonts w:ascii="Muli ExtraBold" w:hAnsi="Muli ExtraBold"/>
          <w:b/>
          <w:color w:val="0070C0"/>
          <w:spacing w:val="-3"/>
          <w:sz w:val="36"/>
        </w:rPr>
        <w:t xml:space="preserve"> </w:t>
      </w:r>
      <w:r w:rsidRPr="007C4613">
        <w:rPr>
          <w:rFonts w:ascii="Muli ExtraBold" w:hAnsi="Muli ExtraBold"/>
          <w:b/>
          <w:color w:val="0070C0"/>
          <w:sz w:val="36"/>
        </w:rPr>
        <w:t>–</w:t>
      </w:r>
      <w:r w:rsidRPr="00B316ED">
        <w:rPr>
          <w:rFonts w:ascii="Muli ExtraBold" w:hAnsi="Muli ExtraBold"/>
          <w:b/>
          <w:color w:val="0070C0"/>
          <w:spacing w:val="-3"/>
          <w:sz w:val="28"/>
          <w:szCs w:val="28"/>
        </w:rPr>
        <w:t xml:space="preserve"> </w:t>
      </w:r>
      <w:r w:rsidR="00B316ED" w:rsidRPr="00B316ED">
        <w:rPr>
          <w:rFonts w:ascii="Muli ExtraBold" w:hAnsi="Muli ExtraBold"/>
          <w:color w:val="0070C0"/>
          <w:sz w:val="36"/>
          <w:szCs w:val="36"/>
        </w:rPr>
        <w:t>AIATSIS</w:t>
      </w:r>
      <w:r w:rsidR="00B316ED" w:rsidRPr="00B316ED">
        <w:rPr>
          <w:rFonts w:ascii="Muli ExtraBold" w:hAnsi="Muli ExtraBold"/>
          <w:color w:val="0070C0"/>
          <w:spacing w:val="-6"/>
          <w:sz w:val="36"/>
          <w:szCs w:val="36"/>
        </w:rPr>
        <w:t xml:space="preserve"> </w:t>
      </w:r>
      <w:r w:rsidR="00B316ED" w:rsidRPr="00B316ED">
        <w:rPr>
          <w:rFonts w:ascii="Muli ExtraBold" w:hAnsi="Muli ExtraBold"/>
          <w:color w:val="0070C0"/>
          <w:spacing w:val="-7"/>
          <w:sz w:val="36"/>
          <w:szCs w:val="36"/>
        </w:rPr>
        <w:t xml:space="preserve">Motion Picture </w:t>
      </w:r>
      <w:r w:rsidR="00B316ED">
        <w:rPr>
          <w:rFonts w:ascii="Muli ExtraBold" w:hAnsi="Muli ExtraBold"/>
          <w:color w:val="0070C0"/>
          <w:spacing w:val="-7"/>
          <w:sz w:val="36"/>
          <w:szCs w:val="36"/>
        </w:rPr>
        <w:t xml:space="preserve">Film </w:t>
      </w:r>
      <w:r w:rsidR="00B316ED" w:rsidRPr="00B316ED">
        <w:rPr>
          <w:rFonts w:ascii="Muli ExtraBold" w:hAnsi="Muli ExtraBold"/>
          <w:color w:val="0070C0"/>
          <w:sz w:val="36"/>
          <w:szCs w:val="36"/>
        </w:rPr>
        <w:t>Digitisation</w:t>
      </w:r>
      <w:r w:rsidR="00B316ED" w:rsidRPr="00B316ED">
        <w:rPr>
          <w:rFonts w:ascii="Muli ExtraBold" w:hAnsi="Muli ExtraBold"/>
          <w:color w:val="0070C0"/>
          <w:spacing w:val="-5"/>
          <w:sz w:val="36"/>
          <w:szCs w:val="36"/>
        </w:rPr>
        <w:t xml:space="preserve"> </w:t>
      </w:r>
      <w:r w:rsidR="00B316ED" w:rsidRPr="00B316ED">
        <w:rPr>
          <w:rFonts w:ascii="Muli ExtraBold" w:hAnsi="Muli ExtraBold"/>
          <w:color w:val="0070C0"/>
          <w:sz w:val="36"/>
          <w:szCs w:val="36"/>
        </w:rPr>
        <w:t>Standards</w:t>
      </w:r>
      <w:r w:rsidR="00B316ED">
        <w:rPr>
          <w:rFonts w:ascii="Muli ExtraBold" w:hAnsi="Muli ExtraBold"/>
          <w:color w:val="0070C0"/>
          <w:sz w:val="36"/>
          <w:szCs w:val="36"/>
        </w:rPr>
        <w:t xml:space="preserve"> </w:t>
      </w:r>
    </w:p>
    <w:p w14:paraId="736FABBE" w14:textId="77777777" w:rsidR="00B316ED" w:rsidRPr="004E022A" w:rsidRDefault="00B316ED" w:rsidP="00B316ED">
      <w:pPr>
        <w:tabs>
          <w:tab w:val="left" w:pos="567"/>
        </w:tabs>
        <w:spacing w:after="0" w:line="360" w:lineRule="atLeast"/>
        <w:jc w:val="center"/>
        <w:textAlignment w:val="center"/>
        <w:rPr>
          <w:u w:val="single"/>
        </w:rPr>
      </w:pPr>
      <w:r w:rsidRPr="007D59A0">
        <w:rPr>
          <w:rFonts w:ascii="Muli" w:hAnsi="Muli"/>
          <w:b/>
          <w:bCs/>
          <w:color w:val="D64527"/>
          <w:sz w:val="28"/>
          <w:szCs w:val="28"/>
          <w:u w:val="single"/>
        </w:rPr>
        <w:t xml:space="preserve">AIATSIS Motion Picture </w:t>
      </w:r>
      <w:r w:rsidRPr="004E022A">
        <w:rPr>
          <w:rFonts w:ascii="Muli" w:hAnsi="Muli"/>
          <w:b/>
          <w:bCs/>
          <w:color w:val="D64527"/>
          <w:sz w:val="28"/>
          <w:szCs w:val="28"/>
          <w:u w:val="single"/>
        </w:rPr>
        <w:t>Film</w:t>
      </w:r>
      <w:r w:rsidRPr="007D59A0">
        <w:rPr>
          <w:rFonts w:ascii="Muli" w:hAnsi="Muli"/>
          <w:b/>
          <w:bCs/>
          <w:color w:val="D64527"/>
          <w:sz w:val="28"/>
          <w:szCs w:val="28"/>
          <w:u w:val="single"/>
        </w:rPr>
        <w:t xml:space="preserve"> Digitisation Standards</w:t>
      </w:r>
    </w:p>
    <w:p w14:paraId="1E1C9634" w14:textId="77777777" w:rsidR="00B316ED" w:rsidRPr="004E022A" w:rsidRDefault="00B316ED" w:rsidP="00B316ED">
      <w:pPr>
        <w:tabs>
          <w:tab w:val="left" w:pos="567"/>
        </w:tabs>
        <w:spacing w:before="100" w:after="100" w:line="280" w:lineRule="atLeast"/>
        <w:ind w:left="540"/>
      </w:pPr>
      <w:r w:rsidRPr="004E022A">
        <w:t xml:space="preserve">The specifications apply to all physical </w:t>
      </w:r>
      <w:r>
        <w:t xml:space="preserve">motion picture </w:t>
      </w:r>
      <w:r w:rsidRPr="004E022A">
        <w:t>film carriers and follow the standards, practices and strategies detailed in the publication</w:t>
      </w:r>
      <w:r>
        <w:t xml:space="preserve">s: </w:t>
      </w:r>
      <w:hyperlink r:id="rId17" w:history="1">
        <w:r w:rsidRPr="00742EFD">
          <w:rPr>
            <w:rStyle w:val="Hyperlink"/>
          </w:rPr>
          <w:t>N</w:t>
        </w:r>
        <w:r>
          <w:rPr>
            <w:rStyle w:val="Hyperlink"/>
          </w:rPr>
          <w:t xml:space="preserve">ational </w:t>
        </w:r>
        <w:r w:rsidRPr="00742EFD">
          <w:rPr>
            <w:rStyle w:val="Hyperlink"/>
          </w:rPr>
          <w:t>A</w:t>
        </w:r>
        <w:r>
          <w:rPr>
            <w:rStyle w:val="Hyperlink"/>
          </w:rPr>
          <w:t xml:space="preserve">rchives of </w:t>
        </w:r>
        <w:r w:rsidRPr="00742EFD">
          <w:rPr>
            <w:rStyle w:val="Hyperlink"/>
          </w:rPr>
          <w:t>A</w:t>
        </w:r>
        <w:r>
          <w:rPr>
            <w:rStyle w:val="Hyperlink"/>
          </w:rPr>
          <w:t xml:space="preserve">ustralia </w:t>
        </w:r>
        <w:r w:rsidRPr="00742EFD">
          <w:rPr>
            <w:rStyle w:val="Hyperlink"/>
          </w:rPr>
          <w:t>Preservation Digitisation Standards</w:t>
        </w:r>
      </w:hyperlink>
      <w:r>
        <w:t xml:space="preserve"> </w:t>
      </w:r>
      <w:r w:rsidRPr="004E022A">
        <w:t>International Association of Sound and Audio-visual Archives (IASA) – Guidelines on the Production and Preservation of Film formats…</w:t>
      </w:r>
    </w:p>
    <w:p w14:paraId="1DC6FE62" w14:textId="77777777" w:rsidR="00B316ED" w:rsidRDefault="00B316ED" w:rsidP="00B316ED">
      <w:pPr>
        <w:tabs>
          <w:tab w:val="left" w:pos="567"/>
        </w:tabs>
        <w:spacing w:before="100" w:after="100" w:line="280" w:lineRule="atLeast"/>
        <w:ind w:left="540"/>
      </w:pPr>
    </w:p>
    <w:p w14:paraId="7619C4B9" w14:textId="77777777" w:rsidR="00B316ED" w:rsidRPr="004E022A" w:rsidRDefault="00B316ED" w:rsidP="00247D92">
      <w:pPr>
        <w:tabs>
          <w:tab w:val="left" w:pos="567"/>
        </w:tabs>
        <w:spacing w:after="0" w:line="380" w:lineRule="atLeast"/>
        <w:ind w:left="720"/>
        <w:textAlignment w:val="center"/>
        <w:rPr>
          <w:lang w:val="en-US"/>
        </w:rPr>
      </w:pPr>
      <w:r w:rsidRPr="004E022A">
        <w:rPr>
          <w:rFonts w:ascii="Muli" w:hAnsi="Muli"/>
          <w:b/>
          <w:bCs/>
          <w:color w:val="C00000"/>
          <w:sz w:val="28"/>
          <w:szCs w:val="28"/>
          <w:lang w:val="en-US"/>
        </w:rPr>
        <w:t>Super 8mm and Standard 8mm positive and negative film</w:t>
      </w:r>
    </w:p>
    <w:tbl>
      <w:tblPr>
        <w:tblW w:w="0" w:type="auto"/>
        <w:tblInd w:w="-1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600"/>
        <w:gridCol w:w="2795"/>
        <w:gridCol w:w="1856"/>
        <w:gridCol w:w="2821"/>
      </w:tblGrid>
      <w:tr w:rsidR="00B316ED" w:rsidRPr="004E022A" w14:paraId="6998ACF0" w14:textId="77777777" w:rsidTr="00B316ED">
        <w:tc>
          <w:tcPr>
            <w:tcW w:w="1600"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559CE637"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b/>
                <w:bCs/>
                <w:color w:val="383B3C"/>
                <w:sz w:val="18"/>
                <w:szCs w:val="18"/>
              </w:rPr>
              <w:t>Asset</w:t>
            </w:r>
          </w:p>
        </w:tc>
        <w:tc>
          <w:tcPr>
            <w:tcW w:w="2795"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7F38B34E" w14:textId="609D03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b/>
                <w:bCs/>
                <w:color w:val="383B3C"/>
                <w:sz w:val="18"/>
                <w:szCs w:val="18"/>
              </w:rPr>
              <w:t xml:space="preserve">Preservation Master </w:t>
            </w:r>
            <w:r>
              <w:rPr>
                <w:rFonts w:ascii="Muli" w:hAnsi="Muli" w:cs="Times New Roman"/>
                <w:b/>
                <w:bCs/>
                <w:color w:val="383B3C"/>
                <w:sz w:val="18"/>
                <w:szCs w:val="18"/>
              </w:rPr>
              <w:br/>
            </w:r>
            <w:r w:rsidRPr="004E022A">
              <w:rPr>
                <w:rFonts w:ascii="Muli" w:hAnsi="Muli" w:cs="Times New Roman"/>
                <w:b/>
                <w:bCs/>
                <w:color w:val="383B3C"/>
                <w:sz w:val="18"/>
                <w:szCs w:val="18"/>
              </w:rPr>
              <w:t>(Digital Surrogate)</w:t>
            </w:r>
          </w:p>
        </w:tc>
        <w:tc>
          <w:tcPr>
            <w:tcW w:w="1856"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3D43A3AF"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b/>
                <w:bCs/>
                <w:color w:val="383B3C"/>
                <w:sz w:val="18"/>
                <w:szCs w:val="18"/>
              </w:rPr>
              <w:t>Archive Master</w:t>
            </w:r>
          </w:p>
        </w:tc>
        <w:tc>
          <w:tcPr>
            <w:tcW w:w="2821"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66EB3D39"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b/>
                <w:bCs/>
                <w:color w:val="383B3C"/>
                <w:sz w:val="18"/>
                <w:szCs w:val="18"/>
              </w:rPr>
              <w:t>Access Derivative Small</w:t>
            </w:r>
          </w:p>
        </w:tc>
      </w:tr>
      <w:tr w:rsidR="00B316ED" w:rsidRPr="004E022A" w14:paraId="68115169" w14:textId="77777777" w:rsidTr="00B316ED">
        <w:tc>
          <w:tcPr>
            <w:tcW w:w="1600" w:type="dxa"/>
            <w:tcBorders>
              <w:top w:val="single" w:sz="8" w:space="0" w:color="A3A3A3"/>
              <w:left w:val="single" w:sz="8" w:space="0" w:color="A3A3A3"/>
              <w:bottom w:val="single" w:sz="8" w:space="0" w:color="A3A3A3"/>
              <w:right w:val="single" w:sz="8" w:space="0" w:color="A3A3A3"/>
            </w:tcBorders>
            <w:shd w:val="clear" w:color="auto" w:fill="DEEBF6"/>
            <w:tcMar>
              <w:top w:w="80" w:type="dxa"/>
              <w:left w:w="80" w:type="dxa"/>
              <w:bottom w:w="80" w:type="dxa"/>
              <w:right w:w="80" w:type="dxa"/>
            </w:tcMar>
            <w:hideMark/>
          </w:tcPr>
          <w:p w14:paraId="212F6F59" w14:textId="77777777" w:rsidR="00B316ED" w:rsidRPr="004E022A" w:rsidRDefault="00B316ED" w:rsidP="00B316ED">
            <w:pPr>
              <w:tabs>
                <w:tab w:val="left" w:pos="567"/>
              </w:tabs>
              <w:spacing w:after="0" w:line="240" w:lineRule="atLeast"/>
              <w:rPr>
                <w:rFonts w:ascii="Muli" w:hAnsi="Muli" w:cs="Times New Roman"/>
                <w:color w:val="262626"/>
                <w:sz w:val="18"/>
                <w:szCs w:val="18"/>
              </w:rPr>
            </w:pPr>
            <w:r w:rsidRPr="004E022A">
              <w:rPr>
                <w:rFonts w:ascii="Muli" w:hAnsi="Muli" w:cs="Times New Roman"/>
                <w:b/>
                <w:bCs/>
                <w:color w:val="262626"/>
                <w:sz w:val="18"/>
                <w:szCs w:val="18"/>
              </w:rPr>
              <w:t>Format type</w:t>
            </w:r>
          </w:p>
        </w:tc>
        <w:tc>
          <w:tcPr>
            <w:tcW w:w="2795" w:type="dxa"/>
            <w:tcBorders>
              <w:top w:val="single" w:sz="8" w:space="0" w:color="A3A3A3"/>
              <w:left w:val="single" w:sz="8" w:space="0" w:color="A3A3A3"/>
              <w:bottom w:val="single" w:sz="8" w:space="0" w:color="A3A3A3"/>
              <w:right w:val="single" w:sz="8" w:space="0" w:color="A3A3A3"/>
            </w:tcBorders>
            <w:shd w:val="clear" w:color="auto" w:fill="DEEBF6"/>
            <w:tcMar>
              <w:top w:w="80" w:type="dxa"/>
              <w:left w:w="80" w:type="dxa"/>
              <w:bottom w:w="80" w:type="dxa"/>
              <w:right w:w="80" w:type="dxa"/>
            </w:tcMar>
            <w:hideMark/>
          </w:tcPr>
          <w:p w14:paraId="33CF5BFC" w14:textId="77777777" w:rsidR="00B316ED" w:rsidRPr="004E022A" w:rsidRDefault="00B316ED" w:rsidP="00B316ED">
            <w:pPr>
              <w:tabs>
                <w:tab w:val="left" w:pos="567"/>
              </w:tabs>
              <w:spacing w:after="0" w:line="240" w:lineRule="atLeast"/>
              <w:jc w:val="center"/>
              <w:rPr>
                <w:rFonts w:ascii="Muli" w:hAnsi="Muli" w:cs="Times New Roman"/>
                <w:color w:val="262626"/>
                <w:sz w:val="18"/>
                <w:szCs w:val="18"/>
                <w:lang w:val="en-US"/>
              </w:rPr>
            </w:pPr>
            <w:r w:rsidRPr="004E022A">
              <w:rPr>
                <w:rFonts w:ascii="Muli" w:hAnsi="Muli" w:cs="Times New Roman"/>
                <w:color w:val="262626"/>
                <w:sz w:val="18"/>
                <w:szCs w:val="18"/>
                <w:lang w:val="en-US"/>
              </w:rPr>
              <w:t>Super 8mm and Standard 8mm positive and negative film</w:t>
            </w:r>
          </w:p>
        </w:tc>
        <w:tc>
          <w:tcPr>
            <w:tcW w:w="1856" w:type="dxa"/>
            <w:tcBorders>
              <w:top w:val="single" w:sz="8" w:space="0" w:color="A3A3A3"/>
              <w:left w:val="single" w:sz="8" w:space="0" w:color="A3A3A3"/>
              <w:bottom w:val="single" w:sz="8" w:space="0" w:color="A3A3A3"/>
              <w:right w:val="single" w:sz="8" w:space="0" w:color="A3A3A3"/>
            </w:tcBorders>
            <w:shd w:val="clear" w:color="auto" w:fill="DEEBF6"/>
            <w:tcMar>
              <w:top w:w="80" w:type="dxa"/>
              <w:left w:w="80" w:type="dxa"/>
              <w:bottom w:w="80" w:type="dxa"/>
              <w:right w:w="80" w:type="dxa"/>
            </w:tcMar>
            <w:hideMark/>
          </w:tcPr>
          <w:p w14:paraId="3508A44B" w14:textId="77777777" w:rsidR="00B316ED" w:rsidRPr="004E022A" w:rsidRDefault="00B316ED" w:rsidP="00B316ED">
            <w:pPr>
              <w:tabs>
                <w:tab w:val="left" w:pos="567"/>
              </w:tabs>
              <w:spacing w:after="0" w:line="240" w:lineRule="auto"/>
              <w:rPr>
                <w:rFonts w:ascii="Muli" w:hAnsi="Muli" w:cs="Times New Roman"/>
                <w:color w:val="262626"/>
                <w:sz w:val="18"/>
                <w:szCs w:val="18"/>
                <w:lang w:val="en-US"/>
              </w:rPr>
            </w:pPr>
            <w:r w:rsidRPr="004E022A">
              <w:rPr>
                <w:rFonts w:ascii="Muli" w:hAnsi="Muli" w:cs="Times New Roman"/>
                <w:color w:val="262626"/>
                <w:sz w:val="18"/>
                <w:szCs w:val="18"/>
                <w:lang w:val="en-US"/>
              </w:rPr>
              <w:t>MXF wrapping</w:t>
            </w:r>
          </w:p>
        </w:tc>
        <w:tc>
          <w:tcPr>
            <w:tcW w:w="2821" w:type="dxa"/>
            <w:tcBorders>
              <w:top w:val="single" w:sz="8" w:space="0" w:color="A3A3A3"/>
              <w:left w:val="single" w:sz="8" w:space="0" w:color="A3A3A3"/>
              <w:bottom w:val="single" w:sz="8" w:space="0" w:color="A3A3A3"/>
              <w:right w:val="single" w:sz="8" w:space="0" w:color="A3A3A3"/>
            </w:tcBorders>
            <w:shd w:val="clear" w:color="auto" w:fill="DEEBF6"/>
            <w:tcMar>
              <w:top w:w="80" w:type="dxa"/>
              <w:left w:w="80" w:type="dxa"/>
              <w:bottom w:w="80" w:type="dxa"/>
              <w:right w:w="80" w:type="dxa"/>
            </w:tcMar>
            <w:hideMark/>
          </w:tcPr>
          <w:p w14:paraId="2793B19B" w14:textId="77777777" w:rsidR="00B316ED" w:rsidRPr="004E022A" w:rsidRDefault="00B316ED" w:rsidP="00B316ED">
            <w:pPr>
              <w:tabs>
                <w:tab w:val="left" w:pos="567"/>
              </w:tabs>
              <w:spacing w:after="0" w:line="240" w:lineRule="auto"/>
              <w:rPr>
                <w:lang w:val="en-US"/>
              </w:rPr>
            </w:pPr>
            <w:r w:rsidRPr="004E022A">
              <w:rPr>
                <w:lang w:val="en-US"/>
              </w:rPr>
              <w:t> </w:t>
            </w:r>
          </w:p>
        </w:tc>
      </w:tr>
      <w:tr w:rsidR="00B316ED" w:rsidRPr="004E022A" w14:paraId="0D1CB66E" w14:textId="77777777" w:rsidTr="00B316ED">
        <w:tc>
          <w:tcPr>
            <w:tcW w:w="16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7914CC"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b/>
                <w:bCs/>
                <w:color w:val="383B3C"/>
                <w:sz w:val="18"/>
                <w:szCs w:val="18"/>
              </w:rPr>
              <w:t>File type</w:t>
            </w:r>
          </w:p>
        </w:tc>
        <w:tc>
          <w:tcPr>
            <w:tcW w:w="27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1FBCE9" w14:textId="77777777" w:rsidR="00B316ED" w:rsidRPr="004E022A" w:rsidRDefault="00B316ED" w:rsidP="00B316ED">
            <w:pPr>
              <w:tabs>
                <w:tab w:val="left" w:pos="567"/>
              </w:tabs>
              <w:spacing w:after="0" w:line="240" w:lineRule="atLeast"/>
              <w:rPr>
                <w:rFonts w:ascii="Times New Roman" w:hAnsi="Times New Roman" w:cs="Times New Roman"/>
                <w:color w:val="383B3C"/>
                <w:sz w:val="18"/>
                <w:szCs w:val="18"/>
              </w:rPr>
            </w:pPr>
            <w:r w:rsidRPr="004E022A">
              <w:rPr>
                <w:rFonts w:ascii="Muli" w:hAnsi="Muli" w:cs="Times New Roman"/>
                <w:color w:val="383B3C"/>
                <w:sz w:val="18"/>
                <w:szCs w:val="18"/>
              </w:rPr>
              <w:t>DPX (SMPTE-268 2003)</w:t>
            </w:r>
            <w:r w:rsidRPr="004E022A">
              <w:rPr>
                <w:color w:val="383B3C"/>
                <w:sz w:val="18"/>
                <w:szCs w:val="18"/>
                <w:lang w:val="en-US"/>
              </w:rPr>
              <w:br/>
            </w:r>
            <w:r w:rsidRPr="004E022A">
              <w:rPr>
                <w:rFonts w:ascii="Muli" w:hAnsi="Muli" w:cs="Times New Roman"/>
                <w:color w:val="383B3C"/>
                <w:sz w:val="18"/>
                <w:szCs w:val="18"/>
              </w:rPr>
              <w:t>uncompressed</w:t>
            </w:r>
          </w:p>
        </w:tc>
        <w:tc>
          <w:tcPr>
            <w:tcW w:w="18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9F1894" w14:textId="77777777" w:rsidR="00B316ED" w:rsidRPr="004E022A" w:rsidRDefault="00B316ED" w:rsidP="00B316ED">
            <w:pPr>
              <w:tabs>
                <w:tab w:val="left" w:pos="567"/>
              </w:tabs>
              <w:spacing w:after="0" w:line="240" w:lineRule="auto"/>
              <w:rPr>
                <w:rFonts w:ascii="Muli" w:hAnsi="Muli" w:cs="Times New Roman"/>
                <w:color w:val="383B3C"/>
                <w:sz w:val="18"/>
                <w:szCs w:val="18"/>
              </w:rPr>
            </w:pPr>
            <w:r w:rsidRPr="004E022A">
              <w:rPr>
                <w:rFonts w:ascii="Muli" w:hAnsi="Muli" w:cs="Times New Roman"/>
                <w:color w:val="383B3C"/>
                <w:sz w:val="18"/>
                <w:szCs w:val="18"/>
              </w:rPr>
              <w:t> </w:t>
            </w:r>
          </w:p>
        </w:tc>
        <w:tc>
          <w:tcPr>
            <w:tcW w:w="28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7EA8C0"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color w:val="383B3C"/>
                <w:sz w:val="18"/>
                <w:szCs w:val="18"/>
              </w:rPr>
              <w:t>MPEG 4 Base Media / Version 2</w:t>
            </w:r>
          </w:p>
        </w:tc>
      </w:tr>
      <w:tr w:rsidR="00B316ED" w:rsidRPr="004E022A" w14:paraId="4AAFBF46" w14:textId="77777777" w:rsidTr="00B316ED">
        <w:tc>
          <w:tcPr>
            <w:tcW w:w="16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8F43EC"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b/>
                <w:bCs/>
                <w:color w:val="383B3C"/>
                <w:sz w:val="18"/>
                <w:szCs w:val="18"/>
              </w:rPr>
              <w:t>Video codec</w:t>
            </w:r>
          </w:p>
        </w:tc>
        <w:tc>
          <w:tcPr>
            <w:tcW w:w="27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2D83C9"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color w:val="383B3C"/>
                <w:sz w:val="18"/>
                <w:szCs w:val="18"/>
              </w:rPr>
              <w:t>-</w:t>
            </w:r>
          </w:p>
        </w:tc>
        <w:tc>
          <w:tcPr>
            <w:tcW w:w="18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2581B3" w14:textId="77777777" w:rsidR="00B316ED" w:rsidRPr="004E022A" w:rsidRDefault="00B316ED" w:rsidP="00B316ED">
            <w:pPr>
              <w:tabs>
                <w:tab w:val="left" w:pos="567"/>
              </w:tabs>
              <w:spacing w:after="0" w:line="240" w:lineRule="auto"/>
              <w:rPr>
                <w:rFonts w:ascii="Muli" w:hAnsi="Muli" w:cs="Times New Roman"/>
                <w:color w:val="383B3C"/>
                <w:sz w:val="18"/>
                <w:szCs w:val="18"/>
              </w:rPr>
            </w:pPr>
            <w:r w:rsidRPr="004E022A">
              <w:rPr>
                <w:rFonts w:ascii="Muli" w:hAnsi="Muli" w:cs="Times New Roman"/>
                <w:color w:val="383B3C"/>
                <w:sz w:val="18"/>
                <w:szCs w:val="18"/>
              </w:rPr>
              <w:t> </w:t>
            </w:r>
          </w:p>
        </w:tc>
        <w:tc>
          <w:tcPr>
            <w:tcW w:w="28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ED7509" w14:textId="77777777" w:rsidR="00B316ED" w:rsidRPr="004E022A" w:rsidRDefault="00B316ED" w:rsidP="00B316ED">
            <w:pPr>
              <w:tabs>
                <w:tab w:val="left" w:pos="567"/>
              </w:tabs>
              <w:spacing w:after="0" w:line="240" w:lineRule="auto"/>
              <w:rPr>
                <w:rFonts w:ascii="Times New Roman" w:hAnsi="Times New Roman" w:cs="Times New Roman"/>
              </w:rPr>
            </w:pPr>
            <w:r w:rsidRPr="004E022A">
              <w:rPr>
                <w:rFonts w:ascii="Muli" w:hAnsi="Muli" w:cs="Times New Roman"/>
                <w:color w:val="383B3C"/>
                <w:sz w:val="18"/>
                <w:szCs w:val="18"/>
              </w:rPr>
              <w:t xml:space="preserve"> AVC </w:t>
            </w:r>
            <w:hyperlink r:id="rId18" w:history="1">
              <w:r w:rsidRPr="004E022A">
                <w:rPr>
                  <w:rFonts w:ascii="Muli" w:hAnsi="Muli" w:cs="Times New Roman"/>
                  <w:color w:val="383B3C"/>
                  <w:sz w:val="18"/>
                  <w:szCs w:val="18"/>
                  <w:u w:val="single"/>
                </w:rPr>
                <w:t>High@L4.0</w:t>
              </w:r>
            </w:hyperlink>
          </w:p>
        </w:tc>
      </w:tr>
      <w:tr w:rsidR="00B316ED" w:rsidRPr="004E022A" w14:paraId="34D733FD" w14:textId="77777777" w:rsidTr="00B316ED">
        <w:tc>
          <w:tcPr>
            <w:tcW w:w="16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49B493"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b/>
                <w:bCs/>
                <w:color w:val="383B3C"/>
                <w:sz w:val="18"/>
                <w:szCs w:val="18"/>
              </w:rPr>
              <w:t>Resolution</w:t>
            </w:r>
          </w:p>
        </w:tc>
        <w:tc>
          <w:tcPr>
            <w:tcW w:w="27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A14491" w14:textId="1AB9FE80" w:rsidR="00B316ED" w:rsidRPr="00247D92" w:rsidRDefault="00247D92" w:rsidP="00B316ED">
            <w:pPr>
              <w:tabs>
                <w:tab w:val="left" w:pos="567"/>
              </w:tabs>
              <w:spacing w:after="0" w:line="240" w:lineRule="atLeast"/>
              <w:rPr>
                <w:rFonts w:ascii="Muli" w:hAnsi="Muli" w:cs="Times New Roman"/>
                <w:color w:val="383B3C"/>
                <w:sz w:val="18"/>
                <w:szCs w:val="18"/>
              </w:rPr>
            </w:pPr>
            <w:r w:rsidRPr="004E022A">
              <w:rPr>
                <w:rFonts w:ascii="Muli" w:hAnsi="Muli" w:cs="Times New Roman"/>
                <w:color w:val="383B3C"/>
                <w:sz w:val="18"/>
                <w:szCs w:val="18"/>
              </w:rPr>
              <w:t>2048x1556 (2K)</w:t>
            </w:r>
          </w:p>
        </w:tc>
        <w:tc>
          <w:tcPr>
            <w:tcW w:w="18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D04E5C" w14:textId="77777777" w:rsidR="00B316ED" w:rsidRPr="004E022A" w:rsidRDefault="00B316ED" w:rsidP="00B316ED">
            <w:pPr>
              <w:tabs>
                <w:tab w:val="left" w:pos="567"/>
              </w:tabs>
              <w:spacing w:after="0" w:line="240" w:lineRule="auto"/>
              <w:rPr>
                <w:rFonts w:ascii="Muli" w:hAnsi="Muli" w:cs="Times New Roman"/>
                <w:color w:val="383B3C"/>
                <w:sz w:val="18"/>
                <w:szCs w:val="18"/>
              </w:rPr>
            </w:pPr>
            <w:r w:rsidRPr="004E022A">
              <w:rPr>
                <w:rFonts w:ascii="Muli" w:hAnsi="Muli" w:cs="Times New Roman"/>
                <w:color w:val="383B3C"/>
                <w:sz w:val="18"/>
                <w:szCs w:val="18"/>
              </w:rPr>
              <w:t> </w:t>
            </w:r>
          </w:p>
        </w:tc>
        <w:tc>
          <w:tcPr>
            <w:tcW w:w="28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5AF789"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color w:val="383B3C"/>
                <w:sz w:val="18"/>
                <w:szCs w:val="18"/>
              </w:rPr>
              <w:t>1920x1080 (HD)</w:t>
            </w:r>
          </w:p>
        </w:tc>
      </w:tr>
      <w:tr w:rsidR="00B316ED" w:rsidRPr="004E022A" w14:paraId="0C2D8C3D" w14:textId="77777777" w:rsidTr="00B316ED">
        <w:tc>
          <w:tcPr>
            <w:tcW w:w="16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F235FF"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b/>
                <w:bCs/>
                <w:color w:val="383B3C"/>
                <w:sz w:val="18"/>
                <w:szCs w:val="18"/>
              </w:rPr>
              <w:t>Bit depth/rate</w:t>
            </w:r>
          </w:p>
        </w:tc>
        <w:tc>
          <w:tcPr>
            <w:tcW w:w="27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0E3D3E"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color w:val="383B3C"/>
                <w:sz w:val="18"/>
                <w:szCs w:val="18"/>
              </w:rPr>
              <w:t>Minimum 10-bits (Recommended 12-bits)</w:t>
            </w:r>
          </w:p>
        </w:tc>
        <w:tc>
          <w:tcPr>
            <w:tcW w:w="18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5069E9" w14:textId="77777777" w:rsidR="00B316ED" w:rsidRPr="004E022A" w:rsidRDefault="00B316ED" w:rsidP="00B316ED">
            <w:pPr>
              <w:tabs>
                <w:tab w:val="left" w:pos="567"/>
              </w:tabs>
              <w:spacing w:after="0" w:line="240" w:lineRule="auto"/>
              <w:rPr>
                <w:rFonts w:ascii="Muli" w:hAnsi="Muli" w:cs="Times New Roman"/>
                <w:color w:val="383B3C"/>
                <w:sz w:val="18"/>
                <w:szCs w:val="18"/>
              </w:rPr>
            </w:pPr>
            <w:r w:rsidRPr="004E022A">
              <w:rPr>
                <w:rFonts w:ascii="Muli" w:hAnsi="Muli" w:cs="Times New Roman"/>
                <w:color w:val="383B3C"/>
                <w:sz w:val="18"/>
                <w:szCs w:val="18"/>
              </w:rPr>
              <w:t> </w:t>
            </w:r>
          </w:p>
        </w:tc>
        <w:tc>
          <w:tcPr>
            <w:tcW w:w="28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FBE92F"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color w:val="383B3C"/>
                <w:sz w:val="18"/>
                <w:szCs w:val="18"/>
              </w:rPr>
              <w:t>8-bits – 5Mbps CBR</w:t>
            </w:r>
          </w:p>
        </w:tc>
      </w:tr>
      <w:tr w:rsidR="00B316ED" w:rsidRPr="004E022A" w14:paraId="003A94BE" w14:textId="77777777" w:rsidTr="00B316ED">
        <w:tc>
          <w:tcPr>
            <w:tcW w:w="16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69C3AC"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b/>
                <w:bCs/>
                <w:color w:val="383B3C"/>
                <w:sz w:val="18"/>
                <w:szCs w:val="18"/>
              </w:rPr>
              <w:t>Frame rate</w:t>
            </w:r>
          </w:p>
        </w:tc>
        <w:tc>
          <w:tcPr>
            <w:tcW w:w="27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846A36"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color w:val="383B3C"/>
                <w:sz w:val="18"/>
                <w:szCs w:val="18"/>
              </w:rPr>
              <w:t>As per original</w:t>
            </w:r>
          </w:p>
        </w:tc>
        <w:tc>
          <w:tcPr>
            <w:tcW w:w="18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EB7375" w14:textId="77777777" w:rsidR="00B316ED" w:rsidRPr="004E022A" w:rsidRDefault="00B316ED" w:rsidP="00B316ED">
            <w:pPr>
              <w:tabs>
                <w:tab w:val="left" w:pos="567"/>
              </w:tabs>
              <w:spacing w:after="0" w:line="240" w:lineRule="auto"/>
              <w:rPr>
                <w:rFonts w:ascii="Muli" w:hAnsi="Muli" w:cs="Times New Roman"/>
                <w:color w:val="383B3C"/>
                <w:sz w:val="18"/>
                <w:szCs w:val="18"/>
              </w:rPr>
            </w:pPr>
            <w:r w:rsidRPr="004E022A">
              <w:rPr>
                <w:rFonts w:ascii="Muli" w:hAnsi="Muli" w:cs="Times New Roman"/>
                <w:color w:val="383B3C"/>
                <w:sz w:val="18"/>
                <w:szCs w:val="18"/>
              </w:rPr>
              <w:t> </w:t>
            </w:r>
          </w:p>
        </w:tc>
        <w:tc>
          <w:tcPr>
            <w:tcW w:w="28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B9212D"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color w:val="383B3C"/>
                <w:sz w:val="18"/>
                <w:szCs w:val="18"/>
              </w:rPr>
              <w:t>As per original</w:t>
            </w:r>
          </w:p>
        </w:tc>
      </w:tr>
      <w:tr w:rsidR="00B316ED" w:rsidRPr="004E022A" w14:paraId="3236EBC1" w14:textId="77777777" w:rsidTr="00B316ED">
        <w:tc>
          <w:tcPr>
            <w:tcW w:w="16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68E4E2"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b/>
                <w:bCs/>
                <w:color w:val="383B3C"/>
                <w:sz w:val="18"/>
                <w:szCs w:val="18"/>
              </w:rPr>
              <w:t>Colour space</w:t>
            </w:r>
          </w:p>
        </w:tc>
        <w:tc>
          <w:tcPr>
            <w:tcW w:w="27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21A437"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color w:val="383B3C"/>
                <w:sz w:val="18"/>
                <w:szCs w:val="18"/>
              </w:rPr>
              <w:t>RGB</w:t>
            </w:r>
          </w:p>
        </w:tc>
        <w:tc>
          <w:tcPr>
            <w:tcW w:w="18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A5D2B5" w14:textId="77777777" w:rsidR="00B316ED" w:rsidRPr="004E022A" w:rsidRDefault="00B316ED" w:rsidP="00B316ED">
            <w:pPr>
              <w:tabs>
                <w:tab w:val="left" w:pos="567"/>
              </w:tabs>
              <w:spacing w:after="0" w:line="240" w:lineRule="auto"/>
              <w:rPr>
                <w:rFonts w:ascii="Muli" w:hAnsi="Muli" w:cs="Times New Roman"/>
                <w:color w:val="383B3C"/>
                <w:sz w:val="18"/>
                <w:szCs w:val="18"/>
              </w:rPr>
            </w:pPr>
            <w:r w:rsidRPr="004E022A">
              <w:rPr>
                <w:rFonts w:ascii="Muli" w:hAnsi="Muli" w:cs="Times New Roman"/>
                <w:color w:val="383B3C"/>
                <w:sz w:val="18"/>
                <w:szCs w:val="18"/>
              </w:rPr>
              <w:t> </w:t>
            </w:r>
          </w:p>
        </w:tc>
        <w:tc>
          <w:tcPr>
            <w:tcW w:w="28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9145FD"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color w:val="383B3C"/>
                <w:sz w:val="18"/>
                <w:szCs w:val="18"/>
              </w:rPr>
              <w:t>YUV</w:t>
            </w:r>
          </w:p>
        </w:tc>
      </w:tr>
      <w:tr w:rsidR="00B316ED" w:rsidRPr="004E022A" w14:paraId="354F896C" w14:textId="77777777" w:rsidTr="00B316ED">
        <w:tc>
          <w:tcPr>
            <w:tcW w:w="16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FF13DD"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b/>
                <w:bCs/>
                <w:color w:val="383B3C"/>
                <w:sz w:val="18"/>
                <w:szCs w:val="18"/>
              </w:rPr>
              <w:t>Chroma subsampling</w:t>
            </w:r>
          </w:p>
        </w:tc>
        <w:tc>
          <w:tcPr>
            <w:tcW w:w="27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AA13CC"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color w:val="383B3C"/>
                <w:sz w:val="18"/>
                <w:szCs w:val="18"/>
              </w:rPr>
              <w:t>4:4:2 or 4:4:4</w:t>
            </w:r>
          </w:p>
        </w:tc>
        <w:tc>
          <w:tcPr>
            <w:tcW w:w="18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C66588" w14:textId="77777777" w:rsidR="00B316ED" w:rsidRPr="004E022A" w:rsidRDefault="00B316ED" w:rsidP="00B316ED">
            <w:pPr>
              <w:tabs>
                <w:tab w:val="left" w:pos="567"/>
              </w:tabs>
              <w:spacing w:after="0" w:line="240" w:lineRule="auto"/>
              <w:rPr>
                <w:rFonts w:ascii="Muli" w:hAnsi="Muli" w:cs="Times New Roman"/>
                <w:color w:val="383B3C"/>
                <w:sz w:val="18"/>
                <w:szCs w:val="18"/>
              </w:rPr>
            </w:pPr>
            <w:r w:rsidRPr="004E022A">
              <w:rPr>
                <w:rFonts w:ascii="Muli" w:hAnsi="Muli" w:cs="Times New Roman"/>
                <w:color w:val="383B3C"/>
                <w:sz w:val="18"/>
                <w:szCs w:val="18"/>
              </w:rPr>
              <w:t> </w:t>
            </w:r>
          </w:p>
        </w:tc>
        <w:tc>
          <w:tcPr>
            <w:tcW w:w="28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31E5F4"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color w:val="383B3C"/>
                <w:sz w:val="18"/>
                <w:szCs w:val="18"/>
              </w:rPr>
              <w:t>4:2:0</w:t>
            </w:r>
          </w:p>
        </w:tc>
      </w:tr>
      <w:tr w:rsidR="00B316ED" w:rsidRPr="004E022A" w14:paraId="6E923D6C" w14:textId="77777777" w:rsidTr="00B316ED">
        <w:tc>
          <w:tcPr>
            <w:tcW w:w="16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57CE86"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b/>
                <w:bCs/>
                <w:color w:val="383B3C"/>
                <w:sz w:val="18"/>
                <w:szCs w:val="18"/>
              </w:rPr>
              <w:t>Audio stream</w:t>
            </w:r>
          </w:p>
        </w:tc>
        <w:tc>
          <w:tcPr>
            <w:tcW w:w="27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9ABFCD" w14:textId="77777777" w:rsidR="00B316ED" w:rsidRPr="004E022A" w:rsidRDefault="00B316ED" w:rsidP="00B316ED">
            <w:pPr>
              <w:tabs>
                <w:tab w:val="left" w:pos="567"/>
              </w:tabs>
              <w:spacing w:after="0" w:line="240" w:lineRule="atLeast"/>
              <w:rPr>
                <w:rFonts w:ascii="Times New Roman" w:hAnsi="Times New Roman" w:cs="Times New Roman"/>
                <w:color w:val="383B3C"/>
                <w:sz w:val="18"/>
                <w:szCs w:val="18"/>
              </w:rPr>
            </w:pPr>
            <w:r w:rsidRPr="004E022A">
              <w:rPr>
                <w:rFonts w:ascii="Muli" w:hAnsi="Muli" w:cs="Times New Roman"/>
                <w:color w:val="383B3C"/>
                <w:sz w:val="18"/>
                <w:szCs w:val="18"/>
              </w:rPr>
              <w:t>BWF</w:t>
            </w:r>
            <w:r w:rsidRPr="004E022A">
              <w:rPr>
                <w:color w:val="383B3C"/>
                <w:sz w:val="18"/>
                <w:szCs w:val="18"/>
                <w:lang w:val="en-US"/>
              </w:rPr>
              <w:br/>
            </w:r>
            <w:r w:rsidRPr="004E022A">
              <w:rPr>
                <w:rFonts w:ascii="Muli" w:hAnsi="Muli" w:cs="Times New Roman"/>
                <w:color w:val="383B3C"/>
                <w:sz w:val="18"/>
                <w:szCs w:val="18"/>
              </w:rPr>
              <w:t>48 kHz, 24-bit PCM encoding</w:t>
            </w:r>
          </w:p>
        </w:tc>
        <w:tc>
          <w:tcPr>
            <w:tcW w:w="18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BCDC22" w14:textId="77777777" w:rsidR="00B316ED" w:rsidRPr="004E022A" w:rsidRDefault="00B316ED" w:rsidP="00B316ED">
            <w:pPr>
              <w:tabs>
                <w:tab w:val="left" w:pos="567"/>
              </w:tabs>
              <w:spacing w:after="0" w:line="240" w:lineRule="auto"/>
              <w:rPr>
                <w:rFonts w:ascii="Muli" w:hAnsi="Muli" w:cs="Times New Roman"/>
                <w:color w:val="383B3C"/>
                <w:sz w:val="18"/>
                <w:szCs w:val="18"/>
              </w:rPr>
            </w:pPr>
            <w:r w:rsidRPr="004E022A">
              <w:rPr>
                <w:rFonts w:ascii="Muli" w:hAnsi="Muli" w:cs="Times New Roman"/>
                <w:color w:val="383B3C"/>
                <w:sz w:val="18"/>
                <w:szCs w:val="18"/>
              </w:rPr>
              <w:t> </w:t>
            </w:r>
          </w:p>
        </w:tc>
        <w:tc>
          <w:tcPr>
            <w:tcW w:w="28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55FB31"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color w:val="383B3C"/>
                <w:sz w:val="18"/>
                <w:szCs w:val="18"/>
              </w:rPr>
              <w:t>48 kHz, 8-bit AAC,125kbps</w:t>
            </w:r>
          </w:p>
        </w:tc>
      </w:tr>
    </w:tbl>
    <w:p w14:paraId="49BB1E3C" w14:textId="4B6D65F0" w:rsidR="00247D92" w:rsidRDefault="00B316ED" w:rsidP="00B316ED">
      <w:pPr>
        <w:tabs>
          <w:tab w:val="left" w:pos="567"/>
        </w:tabs>
        <w:spacing w:before="100" w:after="100" w:line="280" w:lineRule="atLeast"/>
        <w:ind w:left="540"/>
      </w:pPr>
      <w:r w:rsidRPr="004E022A">
        <w:t> </w:t>
      </w:r>
    </w:p>
    <w:p w14:paraId="3EEC748A" w14:textId="77777777" w:rsidR="00247D92" w:rsidRDefault="00247D92">
      <w:pPr>
        <w:spacing w:after="0" w:line="240" w:lineRule="auto"/>
      </w:pPr>
      <w:r>
        <w:br w:type="page"/>
      </w:r>
    </w:p>
    <w:p w14:paraId="670569BE" w14:textId="0AEB1257" w:rsidR="00B316ED" w:rsidRPr="004E022A" w:rsidRDefault="00B316ED" w:rsidP="00247D92">
      <w:pPr>
        <w:tabs>
          <w:tab w:val="left" w:pos="567"/>
        </w:tabs>
        <w:spacing w:before="100" w:after="100" w:line="280" w:lineRule="atLeast"/>
        <w:ind w:left="540"/>
        <w:rPr>
          <w:lang w:val="en-US"/>
        </w:rPr>
      </w:pPr>
      <w:r w:rsidRPr="004E022A">
        <w:lastRenderedPageBreak/>
        <w:t>  </w:t>
      </w:r>
      <w:r w:rsidRPr="004E022A">
        <w:rPr>
          <w:rFonts w:ascii="Muli" w:hAnsi="Muli"/>
          <w:b/>
          <w:bCs/>
          <w:color w:val="C00000"/>
          <w:sz w:val="28"/>
          <w:szCs w:val="28"/>
          <w:lang w:val="en-US"/>
        </w:rPr>
        <w:t>16mm positive film 24fps</w:t>
      </w:r>
    </w:p>
    <w:tbl>
      <w:tblPr>
        <w:tblW w:w="0" w:type="auto"/>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631"/>
        <w:gridCol w:w="2543"/>
        <w:gridCol w:w="2091"/>
        <w:gridCol w:w="2601"/>
      </w:tblGrid>
      <w:tr w:rsidR="00B316ED" w:rsidRPr="00247D92" w14:paraId="4DD17493" w14:textId="77777777" w:rsidTr="005706DF">
        <w:tc>
          <w:tcPr>
            <w:tcW w:w="1631"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55B69DED" w14:textId="77777777" w:rsidR="00B316ED" w:rsidRPr="00247D92" w:rsidRDefault="00B316ED" w:rsidP="00247D92">
            <w:pPr>
              <w:tabs>
                <w:tab w:val="left" w:pos="567"/>
              </w:tabs>
              <w:spacing w:after="0" w:line="240" w:lineRule="auto"/>
              <w:rPr>
                <w:rFonts w:ascii="Muli" w:hAnsi="Muli" w:cs="Times New Roman"/>
                <w:color w:val="383B3C"/>
                <w:sz w:val="20"/>
                <w:szCs w:val="20"/>
              </w:rPr>
            </w:pPr>
            <w:r w:rsidRPr="00247D92">
              <w:rPr>
                <w:rFonts w:ascii="Muli" w:hAnsi="Muli" w:cs="Times New Roman"/>
                <w:b/>
                <w:bCs/>
                <w:color w:val="383B3C"/>
                <w:sz w:val="20"/>
                <w:szCs w:val="20"/>
              </w:rPr>
              <w:t>Asset</w:t>
            </w:r>
          </w:p>
        </w:tc>
        <w:tc>
          <w:tcPr>
            <w:tcW w:w="2543"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59D56942" w14:textId="77777777" w:rsidR="00B316ED" w:rsidRPr="00247D92" w:rsidRDefault="00B316ED" w:rsidP="00247D92">
            <w:pPr>
              <w:tabs>
                <w:tab w:val="left" w:pos="567"/>
              </w:tabs>
              <w:spacing w:after="0" w:line="240" w:lineRule="auto"/>
              <w:rPr>
                <w:rFonts w:ascii="Muli" w:hAnsi="Muli" w:cs="Times New Roman"/>
                <w:color w:val="383B3C"/>
                <w:sz w:val="20"/>
                <w:szCs w:val="20"/>
              </w:rPr>
            </w:pPr>
            <w:r w:rsidRPr="00247D92">
              <w:rPr>
                <w:rFonts w:ascii="Muli" w:hAnsi="Muli" w:cs="Times New Roman"/>
                <w:b/>
                <w:bCs/>
                <w:color w:val="383B3C"/>
                <w:sz w:val="20"/>
                <w:szCs w:val="20"/>
              </w:rPr>
              <w:t>Preservation Master (Digital Surrogate)</w:t>
            </w:r>
          </w:p>
        </w:tc>
        <w:tc>
          <w:tcPr>
            <w:tcW w:w="2091"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6B33F2D9" w14:textId="77777777" w:rsidR="00B316ED" w:rsidRPr="00247D92" w:rsidRDefault="00B316ED" w:rsidP="00247D92">
            <w:pPr>
              <w:tabs>
                <w:tab w:val="left" w:pos="567"/>
              </w:tabs>
              <w:spacing w:after="0" w:line="240" w:lineRule="auto"/>
              <w:rPr>
                <w:rFonts w:ascii="Muli" w:hAnsi="Muli" w:cs="Times New Roman"/>
                <w:color w:val="383B3C"/>
                <w:sz w:val="20"/>
                <w:szCs w:val="20"/>
              </w:rPr>
            </w:pPr>
            <w:r w:rsidRPr="00247D92">
              <w:rPr>
                <w:rFonts w:ascii="Muli" w:hAnsi="Muli" w:cs="Times New Roman"/>
                <w:b/>
                <w:bCs/>
                <w:color w:val="383B3C"/>
                <w:sz w:val="20"/>
                <w:szCs w:val="20"/>
              </w:rPr>
              <w:t>Archive Master</w:t>
            </w:r>
          </w:p>
        </w:tc>
        <w:tc>
          <w:tcPr>
            <w:tcW w:w="2601"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42F861EC" w14:textId="77777777" w:rsidR="00B316ED" w:rsidRPr="00247D92" w:rsidRDefault="00B316ED" w:rsidP="00247D92">
            <w:pPr>
              <w:tabs>
                <w:tab w:val="left" w:pos="567"/>
              </w:tabs>
              <w:spacing w:after="0" w:line="240" w:lineRule="auto"/>
              <w:rPr>
                <w:rFonts w:ascii="Muli" w:hAnsi="Muli" w:cs="Times New Roman"/>
                <w:color w:val="383B3C"/>
                <w:sz w:val="20"/>
                <w:szCs w:val="20"/>
              </w:rPr>
            </w:pPr>
            <w:r w:rsidRPr="00247D92">
              <w:rPr>
                <w:rFonts w:ascii="Muli" w:hAnsi="Muli" w:cs="Times New Roman"/>
                <w:b/>
                <w:bCs/>
                <w:color w:val="383B3C"/>
                <w:sz w:val="20"/>
                <w:szCs w:val="20"/>
              </w:rPr>
              <w:t>Access Derivative Small</w:t>
            </w:r>
          </w:p>
        </w:tc>
      </w:tr>
      <w:tr w:rsidR="00B316ED" w:rsidRPr="00247D92" w14:paraId="37141EEE" w14:textId="77777777" w:rsidTr="00AD23AC">
        <w:tc>
          <w:tcPr>
            <w:tcW w:w="1631" w:type="dxa"/>
            <w:tcBorders>
              <w:top w:val="single" w:sz="8" w:space="0" w:color="A3A3A3"/>
              <w:left w:val="single" w:sz="8" w:space="0" w:color="A3A3A3"/>
              <w:bottom w:val="single" w:sz="8" w:space="0" w:color="A3A3A3"/>
              <w:right w:val="single" w:sz="8" w:space="0" w:color="A3A3A3"/>
            </w:tcBorders>
            <w:shd w:val="clear" w:color="auto" w:fill="DEEBF6"/>
            <w:tcMar>
              <w:top w:w="80" w:type="dxa"/>
              <w:left w:w="80" w:type="dxa"/>
              <w:bottom w:w="80" w:type="dxa"/>
              <w:right w:w="80" w:type="dxa"/>
            </w:tcMar>
            <w:hideMark/>
          </w:tcPr>
          <w:p w14:paraId="7771FD12" w14:textId="77777777" w:rsidR="00B316ED" w:rsidRPr="00247D92" w:rsidRDefault="00B316ED" w:rsidP="00247D92">
            <w:pPr>
              <w:tabs>
                <w:tab w:val="left" w:pos="567"/>
              </w:tabs>
              <w:spacing w:after="0" w:line="240" w:lineRule="auto"/>
              <w:rPr>
                <w:rFonts w:ascii="Muli" w:hAnsi="Muli" w:cs="Times New Roman"/>
                <w:color w:val="262626"/>
                <w:sz w:val="16"/>
                <w:szCs w:val="16"/>
              </w:rPr>
            </w:pPr>
            <w:r w:rsidRPr="00247D92">
              <w:rPr>
                <w:rFonts w:ascii="Muli" w:hAnsi="Muli" w:cs="Times New Roman"/>
                <w:b/>
                <w:bCs/>
                <w:color w:val="262626"/>
                <w:sz w:val="16"/>
                <w:szCs w:val="16"/>
              </w:rPr>
              <w:t>Format type</w:t>
            </w:r>
          </w:p>
        </w:tc>
        <w:tc>
          <w:tcPr>
            <w:tcW w:w="2543" w:type="dxa"/>
            <w:tcBorders>
              <w:top w:val="single" w:sz="8" w:space="0" w:color="A3A3A3"/>
              <w:left w:val="single" w:sz="8" w:space="0" w:color="A3A3A3"/>
              <w:bottom w:val="single" w:sz="8" w:space="0" w:color="A3A3A3"/>
              <w:right w:val="single" w:sz="8" w:space="0" w:color="A3A3A3"/>
            </w:tcBorders>
            <w:shd w:val="clear" w:color="auto" w:fill="DEEBF6"/>
            <w:tcMar>
              <w:top w:w="80" w:type="dxa"/>
              <w:left w:w="80" w:type="dxa"/>
              <w:bottom w:w="80" w:type="dxa"/>
              <w:right w:w="80" w:type="dxa"/>
            </w:tcMar>
            <w:hideMark/>
          </w:tcPr>
          <w:p w14:paraId="6B069B4A" w14:textId="77777777" w:rsidR="00B316ED" w:rsidRPr="00247D92" w:rsidRDefault="00B316ED" w:rsidP="00247D92">
            <w:pPr>
              <w:tabs>
                <w:tab w:val="left" w:pos="567"/>
              </w:tabs>
              <w:spacing w:after="0" w:line="240" w:lineRule="auto"/>
              <w:jc w:val="center"/>
              <w:rPr>
                <w:rFonts w:ascii="Muli" w:hAnsi="Muli" w:cs="Times New Roman"/>
                <w:color w:val="262626"/>
                <w:sz w:val="16"/>
                <w:szCs w:val="16"/>
                <w:lang w:val="en-US"/>
              </w:rPr>
            </w:pPr>
            <w:r w:rsidRPr="00247D92">
              <w:rPr>
                <w:rFonts w:ascii="Muli" w:hAnsi="Muli" w:cs="Times New Roman"/>
                <w:color w:val="262626"/>
                <w:sz w:val="16"/>
                <w:szCs w:val="16"/>
                <w:lang w:val="en-US"/>
              </w:rPr>
              <w:t>16mm positive film 24fps</w:t>
            </w:r>
          </w:p>
        </w:tc>
        <w:tc>
          <w:tcPr>
            <w:tcW w:w="2091" w:type="dxa"/>
            <w:tcBorders>
              <w:top w:val="single" w:sz="8" w:space="0" w:color="A3A3A3"/>
              <w:left w:val="single" w:sz="8" w:space="0" w:color="A3A3A3"/>
              <w:bottom w:val="single" w:sz="8" w:space="0" w:color="A3A3A3"/>
              <w:right w:val="single" w:sz="8" w:space="0" w:color="A3A3A3"/>
            </w:tcBorders>
            <w:shd w:val="clear" w:color="auto" w:fill="DEEBF6"/>
            <w:tcMar>
              <w:top w:w="80" w:type="dxa"/>
              <w:left w:w="80" w:type="dxa"/>
              <w:bottom w:w="80" w:type="dxa"/>
              <w:right w:w="80" w:type="dxa"/>
            </w:tcMar>
            <w:hideMark/>
          </w:tcPr>
          <w:p w14:paraId="77805A8B" w14:textId="77777777" w:rsidR="00B316ED" w:rsidRPr="00247D92" w:rsidRDefault="00B316ED" w:rsidP="00247D92">
            <w:pPr>
              <w:tabs>
                <w:tab w:val="left" w:pos="567"/>
              </w:tabs>
              <w:spacing w:after="0" w:line="240" w:lineRule="auto"/>
              <w:rPr>
                <w:rFonts w:ascii="Muli" w:hAnsi="Muli" w:cs="Times New Roman"/>
                <w:color w:val="262626"/>
                <w:sz w:val="16"/>
                <w:szCs w:val="16"/>
                <w:lang w:val="en-US"/>
              </w:rPr>
            </w:pPr>
            <w:r w:rsidRPr="00247D92">
              <w:rPr>
                <w:rFonts w:ascii="Muli" w:hAnsi="Muli" w:cs="Times New Roman"/>
                <w:color w:val="262626"/>
                <w:sz w:val="16"/>
                <w:szCs w:val="16"/>
                <w:lang w:val="en-US"/>
              </w:rPr>
              <w:t> </w:t>
            </w:r>
          </w:p>
        </w:tc>
        <w:tc>
          <w:tcPr>
            <w:tcW w:w="2601" w:type="dxa"/>
            <w:tcBorders>
              <w:top w:val="single" w:sz="8" w:space="0" w:color="A3A3A3"/>
              <w:left w:val="single" w:sz="8" w:space="0" w:color="A3A3A3"/>
              <w:bottom w:val="single" w:sz="8" w:space="0" w:color="A3A3A3"/>
              <w:right w:val="single" w:sz="8" w:space="0" w:color="A3A3A3"/>
            </w:tcBorders>
            <w:shd w:val="clear" w:color="auto" w:fill="DEEBF6"/>
            <w:tcMar>
              <w:top w:w="80" w:type="dxa"/>
              <w:left w:w="80" w:type="dxa"/>
              <w:bottom w:w="80" w:type="dxa"/>
              <w:right w:w="80" w:type="dxa"/>
            </w:tcMar>
            <w:hideMark/>
          </w:tcPr>
          <w:p w14:paraId="121E7FA9" w14:textId="77777777" w:rsidR="00B316ED" w:rsidRPr="00247D92" w:rsidRDefault="00B316ED" w:rsidP="00247D92">
            <w:pPr>
              <w:tabs>
                <w:tab w:val="left" w:pos="567"/>
              </w:tabs>
              <w:spacing w:after="0" w:line="240" w:lineRule="auto"/>
              <w:rPr>
                <w:rFonts w:ascii="Muli" w:hAnsi="Muli"/>
                <w:sz w:val="16"/>
                <w:szCs w:val="16"/>
                <w:lang w:val="en-US"/>
              </w:rPr>
            </w:pPr>
            <w:r w:rsidRPr="00247D92">
              <w:rPr>
                <w:rFonts w:ascii="Muli" w:hAnsi="Muli"/>
                <w:sz w:val="16"/>
                <w:szCs w:val="16"/>
                <w:lang w:val="en-US"/>
              </w:rPr>
              <w:t> </w:t>
            </w:r>
          </w:p>
        </w:tc>
      </w:tr>
      <w:tr w:rsidR="00B316ED" w:rsidRPr="00247D92" w14:paraId="7E549847" w14:textId="77777777" w:rsidTr="00AD23AC">
        <w:tc>
          <w:tcPr>
            <w:tcW w:w="1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D5B87A"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b/>
                <w:bCs/>
                <w:color w:val="383B3C"/>
                <w:sz w:val="16"/>
                <w:szCs w:val="16"/>
              </w:rPr>
              <w:t>File type</w:t>
            </w:r>
          </w:p>
        </w:tc>
        <w:tc>
          <w:tcPr>
            <w:tcW w:w="2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12DD62"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DPX (SMPTE-268 2003)</w:t>
            </w:r>
            <w:r w:rsidRPr="00247D92">
              <w:rPr>
                <w:rFonts w:ascii="Muli" w:hAnsi="Muli"/>
                <w:color w:val="383B3C"/>
                <w:sz w:val="16"/>
                <w:szCs w:val="16"/>
                <w:lang w:val="en-US"/>
              </w:rPr>
              <w:br/>
            </w:r>
            <w:r w:rsidRPr="00247D92">
              <w:rPr>
                <w:rFonts w:ascii="Muli" w:hAnsi="Muli" w:cs="Times New Roman"/>
                <w:color w:val="383B3C"/>
                <w:sz w:val="16"/>
                <w:szCs w:val="16"/>
              </w:rPr>
              <w:t>uncompressed</w:t>
            </w:r>
          </w:p>
        </w:tc>
        <w:tc>
          <w:tcPr>
            <w:tcW w:w="20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C3FA3A"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 </w:t>
            </w:r>
          </w:p>
        </w:tc>
        <w:tc>
          <w:tcPr>
            <w:tcW w:w="26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636634"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MPEG 4 Base Media / Version 2</w:t>
            </w:r>
          </w:p>
        </w:tc>
      </w:tr>
      <w:tr w:rsidR="00B316ED" w:rsidRPr="00247D92" w14:paraId="296ACE5C" w14:textId="77777777" w:rsidTr="00AD23AC">
        <w:tc>
          <w:tcPr>
            <w:tcW w:w="1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62CF43"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b/>
                <w:bCs/>
                <w:color w:val="383B3C"/>
                <w:sz w:val="16"/>
                <w:szCs w:val="16"/>
              </w:rPr>
              <w:t>Video codec</w:t>
            </w:r>
          </w:p>
        </w:tc>
        <w:tc>
          <w:tcPr>
            <w:tcW w:w="2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B5ED5E"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w:t>
            </w:r>
          </w:p>
        </w:tc>
        <w:tc>
          <w:tcPr>
            <w:tcW w:w="20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60198D"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 </w:t>
            </w:r>
          </w:p>
        </w:tc>
        <w:tc>
          <w:tcPr>
            <w:tcW w:w="26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C0E700" w14:textId="77777777" w:rsidR="00B316ED" w:rsidRPr="00247D92" w:rsidRDefault="00B316ED" w:rsidP="00247D92">
            <w:pPr>
              <w:tabs>
                <w:tab w:val="left" w:pos="567"/>
              </w:tabs>
              <w:spacing w:after="0" w:line="240" w:lineRule="auto"/>
              <w:rPr>
                <w:rFonts w:ascii="Muli" w:hAnsi="Muli" w:cs="Times New Roman"/>
                <w:sz w:val="16"/>
                <w:szCs w:val="16"/>
              </w:rPr>
            </w:pPr>
            <w:r w:rsidRPr="00247D92">
              <w:rPr>
                <w:rFonts w:ascii="Muli" w:hAnsi="Muli" w:cs="Times New Roman"/>
                <w:color w:val="383B3C"/>
                <w:sz w:val="16"/>
                <w:szCs w:val="16"/>
              </w:rPr>
              <w:t xml:space="preserve"> AVC </w:t>
            </w:r>
            <w:hyperlink r:id="rId19" w:history="1">
              <w:r w:rsidRPr="00247D92">
                <w:rPr>
                  <w:rFonts w:ascii="Muli" w:hAnsi="Muli" w:cs="Times New Roman"/>
                  <w:color w:val="383B3C"/>
                  <w:sz w:val="16"/>
                  <w:szCs w:val="16"/>
                  <w:u w:val="single"/>
                </w:rPr>
                <w:t>High@L4.0</w:t>
              </w:r>
            </w:hyperlink>
          </w:p>
        </w:tc>
      </w:tr>
      <w:tr w:rsidR="00B316ED" w:rsidRPr="00247D92" w14:paraId="617AA8C7" w14:textId="77777777" w:rsidTr="00AD23AC">
        <w:tc>
          <w:tcPr>
            <w:tcW w:w="1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7B58D2"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b/>
                <w:bCs/>
                <w:color w:val="383B3C"/>
                <w:sz w:val="16"/>
                <w:szCs w:val="16"/>
              </w:rPr>
              <w:t>Resolution</w:t>
            </w:r>
          </w:p>
        </w:tc>
        <w:tc>
          <w:tcPr>
            <w:tcW w:w="2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0B2902" w14:textId="249246FC"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2048 x 1556 (2k)</w:t>
            </w:r>
            <w:r w:rsidR="00247D92" w:rsidRPr="00247D92">
              <w:rPr>
                <w:rFonts w:ascii="Muli" w:hAnsi="Muli" w:cs="Times New Roman"/>
                <w:color w:val="383B3C"/>
                <w:sz w:val="16"/>
                <w:szCs w:val="16"/>
              </w:rPr>
              <w:t xml:space="preserve"> Or 4096x2970 (4K)</w:t>
            </w:r>
          </w:p>
        </w:tc>
        <w:tc>
          <w:tcPr>
            <w:tcW w:w="20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311ED2"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 </w:t>
            </w:r>
          </w:p>
        </w:tc>
        <w:tc>
          <w:tcPr>
            <w:tcW w:w="26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7855A6"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1920x1080 (HD)</w:t>
            </w:r>
          </w:p>
        </w:tc>
      </w:tr>
      <w:tr w:rsidR="00B316ED" w:rsidRPr="00247D92" w14:paraId="76A6534D" w14:textId="77777777" w:rsidTr="00AD23AC">
        <w:tc>
          <w:tcPr>
            <w:tcW w:w="1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A9D494"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b/>
                <w:bCs/>
                <w:color w:val="383B3C"/>
                <w:sz w:val="16"/>
                <w:szCs w:val="16"/>
              </w:rPr>
              <w:t>Bit depth/rate</w:t>
            </w:r>
          </w:p>
        </w:tc>
        <w:tc>
          <w:tcPr>
            <w:tcW w:w="2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4CF607"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Minimum 10-bits (Recommended 12-bits)</w:t>
            </w:r>
          </w:p>
        </w:tc>
        <w:tc>
          <w:tcPr>
            <w:tcW w:w="20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873039"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 </w:t>
            </w:r>
          </w:p>
        </w:tc>
        <w:tc>
          <w:tcPr>
            <w:tcW w:w="26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51F810"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8-bits – 5Mbps CBR</w:t>
            </w:r>
          </w:p>
        </w:tc>
      </w:tr>
      <w:tr w:rsidR="00B316ED" w:rsidRPr="00247D92" w14:paraId="711655DA" w14:textId="77777777" w:rsidTr="00AD23AC">
        <w:tc>
          <w:tcPr>
            <w:tcW w:w="1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D6BAD7"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b/>
                <w:bCs/>
                <w:color w:val="383B3C"/>
                <w:sz w:val="16"/>
                <w:szCs w:val="16"/>
              </w:rPr>
              <w:t>Frame rate</w:t>
            </w:r>
          </w:p>
        </w:tc>
        <w:tc>
          <w:tcPr>
            <w:tcW w:w="2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CAAC55"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24fps</w:t>
            </w:r>
          </w:p>
        </w:tc>
        <w:tc>
          <w:tcPr>
            <w:tcW w:w="20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423E19"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 </w:t>
            </w:r>
          </w:p>
        </w:tc>
        <w:tc>
          <w:tcPr>
            <w:tcW w:w="26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5543C9"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24fps</w:t>
            </w:r>
          </w:p>
        </w:tc>
      </w:tr>
      <w:tr w:rsidR="00B316ED" w:rsidRPr="00247D92" w14:paraId="3D79A8AE" w14:textId="77777777" w:rsidTr="00AD23AC">
        <w:tc>
          <w:tcPr>
            <w:tcW w:w="1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E87240"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b/>
                <w:bCs/>
                <w:color w:val="383B3C"/>
                <w:sz w:val="16"/>
                <w:szCs w:val="16"/>
              </w:rPr>
              <w:t>Colour space</w:t>
            </w:r>
          </w:p>
        </w:tc>
        <w:tc>
          <w:tcPr>
            <w:tcW w:w="2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73C402"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RGB</w:t>
            </w:r>
          </w:p>
        </w:tc>
        <w:tc>
          <w:tcPr>
            <w:tcW w:w="20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337ADD"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 </w:t>
            </w:r>
          </w:p>
        </w:tc>
        <w:tc>
          <w:tcPr>
            <w:tcW w:w="26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FD3225"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YUV</w:t>
            </w:r>
          </w:p>
        </w:tc>
      </w:tr>
      <w:tr w:rsidR="00B316ED" w:rsidRPr="00247D92" w14:paraId="167913F2" w14:textId="77777777" w:rsidTr="00AD23AC">
        <w:tc>
          <w:tcPr>
            <w:tcW w:w="1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4902FC"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b/>
                <w:bCs/>
                <w:color w:val="383B3C"/>
                <w:sz w:val="16"/>
                <w:szCs w:val="16"/>
              </w:rPr>
              <w:t>Chroma subsampling</w:t>
            </w:r>
          </w:p>
        </w:tc>
        <w:tc>
          <w:tcPr>
            <w:tcW w:w="2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046D57"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4:4:4</w:t>
            </w:r>
          </w:p>
        </w:tc>
        <w:tc>
          <w:tcPr>
            <w:tcW w:w="20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E37CBE"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 </w:t>
            </w:r>
          </w:p>
        </w:tc>
        <w:tc>
          <w:tcPr>
            <w:tcW w:w="26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357291"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4:2:0</w:t>
            </w:r>
          </w:p>
        </w:tc>
      </w:tr>
      <w:tr w:rsidR="00B316ED" w:rsidRPr="00247D92" w14:paraId="6A450444" w14:textId="77777777" w:rsidTr="00AD23AC">
        <w:tc>
          <w:tcPr>
            <w:tcW w:w="16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FEFAA3"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b/>
                <w:bCs/>
                <w:color w:val="383B3C"/>
                <w:sz w:val="16"/>
                <w:szCs w:val="16"/>
              </w:rPr>
              <w:t>Audio stream</w:t>
            </w:r>
          </w:p>
        </w:tc>
        <w:tc>
          <w:tcPr>
            <w:tcW w:w="25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E2233E" w14:textId="099DEF1E"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BWF</w:t>
            </w:r>
            <w:r w:rsidR="00247D92" w:rsidRPr="00247D92">
              <w:rPr>
                <w:rFonts w:ascii="Muli" w:hAnsi="Muli" w:cs="Times New Roman"/>
                <w:color w:val="383B3C"/>
                <w:sz w:val="16"/>
                <w:szCs w:val="16"/>
              </w:rPr>
              <w:t xml:space="preserve"> </w:t>
            </w:r>
            <w:r w:rsidRPr="00247D92">
              <w:rPr>
                <w:rFonts w:ascii="Muli" w:hAnsi="Muli" w:cs="Times New Roman"/>
                <w:color w:val="383B3C"/>
                <w:sz w:val="16"/>
                <w:szCs w:val="16"/>
              </w:rPr>
              <w:t>48 kHz, 16-bit PCM encoding</w:t>
            </w:r>
          </w:p>
        </w:tc>
        <w:tc>
          <w:tcPr>
            <w:tcW w:w="20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6EEE2B"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 </w:t>
            </w:r>
          </w:p>
        </w:tc>
        <w:tc>
          <w:tcPr>
            <w:tcW w:w="26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B3D026" w14:textId="77777777" w:rsidR="00B316ED" w:rsidRPr="00247D92" w:rsidRDefault="00B316ED" w:rsidP="00247D92">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48kHz, 8-bit AAC,125kbps</w:t>
            </w:r>
          </w:p>
        </w:tc>
      </w:tr>
    </w:tbl>
    <w:p w14:paraId="2BF5D207" w14:textId="77777777" w:rsidR="009535E8" w:rsidRDefault="009535E8" w:rsidP="00247D92">
      <w:pPr>
        <w:tabs>
          <w:tab w:val="left" w:pos="567"/>
        </w:tabs>
        <w:spacing w:before="100" w:after="100" w:line="280" w:lineRule="atLeast"/>
        <w:ind w:left="540"/>
      </w:pPr>
    </w:p>
    <w:p w14:paraId="3ECA1B8B" w14:textId="5F0A5F45" w:rsidR="00B316ED" w:rsidRPr="004E022A" w:rsidRDefault="00B316ED" w:rsidP="00247D92">
      <w:pPr>
        <w:tabs>
          <w:tab w:val="left" w:pos="567"/>
        </w:tabs>
        <w:spacing w:before="100" w:after="100" w:line="280" w:lineRule="atLeast"/>
        <w:ind w:left="540"/>
        <w:rPr>
          <w:lang w:val="en-US"/>
        </w:rPr>
      </w:pPr>
      <w:r w:rsidRPr="004E022A">
        <w:t> </w:t>
      </w:r>
      <w:r w:rsidRPr="004E022A">
        <w:rPr>
          <w:rFonts w:ascii="Muli" w:hAnsi="Muli"/>
          <w:b/>
          <w:bCs/>
          <w:color w:val="C00000"/>
          <w:sz w:val="28"/>
          <w:szCs w:val="28"/>
          <w:lang w:val="en-US"/>
        </w:rPr>
        <w:t>16mm positive film 24fps (</w:t>
      </w:r>
      <w:proofErr w:type="spellStart"/>
      <w:r w:rsidRPr="004E022A">
        <w:rPr>
          <w:rFonts w:ascii="Muli" w:hAnsi="Muli"/>
          <w:b/>
          <w:bCs/>
          <w:color w:val="C00000"/>
          <w:sz w:val="28"/>
          <w:szCs w:val="28"/>
          <w:lang w:val="en-US"/>
        </w:rPr>
        <w:t>kine</w:t>
      </w:r>
      <w:proofErr w:type="spellEnd"/>
      <w:r w:rsidRPr="004E022A">
        <w:rPr>
          <w:rFonts w:ascii="Muli" w:hAnsi="Muli"/>
          <w:b/>
          <w:bCs/>
          <w:color w:val="C00000"/>
          <w:sz w:val="28"/>
          <w:szCs w:val="28"/>
          <w:lang w:val="en-US"/>
        </w:rPr>
        <w:t>, telerecordings)</w:t>
      </w:r>
    </w:p>
    <w:tbl>
      <w:tblPr>
        <w:tblW w:w="0" w:type="auto"/>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613"/>
        <w:gridCol w:w="2559"/>
        <w:gridCol w:w="2069"/>
        <w:gridCol w:w="2625"/>
      </w:tblGrid>
      <w:tr w:rsidR="00B316ED" w:rsidRPr="00247D92" w14:paraId="7C2AD935" w14:textId="77777777" w:rsidTr="00AD23AC">
        <w:tc>
          <w:tcPr>
            <w:tcW w:w="1613"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6A8F66DB" w14:textId="77777777" w:rsidR="00B316ED" w:rsidRPr="00247D92" w:rsidRDefault="00B316ED" w:rsidP="00B316ED">
            <w:pPr>
              <w:tabs>
                <w:tab w:val="left" w:pos="567"/>
              </w:tabs>
              <w:spacing w:after="0" w:line="240" w:lineRule="atLeast"/>
              <w:rPr>
                <w:rFonts w:ascii="Muli" w:hAnsi="Muli" w:cs="Times New Roman"/>
                <w:color w:val="383B3C"/>
                <w:sz w:val="20"/>
                <w:szCs w:val="20"/>
              </w:rPr>
            </w:pPr>
            <w:r w:rsidRPr="00247D92">
              <w:rPr>
                <w:rFonts w:ascii="Muli" w:hAnsi="Muli" w:cs="Times New Roman"/>
                <w:b/>
                <w:bCs/>
                <w:color w:val="383B3C"/>
                <w:sz w:val="20"/>
                <w:szCs w:val="20"/>
              </w:rPr>
              <w:t>Asset</w:t>
            </w:r>
          </w:p>
        </w:tc>
        <w:tc>
          <w:tcPr>
            <w:tcW w:w="2559"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1A69C4B7" w14:textId="77777777" w:rsidR="00B316ED" w:rsidRPr="00247D92" w:rsidRDefault="00B316ED" w:rsidP="00B316ED">
            <w:pPr>
              <w:tabs>
                <w:tab w:val="left" w:pos="567"/>
              </w:tabs>
              <w:spacing w:after="0" w:line="240" w:lineRule="atLeast"/>
              <w:rPr>
                <w:rFonts w:ascii="Muli" w:hAnsi="Muli" w:cs="Times New Roman"/>
                <w:color w:val="383B3C"/>
                <w:sz w:val="20"/>
                <w:szCs w:val="20"/>
              </w:rPr>
            </w:pPr>
            <w:r w:rsidRPr="00247D92">
              <w:rPr>
                <w:rFonts w:ascii="Muli" w:hAnsi="Muli" w:cs="Times New Roman"/>
                <w:b/>
                <w:bCs/>
                <w:color w:val="383B3C"/>
                <w:sz w:val="20"/>
                <w:szCs w:val="20"/>
              </w:rPr>
              <w:t>Preservation Master (Digital Surrogate)</w:t>
            </w:r>
          </w:p>
        </w:tc>
        <w:tc>
          <w:tcPr>
            <w:tcW w:w="2069"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66AC5C32" w14:textId="77777777" w:rsidR="00B316ED" w:rsidRPr="00247D92" w:rsidRDefault="00B316ED" w:rsidP="00B316ED">
            <w:pPr>
              <w:tabs>
                <w:tab w:val="left" w:pos="567"/>
              </w:tabs>
              <w:spacing w:after="0" w:line="240" w:lineRule="atLeast"/>
              <w:rPr>
                <w:rFonts w:ascii="Muli" w:hAnsi="Muli" w:cs="Times New Roman"/>
                <w:color w:val="383B3C"/>
                <w:sz w:val="20"/>
                <w:szCs w:val="20"/>
              </w:rPr>
            </w:pPr>
            <w:r w:rsidRPr="00247D92">
              <w:rPr>
                <w:rFonts w:ascii="Muli" w:hAnsi="Muli" w:cs="Times New Roman"/>
                <w:b/>
                <w:bCs/>
                <w:color w:val="383B3C"/>
                <w:sz w:val="20"/>
                <w:szCs w:val="20"/>
              </w:rPr>
              <w:t>Archive Master</w:t>
            </w:r>
          </w:p>
        </w:tc>
        <w:tc>
          <w:tcPr>
            <w:tcW w:w="2625"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7D59E172" w14:textId="77777777" w:rsidR="00B316ED" w:rsidRPr="00247D92" w:rsidRDefault="00B316ED" w:rsidP="00B316ED">
            <w:pPr>
              <w:tabs>
                <w:tab w:val="left" w:pos="567"/>
              </w:tabs>
              <w:spacing w:after="0" w:line="240" w:lineRule="atLeast"/>
              <w:rPr>
                <w:rFonts w:ascii="Muli" w:hAnsi="Muli" w:cs="Times New Roman"/>
                <w:color w:val="383B3C"/>
                <w:sz w:val="20"/>
                <w:szCs w:val="20"/>
              </w:rPr>
            </w:pPr>
            <w:r w:rsidRPr="00247D92">
              <w:rPr>
                <w:rFonts w:ascii="Muli" w:hAnsi="Muli" w:cs="Times New Roman"/>
                <w:b/>
                <w:bCs/>
                <w:color w:val="383B3C"/>
                <w:sz w:val="20"/>
                <w:szCs w:val="20"/>
              </w:rPr>
              <w:t>Access Derivative Small</w:t>
            </w:r>
          </w:p>
        </w:tc>
      </w:tr>
      <w:tr w:rsidR="00B316ED" w:rsidRPr="00247D92" w14:paraId="7625209D" w14:textId="77777777" w:rsidTr="00AD23AC">
        <w:tc>
          <w:tcPr>
            <w:tcW w:w="1613" w:type="dxa"/>
            <w:tcBorders>
              <w:top w:val="single" w:sz="8" w:space="0" w:color="A3A3A3"/>
              <w:left w:val="single" w:sz="8" w:space="0" w:color="A3A3A3"/>
              <w:bottom w:val="single" w:sz="8" w:space="0" w:color="A3A3A3"/>
              <w:right w:val="single" w:sz="8" w:space="0" w:color="A3A3A3"/>
            </w:tcBorders>
            <w:shd w:val="clear" w:color="auto" w:fill="DEEBF6"/>
            <w:tcMar>
              <w:top w:w="80" w:type="dxa"/>
              <w:left w:w="80" w:type="dxa"/>
              <w:bottom w:w="80" w:type="dxa"/>
              <w:right w:w="80" w:type="dxa"/>
            </w:tcMar>
            <w:hideMark/>
          </w:tcPr>
          <w:p w14:paraId="12DBBDC5" w14:textId="77777777" w:rsidR="00B316ED" w:rsidRPr="00247D92" w:rsidRDefault="00B316ED" w:rsidP="00B316ED">
            <w:pPr>
              <w:tabs>
                <w:tab w:val="left" w:pos="567"/>
              </w:tabs>
              <w:spacing w:after="0" w:line="240" w:lineRule="atLeast"/>
              <w:rPr>
                <w:rFonts w:ascii="Muli" w:hAnsi="Muli" w:cs="Times New Roman"/>
                <w:color w:val="262626"/>
                <w:sz w:val="16"/>
                <w:szCs w:val="16"/>
              </w:rPr>
            </w:pPr>
            <w:r w:rsidRPr="00247D92">
              <w:rPr>
                <w:rFonts w:ascii="Muli" w:hAnsi="Muli" w:cs="Times New Roman"/>
                <w:b/>
                <w:bCs/>
                <w:color w:val="262626"/>
                <w:sz w:val="16"/>
                <w:szCs w:val="16"/>
              </w:rPr>
              <w:t>Format type</w:t>
            </w:r>
          </w:p>
        </w:tc>
        <w:tc>
          <w:tcPr>
            <w:tcW w:w="2559" w:type="dxa"/>
            <w:tcBorders>
              <w:top w:val="single" w:sz="8" w:space="0" w:color="A3A3A3"/>
              <w:left w:val="single" w:sz="8" w:space="0" w:color="A3A3A3"/>
              <w:bottom w:val="single" w:sz="8" w:space="0" w:color="A3A3A3"/>
              <w:right w:val="single" w:sz="8" w:space="0" w:color="A3A3A3"/>
            </w:tcBorders>
            <w:shd w:val="clear" w:color="auto" w:fill="DEEBF6"/>
            <w:tcMar>
              <w:top w:w="80" w:type="dxa"/>
              <w:left w:w="80" w:type="dxa"/>
              <w:bottom w:w="80" w:type="dxa"/>
              <w:right w:w="80" w:type="dxa"/>
            </w:tcMar>
            <w:hideMark/>
          </w:tcPr>
          <w:p w14:paraId="130BD741" w14:textId="62B2FF6C" w:rsidR="00B316ED" w:rsidRPr="00247D92" w:rsidRDefault="00B316ED" w:rsidP="00B316ED">
            <w:pPr>
              <w:tabs>
                <w:tab w:val="left" w:pos="567"/>
              </w:tabs>
              <w:spacing w:after="0" w:line="240" w:lineRule="atLeast"/>
              <w:jc w:val="center"/>
              <w:rPr>
                <w:rFonts w:ascii="Muli" w:hAnsi="Muli" w:cs="Times New Roman"/>
                <w:color w:val="262626"/>
                <w:sz w:val="16"/>
                <w:szCs w:val="16"/>
                <w:lang w:val="en-US"/>
              </w:rPr>
            </w:pPr>
            <w:r w:rsidRPr="00247D92">
              <w:rPr>
                <w:rFonts w:ascii="Muli" w:hAnsi="Muli" w:cs="Times New Roman"/>
                <w:color w:val="262626"/>
                <w:sz w:val="16"/>
                <w:szCs w:val="16"/>
                <w:lang w:val="en-US"/>
              </w:rPr>
              <w:t xml:space="preserve">16mm positive film 24fps </w:t>
            </w:r>
            <w:r w:rsidR="00AD23AC">
              <w:rPr>
                <w:rFonts w:ascii="Muli" w:hAnsi="Muli" w:cs="Times New Roman"/>
                <w:color w:val="262626"/>
                <w:sz w:val="16"/>
                <w:szCs w:val="16"/>
                <w:lang w:val="en-US"/>
              </w:rPr>
              <w:br/>
            </w:r>
            <w:r w:rsidRPr="00247D92">
              <w:rPr>
                <w:rFonts w:ascii="Muli" w:hAnsi="Muli" w:cs="Times New Roman"/>
                <w:color w:val="262626"/>
                <w:sz w:val="16"/>
                <w:szCs w:val="16"/>
                <w:lang w:val="en-US"/>
              </w:rPr>
              <w:t>(</w:t>
            </w:r>
            <w:proofErr w:type="spellStart"/>
            <w:r w:rsidRPr="00247D92">
              <w:rPr>
                <w:rFonts w:ascii="Muli" w:hAnsi="Muli" w:cs="Times New Roman"/>
                <w:color w:val="262626"/>
                <w:sz w:val="16"/>
                <w:szCs w:val="16"/>
                <w:lang w:val="en-US"/>
              </w:rPr>
              <w:t>kine</w:t>
            </w:r>
            <w:proofErr w:type="spellEnd"/>
            <w:r w:rsidRPr="00247D92">
              <w:rPr>
                <w:rFonts w:ascii="Muli" w:hAnsi="Muli" w:cs="Times New Roman"/>
                <w:color w:val="262626"/>
                <w:sz w:val="16"/>
                <w:szCs w:val="16"/>
                <w:lang w:val="en-US"/>
              </w:rPr>
              <w:t>, telerecordings)</w:t>
            </w:r>
          </w:p>
        </w:tc>
        <w:tc>
          <w:tcPr>
            <w:tcW w:w="2069" w:type="dxa"/>
            <w:tcBorders>
              <w:top w:val="single" w:sz="8" w:space="0" w:color="A3A3A3"/>
              <w:left w:val="single" w:sz="8" w:space="0" w:color="A3A3A3"/>
              <w:bottom w:val="single" w:sz="8" w:space="0" w:color="A3A3A3"/>
              <w:right w:val="single" w:sz="8" w:space="0" w:color="A3A3A3"/>
            </w:tcBorders>
            <w:shd w:val="clear" w:color="auto" w:fill="DEEBF6"/>
            <w:tcMar>
              <w:top w:w="80" w:type="dxa"/>
              <w:left w:w="80" w:type="dxa"/>
              <w:bottom w:w="80" w:type="dxa"/>
              <w:right w:w="80" w:type="dxa"/>
            </w:tcMar>
            <w:hideMark/>
          </w:tcPr>
          <w:p w14:paraId="484DA44A" w14:textId="77777777" w:rsidR="00B316ED" w:rsidRPr="00247D92" w:rsidRDefault="00B316ED" w:rsidP="00B316ED">
            <w:pPr>
              <w:tabs>
                <w:tab w:val="left" w:pos="567"/>
              </w:tabs>
              <w:spacing w:after="0" w:line="240" w:lineRule="auto"/>
              <w:rPr>
                <w:rFonts w:ascii="Muli" w:hAnsi="Muli" w:cs="Times New Roman"/>
                <w:color w:val="262626"/>
                <w:sz w:val="16"/>
                <w:szCs w:val="16"/>
                <w:lang w:val="en-US"/>
              </w:rPr>
            </w:pPr>
            <w:r w:rsidRPr="00247D92">
              <w:rPr>
                <w:rFonts w:ascii="Muli" w:hAnsi="Muli" w:cs="Times New Roman"/>
                <w:color w:val="262626"/>
                <w:sz w:val="16"/>
                <w:szCs w:val="16"/>
                <w:lang w:val="en-US"/>
              </w:rPr>
              <w:t> </w:t>
            </w:r>
          </w:p>
        </w:tc>
        <w:tc>
          <w:tcPr>
            <w:tcW w:w="2625" w:type="dxa"/>
            <w:tcBorders>
              <w:top w:val="single" w:sz="8" w:space="0" w:color="A3A3A3"/>
              <w:left w:val="single" w:sz="8" w:space="0" w:color="A3A3A3"/>
              <w:bottom w:val="single" w:sz="8" w:space="0" w:color="A3A3A3"/>
              <w:right w:val="single" w:sz="8" w:space="0" w:color="A3A3A3"/>
            </w:tcBorders>
            <w:shd w:val="clear" w:color="auto" w:fill="DEEBF6"/>
            <w:tcMar>
              <w:top w:w="80" w:type="dxa"/>
              <w:left w:w="80" w:type="dxa"/>
              <w:bottom w:w="80" w:type="dxa"/>
              <w:right w:w="80" w:type="dxa"/>
            </w:tcMar>
            <w:hideMark/>
          </w:tcPr>
          <w:p w14:paraId="65A49641" w14:textId="77777777" w:rsidR="00B316ED" w:rsidRPr="00247D92" w:rsidRDefault="00B316ED" w:rsidP="00B316ED">
            <w:pPr>
              <w:tabs>
                <w:tab w:val="left" w:pos="567"/>
              </w:tabs>
              <w:spacing w:after="0" w:line="240" w:lineRule="auto"/>
              <w:rPr>
                <w:rFonts w:ascii="Muli" w:hAnsi="Muli"/>
                <w:sz w:val="16"/>
                <w:szCs w:val="16"/>
                <w:lang w:val="en-US"/>
              </w:rPr>
            </w:pPr>
            <w:r w:rsidRPr="00247D92">
              <w:rPr>
                <w:rFonts w:ascii="Muli" w:hAnsi="Muli"/>
                <w:sz w:val="16"/>
                <w:szCs w:val="16"/>
                <w:lang w:val="en-US"/>
              </w:rPr>
              <w:t> </w:t>
            </w:r>
          </w:p>
        </w:tc>
      </w:tr>
      <w:tr w:rsidR="00B316ED" w:rsidRPr="00247D92" w14:paraId="0D7F6771" w14:textId="77777777" w:rsidTr="00AD23AC">
        <w:tc>
          <w:tcPr>
            <w:tcW w:w="1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65E2BC" w14:textId="77777777" w:rsidR="00B316ED" w:rsidRPr="00247D92" w:rsidRDefault="00B316ED" w:rsidP="00B316ED">
            <w:pPr>
              <w:tabs>
                <w:tab w:val="left" w:pos="567"/>
              </w:tabs>
              <w:spacing w:after="0" w:line="240" w:lineRule="atLeast"/>
              <w:rPr>
                <w:rFonts w:ascii="Muli" w:hAnsi="Muli" w:cs="Times New Roman"/>
                <w:color w:val="383B3C"/>
                <w:sz w:val="16"/>
                <w:szCs w:val="16"/>
              </w:rPr>
            </w:pPr>
            <w:r w:rsidRPr="00247D92">
              <w:rPr>
                <w:rFonts w:ascii="Muli" w:hAnsi="Muli" w:cs="Times New Roman"/>
                <w:b/>
                <w:bCs/>
                <w:color w:val="383B3C"/>
                <w:sz w:val="16"/>
                <w:szCs w:val="16"/>
              </w:rPr>
              <w:t>File type</w:t>
            </w:r>
          </w:p>
        </w:tc>
        <w:tc>
          <w:tcPr>
            <w:tcW w:w="2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B844C7" w14:textId="77777777" w:rsidR="00B316ED" w:rsidRPr="00247D92" w:rsidRDefault="00B316ED" w:rsidP="00B316ED">
            <w:pPr>
              <w:tabs>
                <w:tab w:val="left" w:pos="567"/>
              </w:tabs>
              <w:spacing w:after="0" w:line="240" w:lineRule="atLeast"/>
              <w:rPr>
                <w:rFonts w:ascii="Muli" w:hAnsi="Muli" w:cs="Times New Roman"/>
                <w:color w:val="383B3C"/>
                <w:sz w:val="16"/>
                <w:szCs w:val="16"/>
              </w:rPr>
            </w:pPr>
            <w:r w:rsidRPr="00247D92">
              <w:rPr>
                <w:rFonts w:ascii="Muli" w:hAnsi="Muli" w:cs="Times New Roman"/>
                <w:color w:val="383B3C"/>
                <w:sz w:val="16"/>
                <w:szCs w:val="16"/>
              </w:rPr>
              <w:t>DPX (SMPTE-268 2003)</w:t>
            </w:r>
            <w:r w:rsidRPr="00247D92">
              <w:rPr>
                <w:rFonts w:ascii="Muli" w:hAnsi="Muli"/>
                <w:color w:val="383B3C"/>
                <w:sz w:val="16"/>
                <w:szCs w:val="16"/>
                <w:lang w:val="en-US"/>
              </w:rPr>
              <w:br/>
            </w:r>
            <w:r w:rsidRPr="00247D92">
              <w:rPr>
                <w:rFonts w:ascii="Muli" w:hAnsi="Muli" w:cs="Times New Roman"/>
                <w:color w:val="383B3C"/>
                <w:sz w:val="16"/>
                <w:szCs w:val="16"/>
              </w:rPr>
              <w:t>uncompressed</w:t>
            </w:r>
          </w:p>
        </w:tc>
        <w:tc>
          <w:tcPr>
            <w:tcW w:w="20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335126" w14:textId="77777777" w:rsidR="00B316ED" w:rsidRPr="00247D92" w:rsidRDefault="00B316ED" w:rsidP="00B316ED">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 </w:t>
            </w:r>
          </w:p>
        </w:tc>
        <w:tc>
          <w:tcPr>
            <w:tcW w:w="26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BCE3E3" w14:textId="77777777" w:rsidR="00B316ED" w:rsidRPr="00247D92" w:rsidRDefault="00B316ED" w:rsidP="00B316ED">
            <w:pPr>
              <w:tabs>
                <w:tab w:val="left" w:pos="567"/>
              </w:tabs>
              <w:spacing w:after="0" w:line="240" w:lineRule="atLeast"/>
              <w:rPr>
                <w:rFonts w:ascii="Muli" w:hAnsi="Muli" w:cs="Times New Roman"/>
                <w:color w:val="383B3C"/>
                <w:sz w:val="16"/>
                <w:szCs w:val="16"/>
              </w:rPr>
            </w:pPr>
            <w:r w:rsidRPr="00247D92">
              <w:rPr>
                <w:rFonts w:ascii="Muli" w:hAnsi="Muli" w:cs="Times New Roman"/>
                <w:color w:val="383B3C"/>
                <w:sz w:val="16"/>
                <w:szCs w:val="16"/>
              </w:rPr>
              <w:t>MPEG 4 Base Media / Version 2</w:t>
            </w:r>
          </w:p>
        </w:tc>
      </w:tr>
      <w:tr w:rsidR="00B316ED" w:rsidRPr="00247D92" w14:paraId="1F334CF2" w14:textId="77777777" w:rsidTr="00AD23AC">
        <w:tc>
          <w:tcPr>
            <w:tcW w:w="1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B003C9" w14:textId="77777777" w:rsidR="00B316ED" w:rsidRPr="00247D92" w:rsidRDefault="00B316ED" w:rsidP="00B316ED">
            <w:pPr>
              <w:tabs>
                <w:tab w:val="left" w:pos="567"/>
              </w:tabs>
              <w:spacing w:after="0" w:line="240" w:lineRule="atLeast"/>
              <w:rPr>
                <w:rFonts w:ascii="Muli" w:hAnsi="Muli" w:cs="Times New Roman"/>
                <w:color w:val="383B3C"/>
                <w:sz w:val="16"/>
                <w:szCs w:val="16"/>
              </w:rPr>
            </w:pPr>
            <w:r w:rsidRPr="00247D92">
              <w:rPr>
                <w:rFonts w:ascii="Muli" w:hAnsi="Muli" w:cs="Times New Roman"/>
                <w:b/>
                <w:bCs/>
                <w:color w:val="383B3C"/>
                <w:sz w:val="16"/>
                <w:szCs w:val="16"/>
              </w:rPr>
              <w:t>Video codec</w:t>
            </w:r>
          </w:p>
        </w:tc>
        <w:tc>
          <w:tcPr>
            <w:tcW w:w="2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8E1687" w14:textId="77777777" w:rsidR="00B316ED" w:rsidRPr="00247D92" w:rsidRDefault="00B316ED" w:rsidP="00B316ED">
            <w:pPr>
              <w:tabs>
                <w:tab w:val="left" w:pos="567"/>
              </w:tabs>
              <w:spacing w:after="0" w:line="240" w:lineRule="atLeast"/>
              <w:rPr>
                <w:rFonts w:ascii="Muli" w:hAnsi="Muli" w:cs="Times New Roman"/>
                <w:color w:val="383B3C"/>
                <w:sz w:val="16"/>
                <w:szCs w:val="16"/>
              </w:rPr>
            </w:pPr>
            <w:r w:rsidRPr="00247D92">
              <w:rPr>
                <w:rFonts w:ascii="Muli" w:hAnsi="Muli" w:cs="Times New Roman"/>
                <w:color w:val="383B3C"/>
                <w:sz w:val="16"/>
                <w:szCs w:val="16"/>
              </w:rPr>
              <w:t>Uncompressed</w:t>
            </w:r>
          </w:p>
        </w:tc>
        <w:tc>
          <w:tcPr>
            <w:tcW w:w="20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031116" w14:textId="77777777" w:rsidR="00B316ED" w:rsidRPr="00247D92" w:rsidRDefault="00B316ED" w:rsidP="00B316ED">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 </w:t>
            </w:r>
          </w:p>
        </w:tc>
        <w:tc>
          <w:tcPr>
            <w:tcW w:w="26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B33CE1" w14:textId="77777777" w:rsidR="00B316ED" w:rsidRPr="00247D92" w:rsidRDefault="00B316ED" w:rsidP="00B316ED">
            <w:pPr>
              <w:tabs>
                <w:tab w:val="left" w:pos="567"/>
              </w:tabs>
              <w:spacing w:after="0" w:line="240" w:lineRule="auto"/>
              <w:rPr>
                <w:rFonts w:ascii="Muli" w:hAnsi="Muli" w:cs="Times New Roman"/>
                <w:sz w:val="16"/>
                <w:szCs w:val="16"/>
              </w:rPr>
            </w:pPr>
            <w:r w:rsidRPr="00247D92">
              <w:rPr>
                <w:rFonts w:ascii="Muli" w:hAnsi="Muli" w:cs="Times New Roman"/>
                <w:color w:val="383B3C"/>
                <w:sz w:val="16"/>
                <w:szCs w:val="16"/>
              </w:rPr>
              <w:t xml:space="preserve"> AVC </w:t>
            </w:r>
            <w:hyperlink r:id="rId20" w:history="1">
              <w:r w:rsidRPr="00247D92">
                <w:rPr>
                  <w:rFonts w:ascii="Muli" w:hAnsi="Muli" w:cs="Times New Roman"/>
                  <w:color w:val="383B3C"/>
                  <w:sz w:val="16"/>
                  <w:szCs w:val="16"/>
                  <w:u w:val="single"/>
                </w:rPr>
                <w:t>High@L4.0</w:t>
              </w:r>
            </w:hyperlink>
          </w:p>
        </w:tc>
      </w:tr>
      <w:tr w:rsidR="00B316ED" w:rsidRPr="00247D92" w14:paraId="5E8C41CA" w14:textId="77777777" w:rsidTr="00AD23AC">
        <w:tc>
          <w:tcPr>
            <w:tcW w:w="1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1BA527" w14:textId="77777777" w:rsidR="00B316ED" w:rsidRPr="00247D92" w:rsidRDefault="00B316ED" w:rsidP="00B316ED">
            <w:pPr>
              <w:tabs>
                <w:tab w:val="left" w:pos="567"/>
              </w:tabs>
              <w:spacing w:after="0" w:line="240" w:lineRule="atLeast"/>
              <w:rPr>
                <w:rFonts w:ascii="Muli" w:hAnsi="Muli" w:cs="Times New Roman"/>
                <w:color w:val="383B3C"/>
                <w:sz w:val="16"/>
                <w:szCs w:val="16"/>
              </w:rPr>
            </w:pPr>
            <w:r w:rsidRPr="00247D92">
              <w:rPr>
                <w:rFonts w:ascii="Muli" w:hAnsi="Muli" w:cs="Times New Roman"/>
                <w:b/>
                <w:bCs/>
                <w:color w:val="383B3C"/>
                <w:sz w:val="16"/>
                <w:szCs w:val="16"/>
              </w:rPr>
              <w:t>Resolution</w:t>
            </w:r>
          </w:p>
        </w:tc>
        <w:tc>
          <w:tcPr>
            <w:tcW w:w="2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9B7659" w14:textId="77777777" w:rsidR="00B316ED" w:rsidRPr="00247D92" w:rsidRDefault="00B316ED" w:rsidP="00B316ED">
            <w:pPr>
              <w:tabs>
                <w:tab w:val="left" w:pos="567"/>
              </w:tabs>
              <w:spacing w:after="0" w:line="240" w:lineRule="atLeast"/>
              <w:rPr>
                <w:rFonts w:ascii="Muli" w:hAnsi="Muli" w:cs="Times New Roman"/>
                <w:color w:val="383B3C"/>
                <w:sz w:val="16"/>
                <w:szCs w:val="16"/>
              </w:rPr>
            </w:pPr>
            <w:r w:rsidRPr="00247D92">
              <w:rPr>
                <w:rFonts w:ascii="Muli" w:hAnsi="Muli" w:cs="Times New Roman"/>
                <w:color w:val="383B3C"/>
                <w:sz w:val="16"/>
                <w:szCs w:val="16"/>
              </w:rPr>
              <w:t>1920x1080 (HD) or</w:t>
            </w:r>
            <w:r w:rsidRPr="00247D92">
              <w:rPr>
                <w:rFonts w:ascii="Muli" w:hAnsi="Muli"/>
                <w:color w:val="383B3C"/>
                <w:sz w:val="16"/>
                <w:szCs w:val="16"/>
                <w:lang w:val="en-US"/>
              </w:rPr>
              <w:br/>
            </w:r>
            <w:r w:rsidRPr="00247D92">
              <w:rPr>
                <w:rFonts w:ascii="Muli" w:hAnsi="Muli" w:cs="Times New Roman"/>
                <w:color w:val="383B3C"/>
                <w:sz w:val="16"/>
                <w:szCs w:val="16"/>
              </w:rPr>
              <w:t>2048x1556 (2K)</w:t>
            </w:r>
          </w:p>
        </w:tc>
        <w:tc>
          <w:tcPr>
            <w:tcW w:w="20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18227A" w14:textId="77777777" w:rsidR="00B316ED" w:rsidRPr="00247D92" w:rsidRDefault="00B316ED" w:rsidP="00B316ED">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 </w:t>
            </w:r>
          </w:p>
        </w:tc>
        <w:tc>
          <w:tcPr>
            <w:tcW w:w="26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EF7C9B" w14:textId="77777777" w:rsidR="00B316ED" w:rsidRPr="00247D92" w:rsidRDefault="00B316ED" w:rsidP="00B316ED">
            <w:pPr>
              <w:tabs>
                <w:tab w:val="left" w:pos="567"/>
              </w:tabs>
              <w:spacing w:after="0" w:line="240" w:lineRule="atLeast"/>
              <w:rPr>
                <w:rFonts w:ascii="Muli" w:hAnsi="Muli" w:cs="Times New Roman"/>
                <w:color w:val="383B3C"/>
                <w:sz w:val="16"/>
                <w:szCs w:val="16"/>
              </w:rPr>
            </w:pPr>
            <w:r w:rsidRPr="00247D92">
              <w:rPr>
                <w:rFonts w:ascii="Muli" w:hAnsi="Muli" w:cs="Times New Roman"/>
                <w:color w:val="383B3C"/>
                <w:sz w:val="16"/>
                <w:szCs w:val="16"/>
              </w:rPr>
              <w:t>1920x1080 (HD)</w:t>
            </w:r>
          </w:p>
        </w:tc>
      </w:tr>
      <w:tr w:rsidR="00B316ED" w:rsidRPr="00247D92" w14:paraId="47E0F92D" w14:textId="77777777" w:rsidTr="00AD23AC">
        <w:tc>
          <w:tcPr>
            <w:tcW w:w="1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C4C969" w14:textId="77777777" w:rsidR="00B316ED" w:rsidRPr="00247D92" w:rsidRDefault="00B316ED" w:rsidP="00B316ED">
            <w:pPr>
              <w:tabs>
                <w:tab w:val="left" w:pos="567"/>
              </w:tabs>
              <w:spacing w:after="0" w:line="240" w:lineRule="atLeast"/>
              <w:rPr>
                <w:rFonts w:ascii="Muli" w:hAnsi="Muli" w:cs="Times New Roman"/>
                <w:color w:val="383B3C"/>
                <w:sz w:val="16"/>
                <w:szCs w:val="16"/>
              </w:rPr>
            </w:pPr>
            <w:r w:rsidRPr="00247D92">
              <w:rPr>
                <w:rFonts w:ascii="Muli" w:hAnsi="Muli" w:cs="Times New Roman"/>
                <w:b/>
                <w:bCs/>
                <w:color w:val="383B3C"/>
                <w:sz w:val="16"/>
                <w:szCs w:val="16"/>
              </w:rPr>
              <w:t>Bit depth/rate</w:t>
            </w:r>
          </w:p>
        </w:tc>
        <w:tc>
          <w:tcPr>
            <w:tcW w:w="2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6F919F" w14:textId="77777777" w:rsidR="00B316ED" w:rsidRPr="00247D92" w:rsidRDefault="00B316ED" w:rsidP="00B316ED">
            <w:pPr>
              <w:tabs>
                <w:tab w:val="left" w:pos="567"/>
              </w:tabs>
              <w:spacing w:after="0" w:line="240" w:lineRule="atLeast"/>
              <w:rPr>
                <w:rFonts w:ascii="Muli" w:hAnsi="Muli" w:cs="Times New Roman"/>
                <w:color w:val="383B3C"/>
                <w:sz w:val="16"/>
                <w:szCs w:val="16"/>
              </w:rPr>
            </w:pPr>
            <w:r w:rsidRPr="00247D92">
              <w:rPr>
                <w:rFonts w:ascii="Muli" w:hAnsi="Muli" w:cs="Times New Roman"/>
                <w:color w:val="383B3C"/>
                <w:sz w:val="16"/>
                <w:szCs w:val="16"/>
              </w:rPr>
              <w:t>Minimum 10-bits (Recommended 12-bits)</w:t>
            </w:r>
          </w:p>
        </w:tc>
        <w:tc>
          <w:tcPr>
            <w:tcW w:w="20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323763" w14:textId="77777777" w:rsidR="00B316ED" w:rsidRPr="00247D92" w:rsidRDefault="00B316ED" w:rsidP="00B316ED">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 </w:t>
            </w:r>
          </w:p>
        </w:tc>
        <w:tc>
          <w:tcPr>
            <w:tcW w:w="26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839466" w14:textId="77777777" w:rsidR="00B316ED" w:rsidRPr="00247D92" w:rsidRDefault="00B316ED" w:rsidP="00B316ED">
            <w:pPr>
              <w:tabs>
                <w:tab w:val="left" w:pos="567"/>
              </w:tabs>
              <w:spacing w:after="0" w:line="240" w:lineRule="atLeast"/>
              <w:rPr>
                <w:rFonts w:ascii="Muli" w:hAnsi="Muli" w:cs="Times New Roman"/>
                <w:color w:val="383B3C"/>
                <w:sz w:val="16"/>
                <w:szCs w:val="16"/>
              </w:rPr>
            </w:pPr>
            <w:r w:rsidRPr="00247D92">
              <w:rPr>
                <w:rFonts w:ascii="Muli" w:hAnsi="Muli" w:cs="Times New Roman"/>
                <w:color w:val="383B3C"/>
                <w:sz w:val="16"/>
                <w:szCs w:val="16"/>
              </w:rPr>
              <w:t>8-bits – 5Mbps CBR</w:t>
            </w:r>
          </w:p>
        </w:tc>
      </w:tr>
      <w:tr w:rsidR="00B316ED" w:rsidRPr="00247D92" w14:paraId="2EE07F8D" w14:textId="77777777" w:rsidTr="00AD23AC">
        <w:tc>
          <w:tcPr>
            <w:tcW w:w="1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C41163" w14:textId="77777777" w:rsidR="00B316ED" w:rsidRPr="00247D92" w:rsidRDefault="00B316ED" w:rsidP="00B316ED">
            <w:pPr>
              <w:tabs>
                <w:tab w:val="left" w:pos="567"/>
              </w:tabs>
              <w:spacing w:after="0" w:line="240" w:lineRule="atLeast"/>
              <w:rPr>
                <w:rFonts w:ascii="Muli" w:hAnsi="Muli" w:cs="Times New Roman"/>
                <w:color w:val="383B3C"/>
                <w:sz w:val="16"/>
                <w:szCs w:val="16"/>
              </w:rPr>
            </w:pPr>
            <w:r w:rsidRPr="00247D92">
              <w:rPr>
                <w:rFonts w:ascii="Muli" w:hAnsi="Muli" w:cs="Times New Roman"/>
                <w:b/>
                <w:bCs/>
                <w:color w:val="383B3C"/>
                <w:sz w:val="16"/>
                <w:szCs w:val="16"/>
              </w:rPr>
              <w:t>Frame rate</w:t>
            </w:r>
          </w:p>
        </w:tc>
        <w:tc>
          <w:tcPr>
            <w:tcW w:w="2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DBB4DE" w14:textId="77777777" w:rsidR="00B316ED" w:rsidRPr="00247D92" w:rsidRDefault="00B316ED" w:rsidP="00B316ED">
            <w:pPr>
              <w:tabs>
                <w:tab w:val="left" w:pos="567"/>
              </w:tabs>
              <w:spacing w:after="0" w:line="240" w:lineRule="atLeast"/>
              <w:rPr>
                <w:rFonts w:ascii="Muli" w:hAnsi="Muli" w:cs="Times New Roman"/>
                <w:color w:val="383B3C"/>
                <w:sz w:val="16"/>
                <w:szCs w:val="16"/>
              </w:rPr>
            </w:pPr>
            <w:r w:rsidRPr="00247D92">
              <w:rPr>
                <w:rFonts w:ascii="Muli" w:hAnsi="Muli" w:cs="Times New Roman"/>
                <w:color w:val="383B3C"/>
                <w:sz w:val="16"/>
                <w:szCs w:val="16"/>
              </w:rPr>
              <w:t>25fps</w:t>
            </w:r>
          </w:p>
        </w:tc>
        <w:tc>
          <w:tcPr>
            <w:tcW w:w="20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B68171" w14:textId="77777777" w:rsidR="00B316ED" w:rsidRPr="00247D92" w:rsidRDefault="00B316ED" w:rsidP="00B316ED">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 </w:t>
            </w:r>
          </w:p>
        </w:tc>
        <w:tc>
          <w:tcPr>
            <w:tcW w:w="26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9088E4" w14:textId="77777777" w:rsidR="00B316ED" w:rsidRPr="00247D92" w:rsidRDefault="00B316ED" w:rsidP="00B316ED">
            <w:pPr>
              <w:tabs>
                <w:tab w:val="left" w:pos="567"/>
              </w:tabs>
              <w:spacing w:after="0" w:line="240" w:lineRule="atLeast"/>
              <w:rPr>
                <w:rFonts w:ascii="Muli" w:hAnsi="Muli" w:cs="Times New Roman"/>
                <w:color w:val="383B3C"/>
                <w:sz w:val="16"/>
                <w:szCs w:val="16"/>
              </w:rPr>
            </w:pPr>
            <w:r w:rsidRPr="00247D92">
              <w:rPr>
                <w:rFonts w:ascii="Muli" w:hAnsi="Muli" w:cs="Times New Roman"/>
                <w:color w:val="383B3C"/>
                <w:sz w:val="16"/>
                <w:szCs w:val="16"/>
              </w:rPr>
              <w:t>25fps</w:t>
            </w:r>
          </w:p>
        </w:tc>
      </w:tr>
      <w:tr w:rsidR="00B316ED" w:rsidRPr="00247D92" w14:paraId="0D1869A1" w14:textId="77777777" w:rsidTr="00AD23AC">
        <w:tc>
          <w:tcPr>
            <w:tcW w:w="1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8A0D33" w14:textId="77777777" w:rsidR="00B316ED" w:rsidRPr="00247D92" w:rsidRDefault="00B316ED" w:rsidP="00B316ED">
            <w:pPr>
              <w:tabs>
                <w:tab w:val="left" w:pos="567"/>
              </w:tabs>
              <w:spacing w:after="0" w:line="240" w:lineRule="atLeast"/>
              <w:rPr>
                <w:rFonts w:ascii="Muli" w:hAnsi="Muli" w:cs="Times New Roman"/>
                <w:color w:val="383B3C"/>
                <w:sz w:val="16"/>
                <w:szCs w:val="16"/>
              </w:rPr>
            </w:pPr>
            <w:r w:rsidRPr="00247D92">
              <w:rPr>
                <w:rFonts w:ascii="Muli" w:hAnsi="Muli" w:cs="Times New Roman"/>
                <w:b/>
                <w:bCs/>
                <w:color w:val="383B3C"/>
                <w:sz w:val="16"/>
                <w:szCs w:val="16"/>
              </w:rPr>
              <w:t>Colour space</w:t>
            </w:r>
          </w:p>
        </w:tc>
        <w:tc>
          <w:tcPr>
            <w:tcW w:w="2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295A95" w14:textId="77777777" w:rsidR="00B316ED" w:rsidRPr="00247D92" w:rsidRDefault="00B316ED" w:rsidP="00B316ED">
            <w:pPr>
              <w:tabs>
                <w:tab w:val="left" w:pos="567"/>
              </w:tabs>
              <w:spacing w:after="0" w:line="240" w:lineRule="atLeast"/>
              <w:rPr>
                <w:rFonts w:ascii="Muli" w:hAnsi="Muli" w:cs="Times New Roman"/>
                <w:color w:val="383B3C"/>
                <w:sz w:val="16"/>
                <w:szCs w:val="16"/>
              </w:rPr>
            </w:pPr>
            <w:r w:rsidRPr="00247D92">
              <w:rPr>
                <w:rFonts w:ascii="Muli" w:hAnsi="Muli" w:cs="Times New Roman"/>
                <w:color w:val="383B3C"/>
                <w:sz w:val="16"/>
                <w:szCs w:val="16"/>
              </w:rPr>
              <w:t>RGB</w:t>
            </w:r>
          </w:p>
        </w:tc>
        <w:tc>
          <w:tcPr>
            <w:tcW w:w="20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84E61C" w14:textId="77777777" w:rsidR="00B316ED" w:rsidRPr="00247D92" w:rsidRDefault="00B316ED" w:rsidP="00B316ED">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 </w:t>
            </w:r>
          </w:p>
        </w:tc>
        <w:tc>
          <w:tcPr>
            <w:tcW w:w="26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7CB42A" w14:textId="77777777" w:rsidR="00B316ED" w:rsidRPr="00247D92" w:rsidRDefault="00B316ED" w:rsidP="00B316ED">
            <w:pPr>
              <w:tabs>
                <w:tab w:val="left" w:pos="567"/>
              </w:tabs>
              <w:spacing w:after="0" w:line="240" w:lineRule="atLeast"/>
              <w:rPr>
                <w:rFonts w:ascii="Muli" w:hAnsi="Muli" w:cs="Times New Roman"/>
                <w:color w:val="383B3C"/>
                <w:sz w:val="16"/>
                <w:szCs w:val="16"/>
              </w:rPr>
            </w:pPr>
            <w:r w:rsidRPr="00247D92">
              <w:rPr>
                <w:rFonts w:ascii="Muli" w:hAnsi="Muli" w:cs="Times New Roman"/>
                <w:color w:val="383B3C"/>
                <w:sz w:val="16"/>
                <w:szCs w:val="16"/>
              </w:rPr>
              <w:t>YUV</w:t>
            </w:r>
          </w:p>
        </w:tc>
      </w:tr>
      <w:tr w:rsidR="00B316ED" w:rsidRPr="00247D92" w14:paraId="303FE256" w14:textId="77777777" w:rsidTr="00AD23AC">
        <w:tc>
          <w:tcPr>
            <w:tcW w:w="1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990C11" w14:textId="77777777" w:rsidR="00B316ED" w:rsidRPr="00247D92" w:rsidRDefault="00B316ED" w:rsidP="00B316ED">
            <w:pPr>
              <w:tabs>
                <w:tab w:val="left" w:pos="567"/>
              </w:tabs>
              <w:spacing w:after="0" w:line="240" w:lineRule="atLeast"/>
              <w:rPr>
                <w:rFonts w:ascii="Muli" w:hAnsi="Muli" w:cs="Times New Roman"/>
                <w:color w:val="383B3C"/>
                <w:sz w:val="16"/>
                <w:szCs w:val="16"/>
              </w:rPr>
            </w:pPr>
            <w:r w:rsidRPr="00247D92">
              <w:rPr>
                <w:rFonts w:ascii="Muli" w:hAnsi="Muli" w:cs="Times New Roman"/>
                <w:b/>
                <w:bCs/>
                <w:color w:val="383B3C"/>
                <w:sz w:val="16"/>
                <w:szCs w:val="16"/>
              </w:rPr>
              <w:t>Chroma subsampling</w:t>
            </w:r>
          </w:p>
        </w:tc>
        <w:tc>
          <w:tcPr>
            <w:tcW w:w="2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70EC6D" w14:textId="77777777" w:rsidR="00B316ED" w:rsidRPr="00247D92" w:rsidRDefault="00B316ED" w:rsidP="00B316ED">
            <w:pPr>
              <w:tabs>
                <w:tab w:val="left" w:pos="567"/>
              </w:tabs>
              <w:spacing w:after="0" w:line="240" w:lineRule="atLeast"/>
              <w:rPr>
                <w:rFonts w:ascii="Muli" w:hAnsi="Muli" w:cs="Times New Roman"/>
                <w:color w:val="383B3C"/>
                <w:sz w:val="16"/>
                <w:szCs w:val="16"/>
              </w:rPr>
            </w:pPr>
            <w:r w:rsidRPr="00247D92">
              <w:rPr>
                <w:rFonts w:ascii="Muli" w:hAnsi="Muli" w:cs="Times New Roman"/>
                <w:color w:val="383B3C"/>
                <w:sz w:val="16"/>
                <w:szCs w:val="16"/>
              </w:rPr>
              <w:t>4:4:2 or 4:4:4</w:t>
            </w:r>
          </w:p>
        </w:tc>
        <w:tc>
          <w:tcPr>
            <w:tcW w:w="20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2ADC01" w14:textId="77777777" w:rsidR="00B316ED" w:rsidRPr="00247D92" w:rsidRDefault="00B316ED" w:rsidP="00B316ED">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 </w:t>
            </w:r>
          </w:p>
        </w:tc>
        <w:tc>
          <w:tcPr>
            <w:tcW w:w="26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46D400" w14:textId="77777777" w:rsidR="00B316ED" w:rsidRPr="00247D92" w:rsidRDefault="00B316ED" w:rsidP="00B316ED">
            <w:pPr>
              <w:tabs>
                <w:tab w:val="left" w:pos="567"/>
              </w:tabs>
              <w:spacing w:after="0" w:line="240" w:lineRule="atLeast"/>
              <w:rPr>
                <w:rFonts w:ascii="Muli" w:hAnsi="Muli" w:cs="Times New Roman"/>
                <w:color w:val="383B3C"/>
                <w:sz w:val="16"/>
                <w:szCs w:val="16"/>
              </w:rPr>
            </w:pPr>
            <w:r w:rsidRPr="00247D92">
              <w:rPr>
                <w:rFonts w:ascii="Muli" w:hAnsi="Muli" w:cs="Times New Roman"/>
                <w:color w:val="383B3C"/>
                <w:sz w:val="16"/>
                <w:szCs w:val="16"/>
              </w:rPr>
              <w:t>4:2:0</w:t>
            </w:r>
          </w:p>
        </w:tc>
      </w:tr>
      <w:tr w:rsidR="00B316ED" w:rsidRPr="00247D92" w14:paraId="467FE76F" w14:textId="77777777" w:rsidTr="00AD23AC">
        <w:tc>
          <w:tcPr>
            <w:tcW w:w="16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DACB05" w14:textId="77777777" w:rsidR="00B316ED" w:rsidRPr="00247D92" w:rsidRDefault="00B316ED" w:rsidP="00B316ED">
            <w:pPr>
              <w:tabs>
                <w:tab w:val="left" w:pos="567"/>
              </w:tabs>
              <w:spacing w:after="0" w:line="240" w:lineRule="atLeast"/>
              <w:rPr>
                <w:rFonts w:ascii="Muli" w:hAnsi="Muli" w:cs="Times New Roman"/>
                <w:color w:val="383B3C"/>
                <w:sz w:val="16"/>
                <w:szCs w:val="16"/>
              </w:rPr>
            </w:pPr>
            <w:r w:rsidRPr="00247D92">
              <w:rPr>
                <w:rFonts w:ascii="Muli" w:hAnsi="Muli" w:cs="Times New Roman"/>
                <w:b/>
                <w:bCs/>
                <w:color w:val="383B3C"/>
                <w:sz w:val="16"/>
                <w:szCs w:val="16"/>
              </w:rPr>
              <w:t>Audio stream</w:t>
            </w:r>
          </w:p>
        </w:tc>
        <w:tc>
          <w:tcPr>
            <w:tcW w:w="2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AB471F" w14:textId="77777777" w:rsidR="00B316ED" w:rsidRPr="00247D92" w:rsidRDefault="00B316ED" w:rsidP="00B316ED">
            <w:pPr>
              <w:tabs>
                <w:tab w:val="left" w:pos="567"/>
              </w:tabs>
              <w:spacing w:after="0" w:line="240" w:lineRule="atLeast"/>
              <w:rPr>
                <w:rFonts w:ascii="Muli" w:hAnsi="Muli" w:cs="Times New Roman"/>
                <w:color w:val="383B3C"/>
                <w:sz w:val="16"/>
                <w:szCs w:val="16"/>
              </w:rPr>
            </w:pPr>
            <w:r w:rsidRPr="00247D92">
              <w:rPr>
                <w:rFonts w:ascii="Muli" w:hAnsi="Muli" w:cs="Times New Roman"/>
                <w:color w:val="383B3C"/>
                <w:sz w:val="16"/>
                <w:szCs w:val="16"/>
              </w:rPr>
              <w:t>BWF</w:t>
            </w:r>
            <w:r w:rsidRPr="00247D92">
              <w:rPr>
                <w:rFonts w:ascii="Muli" w:hAnsi="Muli"/>
                <w:color w:val="383B3C"/>
                <w:sz w:val="16"/>
                <w:szCs w:val="16"/>
                <w:lang w:val="en-US"/>
              </w:rPr>
              <w:br/>
            </w:r>
            <w:r w:rsidRPr="00247D92">
              <w:rPr>
                <w:rFonts w:ascii="Muli" w:hAnsi="Muli" w:cs="Times New Roman"/>
                <w:color w:val="383B3C"/>
                <w:sz w:val="16"/>
                <w:szCs w:val="16"/>
              </w:rPr>
              <w:t>48 kHz, 16-bit PCM encoding</w:t>
            </w:r>
          </w:p>
        </w:tc>
        <w:tc>
          <w:tcPr>
            <w:tcW w:w="20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D454F7" w14:textId="77777777" w:rsidR="00B316ED" w:rsidRPr="00247D92" w:rsidRDefault="00B316ED" w:rsidP="00B316ED">
            <w:pPr>
              <w:tabs>
                <w:tab w:val="left" w:pos="567"/>
              </w:tabs>
              <w:spacing w:after="0" w:line="240" w:lineRule="auto"/>
              <w:rPr>
                <w:rFonts w:ascii="Muli" w:hAnsi="Muli" w:cs="Times New Roman"/>
                <w:color w:val="383B3C"/>
                <w:sz w:val="16"/>
                <w:szCs w:val="16"/>
              </w:rPr>
            </w:pPr>
            <w:r w:rsidRPr="00247D92">
              <w:rPr>
                <w:rFonts w:ascii="Muli" w:hAnsi="Muli" w:cs="Times New Roman"/>
                <w:color w:val="383B3C"/>
                <w:sz w:val="16"/>
                <w:szCs w:val="16"/>
              </w:rPr>
              <w:t> </w:t>
            </w:r>
          </w:p>
        </w:tc>
        <w:tc>
          <w:tcPr>
            <w:tcW w:w="26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CC665E" w14:textId="77777777" w:rsidR="00B316ED" w:rsidRPr="00247D92" w:rsidRDefault="00B316ED" w:rsidP="00B316ED">
            <w:pPr>
              <w:tabs>
                <w:tab w:val="left" w:pos="567"/>
              </w:tabs>
              <w:spacing w:after="0" w:line="240" w:lineRule="atLeast"/>
              <w:rPr>
                <w:rFonts w:ascii="Muli" w:hAnsi="Muli" w:cs="Times New Roman"/>
                <w:color w:val="383B3C"/>
                <w:sz w:val="16"/>
                <w:szCs w:val="16"/>
              </w:rPr>
            </w:pPr>
            <w:r w:rsidRPr="00247D92">
              <w:rPr>
                <w:rFonts w:ascii="Muli" w:hAnsi="Muli" w:cs="Times New Roman"/>
                <w:color w:val="383B3C"/>
                <w:sz w:val="16"/>
                <w:szCs w:val="16"/>
              </w:rPr>
              <w:t>48kHz, 8-bit AAC,125kbps</w:t>
            </w:r>
          </w:p>
        </w:tc>
      </w:tr>
    </w:tbl>
    <w:p w14:paraId="33DE6B83" w14:textId="77777777" w:rsidR="00B316ED" w:rsidRDefault="00B316ED" w:rsidP="00B316ED">
      <w:pPr>
        <w:tabs>
          <w:tab w:val="left" w:pos="567"/>
        </w:tabs>
        <w:spacing w:before="100" w:after="100" w:line="280" w:lineRule="atLeast"/>
        <w:ind w:left="540"/>
      </w:pPr>
      <w:r w:rsidRPr="004E022A">
        <w:t>  </w:t>
      </w:r>
    </w:p>
    <w:p w14:paraId="43662C43" w14:textId="77777777" w:rsidR="009535E8" w:rsidRDefault="009535E8" w:rsidP="00B316ED">
      <w:pPr>
        <w:tabs>
          <w:tab w:val="left" w:pos="567"/>
        </w:tabs>
        <w:spacing w:before="100" w:after="100" w:line="280" w:lineRule="atLeast"/>
        <w:ind w:left="540"/>
      </w:pPr>
    </w:p>
    <w:p w14:paraId="074A06DE" w14:textId="77777777" w:rsidR="009535E8" w:rsidRDefault="009535E8" w:rsidP="00B316ED">
      <w:pPr>
        <w:tabs>
          <w:tab w:val="left" w:pos="567"/>
        </w:tabs>
        <w:spacing w:before="100" w:after="100" w:line="280" w:lineRule="atLeast"/>
        <w:ind w:left="540"/>
      </w:pPr>
    </w:p>
    <w:p w14:paraId="27B124D5" w14:textId="77777777" w:rsidR="009535E8" w:rsidRDefault="009535E8" w:rsidP="00B316ED">
      <w:pPr>
        <w:tabs>
          <w:tab w:val="left" w:pos="567"/>
        </w:tabs>
        <w:spacing w:before="100" w:after="100" w:line="280" w:lineRule="atLeast"/>
        <w:ind w:left="540"/>
      </w:pPr>
    </w:p>
    <w:p w14:paraId="76CF406D" w14:textId="77777777" w:rsidR="00B316ED" w:rsidRPr="004E022A" w:rsidRDefault="00B316ED" w:rsidP="00AD23AC">
      <w:pPr>
        <w:tabs>
          <w:tab w:val="left" w:pos="567"/>
        </w:tabs>
        <w:spacing w:after="0" w:line="380" w:lineRule="atLeast"/>
        <w:ind w:left="720"/>
        <w:textAlignment w:val="center"/>
        <w:rPr>
          <w:lang w:val="en-US"/>
        </w:rPr>
      </w:pPr>
      <w:r w:rsidRPr="004E022A">
        <w:rPr>
          <w:rFonts w:ascii="Muli" w:hAnsi="Muli"/>
          <w:b/>
          <w:bCs/>
          <w:color w:val="C00000"/>
          <w:sz w:val="28"/>
          <w:szCs w:val="28"/>
          <w:lang w:val="en-US"/>
        </w:rPr>
        <w:lastRenderedPageBreak/>
        <w:t>16mm negative and Super 16mm negative film</w:t>
      </w:r>
    </w:p>
    <w:tbl>
      <w:tblPr>
        <w:tblW w:w="9639" w:type="dxa"/>
        <w:tblInd w:w="27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701"/>
        <w:gridCol w:w="2828"/>
        <w:gridCol w:w="2330"/>
        <w:gridCol w:w="2780"/>
      </w:tblGrid>
      <w:tr w:rsidR="00B316ED" w:rsidRPr="004E022A" w14:paraId="672F1482" w14:textId="77777777" w:rsidTr="00AD23AC">
        <w:tc>
          <w:tcPr>
            <w:tcW w:w="1701"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07E78C83"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b/>
                <w:bCs/>
                <w:color w:val="383B3C"/>
                <w:sz w:val="18"/>
                <w:szCs w:val="18"/>
              </w:rPr>
              <w:t>Asset</w:t>
            </w:r>
          </w:p>
        </w:tc>
        <w:tc>
          <w:tcPr>
            <w:tcW w:w="2828"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59063B41"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b/>
                <w:bCs/>
                <w:color w:val="383B3C"/>
                <w:sz w:val="18"/>
                <w:szCs w:val="18"/>
              </w:rPr>
              <w:t>Preservation Master (Digital Surrogate)</w:t>
            </w:r>
          </w:p>
        </w:tc>
        <w:tc>
          <w:tcPr>
            <w:tcW w:w="2330"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5F1C1942"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b/>
                <w:bCs/>
                <w:color w:val="383B3C"/>
                <w:sz w:val="18"/>
                <w:szCs w:val="18"/>
              </w:rPr>
              <w:t>Archive Master</w:t>
            </w:r>
          </w:p>
        </w:tc>
        <w:tc>
          <w:tcPr>
            <w:tcW w:w="2780"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5401E15A" w14:textId="77777777" w:rsidR="00B316ED" w:rsidRPr="004E022A" w:rsidRDefault="00B316ED" w:rsidP="00B316ED">
            <w:pPr>
              <w:tabs>
                <w:tab w:val="left" w:pos="567"/>
              </w:tabs>
              <w:spacing w:after="0" w:line="240" w:lineRule="atLeast"/>
              <w:rPr>
                <w:rFonts w:ascii="Muli" w:hAnsi="Muli" w:cs="Times New Roman"/>
                <w:color w:val="383B3C"/>
                <w:sz w:val="18"/>
                <w:szCs w:val="18"/>
              </w:rPr>
            </w:pPr>
            <w:r w:rsidRPr="004E022A">
              <w:rPr>
                <w:rFonts w:ascii="Muli" w:hAnsi="Muli" w:cs="Times New Roman"/>
                <w:b/>
                <w:bCs/>
                <w:color w:val="383B3C"/>
                <w:sz w:val="18"/>
                <w:szCs w:val="18"/>
              </w:rPr>
              <w:t>Access Derivative Small</w:t>
            </w:r>
          </w:p>
        </w:tc>
      </w:tr>
      <w:tr w:rsidR="00B316ED" w:rsidRPr="00AD23AC" w14:paraId="339BEC7E" w14:textId="77777777" w:rsidTr="00AD23AC">
        <w:tc>
          <w:tcPr>
            <w:tcW w:w="1701" w:type="dxa"/>
            <w:tcBorders>
              <w:top w:val="single" w:sz="8" w:space="0" w:color="A3A3A3"/>
              <w:left w:val="single" w:sz="8" w:space="0" w:color="A3A3A3"/>
              <w:bottom w:val="single" w:sz="8" w:space="0" w:color="A3A3A3"/>
              <w:right w:val="single" w:sz="8" w:space="0" w:color="A3A3A3"/>
            </w:tcBorders>
            <w:shd w:val="clear" w:color="auto" w:fill="DEEBF6"/>
            <w:tcMar>
              <w:top w:w="80" w:type="dxa"/>
              <w:left w:w="80" w:type="dxa"/>
              <w:bottom w:w="80" w:type="dxa"/>
              <w:right w:w="80" w:type="dxa"/>
            </w:tcMar>
            <w:hideMark/>
          </w:tcPr>
          <w:p w14:paraId="14329EC3" w14:textId="77777777" w:rsidR="00B316ED" w:rsidRPr="00AD23AC" w:rsidRDefault="00B316ED" w:rsidP="00B316ED">
            <w:pPr>
              <w:tabs>
                <w:tab w:val="left" w:pos="567"/>
              </w:tabs>
              <w:spacing w:after="0" w:line="240" w:lineRule="atLeast"/>
              <w:rPr>
                <w:rFonts w:ascii="Muli" w:hAnsi="Muli" w:cs="Times New Roman"/>
                <w:color w:val="262626"/>
                <w:sz w:val="16"/>
                <w:szCs w:val="16"/>
              </w:rPr>
            </w:pPr>
            <w:r w:rsidRPr="00AD23AC">
              <w:rPr>
                <w:rFonts w:ascii="Muli" w:hAnsi="Muli" w:cs="Times New Roman"/>
                <w:b/>
                <w:bCs/>
                <w:color w:val="262626"/>
                <w:sz w:val="16"/>
                <w:szCs w:val="16"/>
              </w:rPr>
              <w:t>Format type</w:t>
            </w:r>
          </w:p>
        </w:tc>
        <w:tc>
          <w:tcPr>
            <w:tcW w:w="2828" w:type="dxa"/>
            <w:tcBorders>
              <w:top w:val="single" w:sz="8" w:space="0" w:color="A3A3A3"/>
              <w:left w:val="single" w:sz="8" w:space="0" w:color="A3A3A3"/>
              <w:bottom w:val="single" w:sz="8" w:space="0" w:color="A3A3A3"/>
              <w:right w:val="single" w:sz="8" w:space="0" w:color="A3A3A3"/>
            </w:tcBorders>
            <w:shd w:val="clear" w:color="auto" w:fill="DEEBF6"/>
            <w:tcMar>
              <w:top w:w="80" w:type="dxa"/>
              <w:left w:w="80" w:type="dxa"/>
              <w:bottom w:w="80" w:type="dxa"/>
              <w:right w:w="80" w:type="dxa"/>
            </w:tcMar>
            <w:hideMark/>
          </w:tcPr>
          <w:p w14:paraId="75016904" w14:textId="77777777" w:rsidR="00B316ED" w:rsidRPr="00AD23AC" w:rsidRDefault="00B316ED" w:rsidP="00B316ED">
            <w:pPr>
              <w:tabs>
                <w:tab w:val="left" w:pos="567"/>
              </w:tabs>
              <w:spacing w:after="0" w:line="240" w:lineRule="atLeast"/>
              <w:jc w:val="center"/>
              <w:rPr>
                <w:rFonts w:ascii="Muli" w:hAnsi="Muli" w:cs="Times New Roman"/>
                <w:color w:val="262626"/>
                <w:sz w:val="16"/>
                <w:szCs w:val="16"/>
                <w:lang w:val="en-US"/>
              </w:rPr>
            </w:pPr>
            <w:r w:rsidRPr="00AD23AC">
              <w:rPr>
                <w:rFonts w:ascii="Muli" w:hAnsi="Muli" w:cs="Times New Roman"/>
                <w:color w:val="262626"/>
                <w:sz w:val="16"/>
                <w:szCs w:val="16"/>
                <w:lang w:val="en-US"/>
              </w:rPr>
              <w:t>16mm negative and Super 16mm negative film</w:t>
            </w:r>
          </w:p>
        </w:tc>
        <w:tc>
          <w:tcPr>
            <w:tcW w:w="2330" w:type="dxa"/>
            <w:tcBorders>
              <w:top w:val="single" w:sz="8" w:space="0" w:color="A3A3A3"/>
              <w:left w:val="single" w:sz="8" w:space="0" w:color="A3A3A3"/>
              <w:bottom w:val="single" w:sz="8" w:space="0" w:color="A3A3A3"/>
              <w:right w:val="single" w:sz="8" w:space="0" w:color="A3A3A3"/>
            </w:tcBorders>
            <w:shd w:val="clear" w:color="auto" w:fill="DEEBF6"/>
            <w:tcMar>
              <w:top w:w="80" w:type="dxa"/>
              <w:left w:w="80" w:type="dxa"/>
              <w:bottom w:w="80" w:type="dxa"/>
              <w:right w:w="80" w:type="dxa"/>
            </w:tcMar>
            <w:hideMark/>
          </w:tcPr>
          <w:p w14:paraId="5226B7E9" w14:textId="77777777" w:rsidR="00B316ED" w:rsidRPr="00AD23AC" w:rsidRDefault="00B316ED" w:rsidP="00B316ED">
            <w:pPr>
              <w:tabs>
                <w:tab w:val="left" w:pos="567"/>
              </w:tabs>
              <w:spacing w:after="0" w:line="240" w:lineRule="auto"/>
              <w:rPr>
                <w:rFonts w:ascii="Muli" w:hAnsi="Muli" w:cs="Times New Roman"/>
                <w:color w:val="262626"/>
                <w:sz w:val="16"/>
                <w:szCs w:val="16"/>
                <w:lang w:val="en-US"/>
              </w:rPr>
            </w:pPr>
            <w:r w:rsidRPr="00AD23AC">
              <w:rPr>
                <w:rFonts w:ascii="Muli" w:hAnsi="Muli" w:cs="Times New Roman"/>
                <w:color w:val="262626"/>
                <w:sz w:val="16"/>
                <w:szCs w:val="16"/>
                <w:lang w:val="en-US"/>
              </w:rPr>
              <w:t>MXF wrapping</w:t>
            </w:r>
          </w:p>
        </w:tc>
        <w:tc>
          <w:tcPr>
            <w:tcW w:w="2780" w:type="dxa"/>
            <w:tcBorders>
              <w:top w:val="single" w:sz="8" w:space="0" w:color="A3A3A3"/>
              <w:left w:val="single" w:sz="8" w:space="0" w:color="A3A3A3"/>
              <w:bottom w:val="single" w:sz="8" w:space="0" w:color="A3A3A3"/>
              <w:right w:val="single" w:sz="8" w:space="0" w:color="A3A3A3"/>
            </w:tcBorders>
            <w:shd w:val="clear" w:color="auto" w:fill="DEEBF6"/>
            <w:tcMar>
              <w:top w:w="80" w:type="dxa"/>
              <w:left w:w="80" w:type="dxa"/>
              <w:bottom w:w="80" w:type="dxa"/>
              <w:right w:w="80" w:type="dxa"/>
            </w:tcMar>
            <w:hideMark/>
          </w:tcPr>
          <w:p w14:paraId="326A506B" w14:textId="77777777" w:rsidR="00B316ED" w:rsidRPr="00AD23AC" w:rsidRDefault="00B316ED" w:rsidP="00B316ED">
            <w:pPr>
              <w:tabs>
                <w:tab w:val="left" w:pos="567"/>
              </w:tabs>
              <w:spacing w:after="0" w:line="240" w:lineRule="auto"/>
              <w:rPr>
                <w:rFonts w:ascii="Muli" w:hAnsi="Muli"/>
                <w:sz w:val="16"/>
                <w:szCs w:val="16"/>
                <w:lang w:val="en-US"/>
              </w:rPr>
            </w:pPr>
            <w:r w:rsidRPr="00AD23AC">
              <w:rPr>
                <w:rFonts w:ascii="Muli" w:hAnsi="Muli"/>
                <w:sz w:val="16"/>
                <w:szCs w:val="16"/>
                <w:lang w:val="en-US"/>
              </w:rPr>
              <w:t> </w:t>
            </w:r>
          </w:p>
        </w:tc>
      </w:tr>
      <w:tr w:rsidR="00B316ED" w:rsidRPr="00AD23AC" w14:paraId="258BD791" w14:textId="77777777" w:rsidTr="00AD23A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ADEF9B" w14:textId="77777777" w:rsidR="00B316ED" w:rsidRPr="00AD23AC" w:rsidRDefault="00B316ED" w:rsidP="00B316ED">
            <w:pPr>
              <w:tabs>
                <w:tab w:val="left" w:pos="567"/>
              </w:tabs>
              <w:spacing w:after="0" w:line="240" w:lineRule="atLeast"/>
              <w:rPr>
                <w:rFonts w:ascii="Muli" w:hAnsi="Muli" w:cs="Times New Roman"/>
                <w:color w:val="383B3C"/>
                <w:sz w:val="16"/>
                <w:szCs w:val="16"/>
              </w:rPr>
            </w:pPr>
            <w:r w:rsidRPr="00AD23AC">
              <w:rPr>
                <w:rFonts w:ascii="Muli" w:hAnsi="Muli" w:cs="Times New Roman"/>
                <w:b/>
                <w:bCs/>
                <w:color w:val="383B3C"/>
                <w:sz w:val="16"/>
                <w:szCs w:val="16"/>
              </w:rPr>
              <w:t>File type</w:t>
            </w:r>
          </w:p>
        </w:tc>
        <w:tc>
          <w:tcPr>
            <w:tcW w:w="2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CDDE74" w14:textId="77777777" w:rsidR="00B316ED" w:rsidRPr="00AD23AC" w:rsidRDefault="00B316ED" w:rsidP="00B316ED">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DPX (SMPTE-268 2003)</w:t>
            </w:r>
            <w:r w:rsidRPr="00AD23AC">
              <w:rPr>
                <w:rFonts w:ascii="Muli" w:hAnsi="Muli"/>
                <w:color w:val="383B3C"/>
                <w:sz w:val="16"/>
                <w:szCs w:val="16"/>
                <w:lang w:val="en-US"/>
              </w:rPr>
              <w:br/>
            </w:r>
            <w:r w:rsidRPr="00AD23AC">
              <w:rPr>
                <w:rFonts w:ascii="Muli" w:hAnsi="Muli" w:cs="Times New Roman"/>
                <w:color w:val="383B3C"/>
                <w:sz w:val="16"/>
                <w:szCs w:val="16"/>
              </w:rPr>
              <w:t>uncompressed</w:t>
            </w:r>
          </w:p>
        </w:tc>
        <w:tc>
          <w:tcPr>
            <w:tcW w:w="23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DBFD7B" w14:textId="77777777" w:rsidR="00B316ED" w:rsidRPr="00AD23AC" w:rsidRDefault="00B316ED" w:rsidP="00B316ED">
            <w:pPr>
              <w:tabs>
                <w:tab w:val="left" w:pos="567"/>
              </w:tabs>
              <w:spacing w:after="0" w:line="240" w:lineRule="auto"/>
              <w:rPr>
                <w:rFonts w:ascii="Muli" w:hAnsi="Muli" w:cs="Times New Roman"/>
                <w:color w:val="383B3C"/>
                <w:sz w:val="16"/>
                <w:szCs w:val="16"/>
              </w:rPr>
            </w:pPr>
            <w:r w:rsidRPr="00AD23AC">
              <w:rPr>
                <w:rFonts w:ascii="Muli" w:hAnsi="Muli" w:cs="Times New Roman"/>
                <w:color w:val="383B3C"/>
                <w:sz w:val="16"/>
                <w:szCs w:val="16"/>
              </w:rPr>
              <w:t> </w:t>
            </w:r>
          </w:p>
        </w:tc>
        <w:tc>
          <w:tcPr>
            <w:tcW w:w="2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981C8B" w14:textId="77777777" w:rsidR="00B316ED" w:rsidRPr="00AD23AC" w:rsidRDefault="00B316ED" w:rsidP="00B316ED">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MPEG 4 Base Media / Version 2</w:t>
            </w:r>
          </w:p>
        </w:tc>
      </w:tr>
      <w:tr w:rsidR="00B316ED" w:rsidRPr="00AD23AC" w14:paraId="1B91CF32" w14:textId="77777777" w:rsidTr="00AD23A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D98BB4" w14:textId="77777777" w:rsidR="00B316ED" w:rsidRPr="00AD23AC" w:rsidRDefault="00B316ED" w:rsidP="00B316ED">
            <w:pPr>
              <w:tabs>
                <w:tab w:val="left" w:pos="567"/>
              </w:tabs>
              <w:spacing w:after="0" w:line="240" w:lineRule="atLeast"/>
              <w:rPr>
                <w:rFonts w:ascii="Muli" w:hAnsi="Muli" w:cs="Times New Roman"/>
                <w:color w:val="383B3C"/>
                <w:sz w:val="16"/>
                <w:szCs w:val="16"/>
              </w:rPr>
            </w:pPr>
            <w:r w:rsidRPr="00AD23AC">
              <w:rPr>
                <w:rFonts w:ascii="Muli" w:hAnsi="Muli" w:cs="Times New Roman"/>
                <w:b/>
                <w:bCs/>
                <w:color w:val="383B3C"/>
                <w:sz w:val="16"/>
                <w:szCs w:val="16"/>
              </w:rPr>
              <w:t>Video codec</w:t>
            </w:r>
          </w:p>
        </w:tc>
        <w:tc>
          <w:tcPr>
            <w:tcW w:w="2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D12A72" w14:textId="77777777" w:rsidR="00B316ED" w:rsidRPr="00AD23AC" w:rsidRDefault="00B316ED" w:rsidP="00B316ED">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w:t>
            </w:r>
          </w:p>
        </w:tc>
        <w:tc>
          <w:tcPr>
            <w:tcW w:w="23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5617C7" w14:textId="77777777" w:rsidR="00B316ED" w:rsidRPr="00AD23AC" w:rsidRDefault="00B316ED" w:rsidP="00B316ED">
            <w:pPr>
              <w:tabs>
                <w:tab w:val="left" w:pos="567"/>
              </w:tabs>
              <w:spacing w:after="0" w:line="240" w:lineRule="auto"/>
              <w:rPr>
                <w:rFonts w:ascii="Muli" w:hAnsi="Muli" w:cs="Times New Roman"/>
                <w:color w:val="383B3C"/>
                <w:sz w:val="16"/>
                <w:szCs w:val="16"/>
              </w:rPr>
            </w:pPr>
            <w:r w:rsidRPr="00AD23AC">
              <w:rPr>
                <w:rFonts w:ascii="Muli" w:hAnsi="Muli" w:cs="Times New Roman"/>
                <w:color w:val="383B3C"/>
                <w:sz w:val="16"/>
                <w:szCs w:val="16"/>
              </w:rPr>
              <w:t> </w:t>
            </w:r>
          </w:p>
        </w:tc>
        <w:tc>
          <w:tcPr>
            <w:tcW w:w="2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DB13C3" w14:textId="77777777" w:rsidR="00B316ED" w:rsidRPr="00AD23AC" w:rsidRDefault="00B316ED" w:rsidP="00B316ED">
            <w:pPr>
              <w:tabs>
                <w:tab w:val="left" w:pos="567"/>
              </w:tabs>
              <w:spacing w:after="0" w:line="240" w:lineRule="auto"/>
              <w:rPr>
                <w:rFonts w:ascii="Muli" w:hAnsi="Muli" w:cs="Times New Roman"/>
                <w:sz w:val="16"/>
                <w:szCs w:val="16"/>
              </w:rPr>
            </w:pPr>
            <w:r w:rsidRPr="00AD23AC">
              <w:rPr>
                <w:rFonts w:ascii="Muli" w:hAnsi="Muli" w:cs="Times New Roman"/>
                <w:color w:val="383B3C"/>
                <w:sz w:val="16"/>
                <w:szCs w:val="16"/>
              </w:rPr>
              <w:t xml:space="preserve"> AVC </w:t>
            </w:r>
            <w:hyperlink r:id="rId21" w:history="1">
              <w:r w:rsidRPr="00AD23AC">
                <w:rPr>
                  <w:rFonts w:ascii="Muli" w:hAnsi="Muli" w:cs="Times New Roman"/>
                  <w:color w:val="383B3C"/>
                  <w:sz w:val="16"/>
                  <w:szCs w:val="16"/>
                  <w:u w:val="single"/>
                </w:rPr>
                <w:t>High@L4.0</w:t>
              </w:r>
            </w:hyperlink>
          </w:p>
        </w:tc>
      </w:tr>
      <w:tr w:rsidR="00B316ED" w:rsidRPr="00AD23AC" w14:paraId="1EA1B324" w14:textId="77777777" w:rsidTr="00AD23A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C68336" w14:textId="77777777" w:rsidR="00B316ED" w:rsidRPr="00AD23AC" w:rsidRDefault="00B316ED" w:rsidP="00B316ED">
            <w:pPr>
              <w:tabs>
                <w:tab w:val="left" w:pos="567"/>
              </w:tabs>
              <w:spacing w:after="0" w:line="240" w:lineRule="atLeast"/>
              <w:rPr>
                <w:rFonts w:ascii="Muli" w:hAnsi="Muli" w:cs="Times New Roman"/>
                <w:color w:val="383B3C"/>
                <w:sz w:val="16"/>
                <w:szCs w:val="16"/>
              </w:rPr>
            </w:pPr>
            <w:r w:rsidRPr="00AD23AC">
              <w:rPr>
                <w:rFonts w:ascii="Muli" w:hAnsi="Muli" w:cs="Times New Roman"/>
                <w:b/>
                <w:bCs/>
                <w:color w:val="383B3C"/>
                <w:sz w:val="16"/>
                <w:szCs w:val="16"/>
              </w:rPr>
              <w:t>Resolution</w:t>
            </w:r>
          </w:p>
        </w:tc>
        <w:tc>
          <w:tcPr>
            <w:tcW w:w="2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A4847C" w14:textId="77777777" w:rsidR="00B316ED" w:rsidRPr="00AD23AC" w:rsidRDefault="00B316ED" w:rsidP="00B316ED">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4096x2970 (4K) or</w:t>
            </w:r>
            <w:r w:rsidRPr="00AD23AC">
              <w:rPr>
                <w:rFonts w:ascii="Muli" w:hAnsi="Muli"/>
                <w:color w:val="383B3C"/>
                <w:sz w:val="16"/>
                <w:szCs w:val="16"/>
                <w:lang w:val="en-US"/>
              </w:rPr>
              <w:br/>
            </w:r>
            <w:r w:rsidRPr="00AD23AC">
              <w:rPr>
                <w:rFonts w:ascii="Muli" w:hAnsi="Muli" w:cs="Times New Roman"/>
                <w:color w:val="383B3C"/>
                <w:sz w:val="16"/>
                <w:szCs w:val="16"/>
              </w:rPr>
              <w:t>2048x1556 (2K))</w:t>
            </w:r>
          </w:p>
        </w:tc>
        <w:tc>
          <w:tcPr>
            <w:tcW w:w="23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7B6909" w14:textId="77777777" w:rsidR="00B316ED" w:rsidRPr="00AD23AC" w:rsidRDefault="00B316ED" w:rsidP="00B316ED">
            <w:pPr>
              <w:tabs>
                <w:tab w:val="left" w:pos="567"/>
              </w:tabs>
              <w:spacing w:after="0" w:line="240" w:lineRule="auto"/>
              <w:rPr>
                <w:rFonts w:ascii="Muli" w:hAnsi="Muli" w:cs="Times New Roman"/>
                <w:color w:val="383B3C"/>
                <w:sz w:val="16"/>
                <w:szCs w:val="16"/>
              </w:rPr>
            </w:pPr>
            <w:r w:rsidRPr="00AD23AC">
              <w:rPr>
                <w:rFonts w:ascii="Muli" w:hAnsi="Muli" w:cs="Times New Roman"/>
                <w:color w:val="383B3C"/>
                <w:sz w:val="16"/>
                <w:szCs w:val="16"/>
              </w:rPr>
              <w:t> </w:t>
            </w:r>
          </w:p>
        </w:tc>
        <w:tc>
          <w:tcPr>
            <w:tcW w:w="2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792589" w14:textId="77777777" w:rsidR="00B316ED" w:rsidRPr="00AD23AC" w:rsidRDefault="00B316ED" w:rsidP="00B316ED">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1920x1080 (HD)</w:t>
            </w:r>
          </w:p>
        </w:tc>
      </w:tr>
      <w:tr w:rsidR="00B316ED" w:rsidRPr="00AD23AC" w14:paraId="0A18BABA" w14:textId="77777777" w:rsidTr="00AD23A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6232A9" w14:textId="77777777" w:rsidR="00B316ED" w:rsidRPr="00AD23AC" w:rsidRDefault="00B316ED" w:rsidP="00B316ED">
            <w:pPr>
              <w:tabs>
                <w:tab w:val="left" w:pos="567"/>
              </w:tabs>
              <w:spacing w:after="0" w:line="240" w:lineRule="atLeast"/>
              <w:rPr>
                <w:rFonts w:ascii="Muli" w:hAnsi="Muli" w:cs="Times New Roman"/>
                <w:color w:val="383B3C"/>
                <w:sz w:val="16"/>
                <w:szCs w:val="16"/>
              </w:rPr>
            </w:pPr>
            <w:r w:rsidRPr="00AD23AC">
              <w:rPr>
                <w:rFonts w:ascii="Muli" w:hAnsi="Muli" w:cs="Times New Roman"/>
                <w:b/>
                <w:bCs/>
                <w:color w:val="383B3C"/>
                <w:sz w:val="16"/>
                <w:szCs w:val="16"/>
              </w:rPr>
              <w:t>Bit depth/rate</w:t>
            </w:r>
          </w:p>
        </w:tc>
        <w:tc>
          <w:tcPr>
            <w:tcW w:w="2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3E5B48" w14:textId="77777777" w:rsidR="00B316ED" w:rsidRPr="00AD23AC" w:rsidRDefault="00B316ED" w:rsidP="00B316ED">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Minimum 10-bits (Recommended 12-bits)</w:t>
            </w:r>
          </w:p>
        </w:tc>
        <w:tc>
          <w:tcPr>
            <w:tcW w:w="23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40A37C" w14:textId="77777777" w:rsidR="00B316ED" w:rsidRPr="00AD23AC" w:rsidRDefault="00B316ED" w:rsidP="00B316ED">
            <w:pPr>
              <w:tabs>
                <w:tab w:val="left" w:pos="567"/>
              </w:tabs>
              <w:spacing w:after="0" w:line="240" w:lineRule="auto"/>
              <w:rPr>
                <w:rFonts w:ascii="Muli" w:hAnsi="Muli" w:cs="Times New Roman"/>
                <w:color w:val="383B3C"/>
                <w:sz w:val="16"/>
                <w:szCs w:val="16"/>
              </w:rPr>
            </w:pPr>
            <w:r w:rsidRPr="00AD23AC">
              <w:rPr>
                <w:rFonts w:ascii="Muli" w:hAnsi="Muli" w:cs="Times New Roman"/>
                <w:color w:val="383B3C"/>
                <w:sz w:val="16"/>
                <w:szCs w:val="16"/>
              </w:rPr>
              <w:t> </w:t>
            </w:r>
          </w:p>
        </w:tc>
        <w:tc>
          <w:tcPr>
            <w:tcW w:w="2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CCAD15" w14:textId="77777777" w:rsidR="00B316ED" w:rsidRPr="00AD23AC" w:rsidRDefault="00B316ED" w:rsidP="00B316ED">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8-bits – 5Mbps CBR</w:t>
            </w:r>
          </w:p>
        </w:tc>
      </w:tr>
      <w:tr w:rsidR="00B316ED" w:rsidRPr="00AD23AC" w14:paraId="48519A1D" w14:textId="77777777" w:rsidTr="00AD23A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C0189B" w14:textId="77777777" w:rsidR="00B316ED" w:rsidRPr="00AD23AC" w:rsidRDefault="00B316ED" w:rsidP="00B316ED">
            <w:pPr>
              <w:tabs>
                <w:tab w:val="left" w:pos="567"/>
              </w:tabs>
              <w:spacing w:after="0" w:line="240" w:lineRule="atLeast"/>
              <w:rPr>
                <w:rFonts w:ascii="Muli" w:hAnsi="Muli" w:cs="Times New Roman"/>
                <w:color w:val="383B3C"/>
                <w:sz w:val="16"/>
                <w:szCs w:val="16"/>
              </w:rPr>
            </w:pPr>
            <w:r w:rsidRPr="00AD23AC">
              <w:rPr>
                <w:rFonts w:ascii="Muli" w:hAnsi="Muli" w:cs="Times New Roman"/>
                <w:b/>
                <w:bCs/>
                <w:color w:val="383B3C"/>
                <w:sz w:val="16"/>
                <w:szCs w:val="16"/>
              </w:rPr>
              <w:t>Frame rate</w:t>
            </w:r>
          </w:p>
        </w:tc>
        <w:tc>
          <w:tcPr>
            <w:tcW w:w="2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7CE47F" w14:textId="77777777" w:rsidR="00B316ED" w:rsidRPr="00AD23AC" w:rsidRDefault="00B316ED" w:rsidP="00B316ED">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As per original 24fps or 25ps</w:t>
            </w:r>
          </w:p>
        </w:tc>
        <w:tc>
          <w:tcPr>
            <w:tcW w:w="23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56D572" w14:textId="77777777" w:rsidR="00B316ED" w:rsidRPr="00AD23AC" w:rsidRDefault="00B316ED" w:rsidP="00B316ED">
            <w:pPr>
              <w:tabs>
                <w:tab w:val="left" w:pos="567"/>
              </w:tabs>
              <w:spacing w:after="0" w:line="240" w:lineRule="auto"/>
              <w:rPr>
                <w:rFonts w:ascii="Muli" w:hAnsi="Muli" w:cs="Times New Roman"/>
                <w:color w:val="383B3C"/>
                <w:sz w:val="16"/>
                <w:szCs w:val="16"/>
              </w:rPr>
            </w:pPr>
            <w:r w:rsidRPr="00AD23AC">
              <w:rPr>
                <w:rFonts w:ascii="Muli" w:hAnsi="Muli" w:cs="Times New Roman"/>
                <w:color w:val="383B3C"/>
                <w:sz w:val="16"/>
                <w:szCs w:val="16"/>
              </w:rPr>
              <w:t> </w:t>
            </w:r>
          </w:p>
        </w:tc>
        <w:tc>
          <w:tcPr>
            <w:tcW w:w="2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475341" w14:textId="77777777" w:rsidR="00B316ED" w:rsidRPr="00AD23AC" w:rsidRDefault="00B316ED" w:rsidP="00B316ED">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As per original 24fps or 25ps</w:t>
            </w:r>
          </w:p>
        </w:tc>
      </w:tr>
      <w:tr w:rsidR="00B316ED" w:rsidRPr="00AD23AC" w14:paraId="1601B4C6" w14:textId="77777777" w:rsidTr="00AD23A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921888" w14:textId="77777777" w:rsidR="00B316ED" w:rsidRPr="00AD23AC" w:rsidRDefault="00B316ED" w:rsidP="00B316ED">
            <w:pPr>
              <w:tabs>
                <w:tab w:val="left" w:pos="567"/>
              </w:tabs>
              <w:spacing w:after="0" w:line="240" w:lineRule="atLeast"/>
              <w:rPr>
                <w:rFonts w:ascii="Muli" w:hAnsi="Muli" w:cs="Times New Roman"/>
                <w:color w:val="383B3C"/>
                <w:sz w:val="16"/>
                <w:szCs w:val="16"/>
              </w:rPr>
            </w:pPr>
            <w:r w:rsidRPr="00AD23AC">
              <w:rPr>
                <w:rFonts w:ascii="Muli" w:hAnsi="Muli" w:cs="Times New Roman"/>
                <w:b/>
                <w:bCs/>
                <w:color w:val="383B3C"/>
                <w:sz w:val="16"/>
                <w:szCs w:val="16"/>
              </w:rPr>
              <w:t>Colour space</w:t>
            </w:r>
          </w:p>
        </w:tc>
        <w:tc>
          <w:tcPr>
            <w:tcW w:w="2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C41CFA" w14:textId="77777777" w:rsidR="00B316ED" w:rsidRPr="00AD23AC" w:rsidRDefault="00B316ED" w:rsidP="00B316ED">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RGB</w:t>
            </w:r>
          </w:p>
        </w:tc>
        <w:tc>
          <w:tcPr>
            <w:tcW w:w="23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98A186" w14:textId="77777777" w:rsidR="00B316ED" w:rsidRPr="00AD23AC" w:rsidRDefault="00B316ED" w:rsidP="00B316ED">
            <w:pPr>
              <w:tabs>
                <w:tab w:val="left" w:pos="567"/>
              </w:tabs>
              <w:spacing w:after="0" w:line="240" w:lineRule="auto"/>
              <w:rPr>
                <w:rFonts w:ascii="Muli" w:hAnsi="Muli" w:cs="Times New Roman"/>
                <w:color w:val="383B3C"/>
                <w:sz w:val="16"/>
                <w:szCs w:val="16"/>
              </w:rPr>
            </w:pPr>
            <w:r w:rsidRPr="00AD23AC">
              <w:rPr>
                <w:rFonts w:ascii="Muli" w:hAnsi="Muli" w:cs="Times New Roman"/>
                <w:color w:val="383B3C"/>
                <w:sz w:val="16"/>
                <w:szCs w:val="16"/>
              </w:rPr>
              <w:t> </w:t>
            </w:r>
          </w:p>
        </w:tc>
        <w:tc>
          <w:tcPr>
            <w:tcW w:w="2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797170" w14:textId="77777777" w:rsidR="00B316ED" w:rsidRPr="00AD23AC" w:rsidRDefault="00B316ED" w:rsidP="00B316ED">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YUV</w:t>
            </w:r>
          </w:p>
        </w:tc>
      </w:tr>
      <w:tr w:rsidR="00B316ED" w:rsidRPr="00AD23AC" w14:paraId="5A8AE482" w14:textId="77777777" w:rsidTr="00AD23A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80D6A9" w14:textId="77777777" w:rsidR="00B316ED" w:rsidRPr="00AD23AC" w:rsidRDefault="00B316ED" w:rsidP="00B316ED">
            <w:pPr>
              <w:tabs>
                <w:tab w:val="left" w:pos="567"/>
              </w:tabs>
              <w:spacing w:after="0" w:line="240" w:lineRule="atLeast"/>
              <w:rPr>
                <w:rFonts w:ascii="Muli" w:hAnsi="Muli" w:cs="Times New Roman"/>
                <w:color w:val="383B3C"/>
                <w:sz w:val="16"/>
                <w:szCs w:val="16"/>
              </w:rPr>
            </w:pPr>
            <w:r w:rsidRPr="00AD23AC">
              <w:rPr>
                <w:rFonts w:ascii="Muli" w:hAnsi="Muli" w:cs="Times New Roman"/>
                <w:b/>
                <w:bCs/>
                <w:color w:val="383B3C"/>
                <w:sz w:val="16"/>
                <w:szCs w:val="16"/>
              </w:rPr>
              <w:t>Chroma subsampling</w:t>
            </w:r>
          </w:p>
        </w:tc>
        <w:tc>
          <w:tcPr>
            <w:tcW w:w="2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B7FD38" w14:textId="77777777" w:rsidR="00B316ED" w:rsidRPr="00AD23AC" w:rsidRDefault="00B316ED" w:rsidP="00B316ED">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4:4:2 or 4:4:4</w:t>
            </w:r>
          </w:p>
        </w:tc>
        <w:tc>
          <w:tcPr>
            <w:tcW w:w="23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7A0F6D" w14:textId="77777777" w:rsidR="00B316ED" w:rsidRPr="00AD23AC" w:rsidRDefault="00B316ED" w:rsidP="00B316ED">
            <w:pPr>
              <w:tabs>
                <w:tab w:val="left" w:pos="567"/>
              </w:tabs>
              <w:spacing w:after="0" w:line="240" w:lineRule="auto"/>
              <w:rPr>
                <w:rFonts w:ascii="Muli" w:hAnsi="Muli" w:cs="Times New Roman"/>
                <w:color w:val="383B3C"/>
                <w:sz w:val="16"/>
                <w:szCs w:val="16"/>
              </w:rPr>
            </w:pPr>
            <w:r w:rsidRPr="00AD23AC">
              <w:rPr>
                <w:rFonts w:ascii="Muli" w:hAnsi="Muli" w:cs="Times New Roman"/>
                <w:color w:val="383B3C"/>
                <w:sz w:val="16"/>
                <w:szCs w:val="16"/>
              </w:rPr>
              <w:t> </w:t>
            </w:r>
          </w:p>
        </w:tc>
        <w:tc>
          <w:tcPr>
            <w:tcW w:w="2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AED0BD" w14:textId="77777777" w:rsidR="00B316ED" w:rsidRPr="00AD23AC" w:rsidRDefault="00B316ED" w:rsidP="00B316ED">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4:2:0</w:t>
            </w:r>
          </w:p>
        </w:tc>
      </w:tr>
      <w:tr w:rsidR="00B316ED" w:rsidRPr="00AD23AC" w14:paraId="3D2ADEEA" w14:textId="77777777" w:rsidTr="00AD23A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6D4730" w14:textId="77777777" w:rsidR="00B316ED" w:rsidRPr="00AD23AC" w:rsidRDefault="00B316ED" w:rsidP="00B316ED">
            <w:pPr>
              <w:tabs>
                <w:tab w:val="left" w:pos="567"/>
              </w:tabs>
              <w:spacing w:after="0" w:line="240" w:lineRule="atLeast"/>
              <w:rPr>
                <w:rFonts w:ascii="Muli" w:hAnsi="Muli" w:cs="Times New Roman"/>
                <w:color w:val="383B3C"/>
                <w:sz w:val="16"/>
                <w:szCs w:val="16"/>
              </w:rPr>
            </w:pPr>
            <w:r w:rsidRPr="00AD23AC">
              <w:rPr>
                <w:rFonts w:ascii="Muli" w:hAnsi="Muli" w:cs="Times New Roman"/>
                <w:b/>
                <w:bCs/>
                <w:color w:val="383B3C"/>
                <w:sz w:val="16"/>
                <w:szCs w:val="16"/>
              </w:rPr>
              <w:t>Audio stream</w:t>
            </w:r>
          </w:p>
        </w:tc>
        <w:tc>
          <w:tcPr>
            <w:tcW w:w="28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50CEDD" w14:textId="77777777" w:rsidR="00B316ED" w:rsidRPr="00AD23AC" w:rsidRDefault="00B316ED" w:rsidP="00B316ED">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BWF</w:t>
            </w:r>
            <w:r w:rsidRPr="00AD23AC">
              <w:rPr>
                <w:rFonts w:ascii="Muli" w:hAnsi="Muli"/>
                <w:color w:val="383B3C"/>
                <w:sz w:val="16"/>
                <w:szCs w:val="16"/>
                <w:lang w:val="en-US"/>
              </w:rPr>
              <w:br/>
            </w:r>
            <w:r w:rsidRPr="00AD23AC">
              <w:rPr>
                <w:rFonts w:ascii="Muli" w:hAnsi="Muli" w:cs="Times New Roman"/>
                <w:color w:val="383B3C"/>
                <w:sz w:val="16"/>
                <w:szCs w:val="16"/>
              </w:rPr>
              <w:t>48 kHz, 24-bit PCM encoding</w:t>
            </w:r>
          </w:p>
        </w:tc>
        <w:tc>
          <w:tcPr>
            <w:tcW w:w="23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1CA045" w14:textId="77777777" w:rsidR="00B316ED" w:rsidRPr="00AD23AC" w:rsidRDefault="00B316ED" w:rsidP="00B316ED">
            <w:pPr>
              <w:tabs>
                <w:tab w:val="left" w:pos="567"/>
              </w:tabs>
              <w:spacing w:after="0" w:line="240" w:lineRule="auto"/>
              <w:rPr>
                <w:rFonts w:ascii="Muli" w:hAnsi="Muli" w:cs="Times New Roman"/>
                <w:color w:val="383B3C"/>
                <w:sz w:val="16"/>
                <w:szCs w:val="16"/>
              </w:rPr>
            </w:pPr>
            <w:r w:rsidRPr="00AD23AC">
              <w:rPr>
                <w:rFonts w:ascii="Muli" w:hAnsi="Muli" w:cs="Times New Roman"/>
                <w:color w:val="383B3C"/>
                <w:sz w:val="16"/>
                <w:szCs w:val="16"/>
              </w:rPr>
              <w:t> </w:t>
            </w:r>
          </w:p>
        </w:tc>
        <w:tc>
          <w:tcPr>
            <w:tcW w:w="2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3D4273" w14:textId="77777777" w:rsidR="00B316ED" w:rsidRPr="00AD23AC" w:rsidRDefault="00B316ED" w:rsidP="00B316ED">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48kHz, 8-bit AAC,125kbps</w:t>
            </w:r>
          </w:p>
        </w:tc>
      </w:tr>
    </w:tbl>
    <w:p w14:paraId="3B92D4C0" w14:textId="77777777" w:rsidR="00AD23AC" w:rsidRDefault="00AD23AC" w:rsidP="00247D92">
      <w:pPr>
        <w:tabs>
          <w:tab w:val="left" w:pos="567"/>
        </w:tabs>
        <w:spacing w:after="0" w:line="380" w:lineRule="atLeast"/>
        <w:ind w:left="720"/>
        <w:textAlignment w:val="center"/>
        <w:rPr>
          <w:rFonts w:ascii="Muli" w:hAnsi="Muli"/>
          <w:b/>
          <w:bCs/>
          <w:color w:val="C00000"/>
          <w:sz w:val="28"/>
          <w:szCs w:val="28"/>
          <w:lang w:val="en-US"/>
        </w:rPr>
      </w:pPr>
    </w:p>
    <w:p w14:paraId="014696E9" w14:textId="77777777" w:rsidR="00AD23AC" w:rsidRDefault="00AD23AC">
      <w:pPr>
        <w:spacing w:after="0" w:line="240" w:lineRule="auto"/>
        <w:rPr>
          <w:rFonts w:ascii="Muli" w:hAnsi="Muli"/>
          <w:b/>
          <w:bCs/>
          <w:color w:val="C00000"/>
          <w:sz w:val="28"/>
          <w:szCs w:val="28"/>
          <w:lang w:val="en-US"/>
        </w:rPr>
      </w:pPr>
      <w:r>
        <w:rPr>
          <w:rFonts w:ascii="Muli" w:hAnsi="Muli"/>
          <w:b/>
          <w:bCs/>
          <w:color w:val="C00000"/>
          <w:sz w:val="28"/>
          <w:szCs w:val="28"/>
          <w:lang w:val="en-US"/>
        </w:rPr>
        <w:br w:type="page"/>
      </w:r>
    </w:p>
    <w:p w14:paraId="2126FEF2" w14:textId="0AF8AE62" w:rsidR="00247D92" w:rsidRPr="004E022A" w:rsidRDefault="00247D92" w:rsidP="00247D92">
      <w:pPr>
        <w:tabs>
          <w:tab w:val="left" w:pos="567"/>
        </w:tabs>
        <w:spacing w:after="0" w:line="380" w:lineRule="atLeast"/>
        <w:ind w:left="720"/>
        <w:textAlignment w:val="center"/>
        <w:rPr>
          <w:lang w:val="en-US"/>
        </w:rPr>
      </w:pPr>
      <w:r w:rsidRPr="004E022A">
        <w:rPr>
          <w:rFonts w:ascii="Muli" w:hAnsi="Muli"/>
          <w:b/>
          <w:bCs/>
          <w:color w:val="C00000"/>
          <w:sz w:val="28"/>
          <w:szCs w:val="28"/>
          <w:lang w:val="en-US"/>
        </w:rPr>
        <w:lastRenderedPageBreak/>
        <w:t>Super 35mm and 35mm positive and negative film</w:t>
      </w:r>
    </w:p>
    <w:tbl>
      <w:tblPr>
        <w:tblW w:w="9639" w:type="dxa"/>
        <w:tblInd w:w="27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871"/>
        <w:gridCol w:w="2511"/>
        <w:gridCol w:w="2422"/>
        <w:gridCol w:w="2835"/>
      </w:tblGrid>
      <w:tr w:rsidR="00247D92" w:rsidRPr="004E022A" w14:paraId="657FD2A9" w14:textId="77777777" w:rsidTr="00AD23AC">
        <w:tc>
          <w:tcPr>
            <w:tcW w:w="1871"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700F4601" w14:textId="77777777" w:rsidR="00247D92" w:rsidRPr="004E022A" w:rsidRDefault="00247D92" w:rsidP="00E338A5">
            <w:pPr>
              <w:tabs>
                <w:tab w:val="left" w:pos="567"/>
              </w:tabs>
              <w:spacing w:after="0" w:line="240" w:lineRule="atLeast"/>
              <w:rPr>
                <w:rFonts w:ascii="Muli" w:hAnsi="Muli" w:cs="Times New Roman"/>
                <w:color w:val="383B3C"/>
                <w:sz w:val="18"/>
                <w:szCs w:val="18"/>
              </w:rPr>
            </w:pPr>
            <w:r w:rsidRPr="004E022A">
              <w:rPr>
                <w:rFonts w:ascii="Muli" w:hAnsi="Muli" w:cs="Times New Roman"/>
                <w:b/>
                <w:bCs/>
                <w:color w:val="383B3C"/>
                <w:sz w:val="18"/>
                <w:szCs w:val="18"/>
              </w:rPr>
              <w:t>Asset</w:t>
            </w:r>
          </w:p>
        </w:tc>
        <w:tc>
          <w:tcPr>
            <w:tcW w:w="2511"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14FD8821" w14:textId="77777777" w:rsidR="00247D92" w:rsidRPr="004E022A" w:rsidRDefault="00247D92" w:rsidP="00E338A5">
            <w:pPr>
              <w:tabs>
                <w:tab w:val="left" w:pos="567"/>
              </w:tabs>
              <w:spacing w:after="0" w:line="240" w:lineRule="atLeast"/>
              <w:rPr>
                <w:rFonts w:ascii="Muli" w:hAnsi="Muli" w:cs="Times New Roman"/>
                <w:color w:val="383B3C"/>
                <w:sz w:val="18"/>
                <w:szCs w:val="18"/>
              </w:rPr>
            </w:pPr>
            <w:r w:rsidRPr="004E022A">
              <w:rPr>
                <w:rFonts w:ascii="Muli" w:hAnsi="Muli" w:cs="Times New Roman"/>
                <w:b/>
                <w:bCs/>
                <w:color w:val="383B3C"/>
                <w:sz w:val="18"/>
                <w:szCs w:val="18"/>
              </w:rPr>
              <w:t>Preservation Master (Digital Surrogate)</w:t>
            </w:r>
          </w:p>
        </w:tc>
        <w:tc>
          <w:tcPr>
            <w:tcW w:w="2422"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5D5C25E4" w14:textId="77777777" w:rsidR="00247D92" w:rsidRPr="004E022A" w:rsidRDefault="00247D92" w:rsidP="00E338A5">
            <w:pPr>
              <w:tabs>
                <w:tab w:val="left" w:pos="567"/>
              </w:tabs>
              <w:spacing w:after="0" w:line="240" w:lineRule="atLeast"/>
              <w:rPr>
                <w:rFonts w:ascii="Muli" w:hAnsi="Muli" w:cs="Times New Roman"/>
                <w:color w:val="383B3C"/>
                <w:sz w:val="18"/>
                <w:szCs w:val="18"/>
              </w:rPr>
            </w:pPr>
            <w:r w:rsidRPr="004E022A">
              <w:rPr>
                <w:rFonts w:ascii="Muli" w:hAnsi="Muli" w:cs="Times New Roman"/>
                <w:b/>
                <w:bCs/>
                <w:color w:val="383B3C"/>
                <w:sz w:val="18"/>
                <w:szCs w:val="18"/>
              </w:rPr>
              <w:t>Archive Master</w:t>
            </w:r>
          </w:p>
        </w:tc>
        <w:tc>
          <w:tcPr>
            <w:tcW w:w="2835"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332675BE" w14:textId="77777777" w:rsidR="00247D92" w:rsidRPr="004E022A" w:rsidRDefault="00247D92" w:rsidP="00E338A5">
            <w:pPr>
              <w:tabs>
                <w:tab w:val="left" w:pos="567"/>
              </w:tabs>
              <w:spacing w:after="0" w:line="240" w:lineRule="atLeast"/>
              <w:rPr>
                <w:rFonts w:ascii="Muli" w:hAnsi="Muli" w:cs="Times New Roman"/>
                <w:color w:val="383B3C"/>
                <w:sz w:val="18"/>
                <w:szCs w:val="18"/>
              </w:rPr>
            </w:pPr>
            <w:r w:rsidRPr="004E022A">
              <w:rPr>
                <w:rFonts w:ascii="Muli" w:hAnsi="Muli" w:cs="Times New Roman"/>
                <w:b/>
                <w:bCs/>
                <w:color w:val="383B3C"/>
                <w:sz w:val="18"/>
                <w:szCs w:val="18"/>
              </w:rPr>
              <w:t>Access Derivative Small</w:t>
            </w:r>
          </w:p>
        </w:tc>
      </w:tr>
      <w:tr w:rsidR="00247D92" w:rsidRPr="00AD23AC" w14:paraId="39619FFE" w14:textId="77777777" w:rsidTr="00AD23AC">
        <w:tc>
          <w:tcPr>
            <w:tcW w:w="1871" w:type="dxa"/>
            <w:tcBorders>
              <w:top w:val="single" w:sz="8" w:space="0" w:color="A3A3A3"/>
              <w:left w:val="single" w:sz="8" w:space="0" w:color="A3A3A3"/>
              <w:bottom w:val="single" w:sz="8" w:space="0" w:color="A3A3A3"/>
              <w:right w:val="single" w:sz="8" w:space="0" w:color="A3A3A3"/>
            </w:tcBorders>
            <w:shd w:val="clear" w:color="auto" w:fill="DEEBF6"/>
            <w:tcMar>
              <w:top w:w="80" w:type="dxa"/>
              <w:left w:w="80" w:type="dxa"/>
              <w:bottom w:w="80" w:type="dxa"/>
              <w:right w:w="80" w:type="dxa"/>
            </w:tcMar>
            <w:hideMark/>
          </w:tcPr>
          <w:p w14:paraId="73C19906" w14:textId="77777777" w:rsidR="00247D92" w:rsidRPr="00AD23AC" w:rsidRDefault="00247D92" w:rsidP="00E338A5">
            <w:pPr>
              <w:tabs>
                <w:tab w:val="left" w:pos="567"/>
              </w:tabs>
              <w:spacing w:after="0" w:line="240" w:lineRule="atLeast"/>
              <w:rPr>
                <w:rFonts w:ascii="Muli" w:hAnsi="Muli" w:cs="Times New Roman"/>
                <w:color w:val="262626"/>
                <w:sz w:val="16"/>
                <w:szCs w:val="16"/>
              </w:rPr>
            </w:pPr>
            <w:r w:rsidRPr="00AD23AC">
              <w:rPr>
                <w:rFonts w:ascii="Muli" w:hAnsi="Muli" w:cs="Times New Roman"/>
                <w:b/>
                <w:bCs/>
                <w:color w:val="262626"/>
                <w:sz w:val="16"/>
                <w:szCs w:val="16"/>
              </w:rPr>
              <w:t>Format type</w:t>
            </w:r>
          </w:p>
        </w:tc>
        <w:tc>
          <w:tcPr>
            <w:tcW w:w="2511" w:type="dxa"/>
            <w:tcBorders>
              <w:top w:val="single" w:sz="8" w:space="0" w:color="A3A3A3"/>
              <w:left w:val="single" w:sz="8" w:space="0" w:color="A3A3A3"/>
              <w:bottom w:val="single" w:sz="8" w:space="0" w:color="A3A3A3"/>
              <w:right w:val="single" w:sz="8" w:space="0" w:color="A3A3A3"/>
            </w:tcBorders>
            <w:shd w:val="clear" w:color="auto" w:fill="DEEBF6"/>
            <w:tcMar>
              <w:top w:w="80" w:type="dxa"/>
              <w:left w:w="80" w:type="dxa"/>
              <w:bottom w:w="80" w:type="dxa"/>
              <w:right w:w="80" w:type="dxa"/>
            </w:tcMar>
            <w:hideMark/>
          </w:tcPr>
          <w:p w14:paraId="65187024" w14:textId="77777777" w:rsidR="00247D92" w:rsidRPr="00AD23AC" w:rsidRDefault="00247D92" w:rsidP="00E338A5">
            <w:pPr>
              <w:tabs>
                <w:tab w:val="left" w:pos="567"/>
              </w:tabs>
              <w:spacing w:after="0" w:line="240" w:lineRule="atLeast"/>
              <w:jc w:val="center"/>
              <w:rPr>
                <w:rFonts w:ascii="Muli" w:hAnsi="Muli" w:cs="Times New Roman"/>
                <w:color w:val="262626"/>
                <w:sz w:val="16"/>
                <w:szCs w:val="16"/>
              </w:rPr>
            </w:pPr>
            <w:r w:rsidRPr="00AD23AC">
              <w:rPr>
                <w:rFonts w:ascii="Muli" w:hAnsi="Muli" w:cs="Times New Roman"/>
                <w:color w:val="262626"/>
                <w:sz w:val="16"/>
                <w:szCs w:val="16"/>
              </w:rPr>
              <w:t>Super 35mm and 35mm positive and negative film</w:t>
            </w:r>
          </w:p>
        </w:tc>
        <w:tc>
          <w:tcPr>
            <w:tcW w:w="2422" w:type="dxa"/>
            <w:tcBorders>
              <w:top w:val="single" w:sz="8" w:space="0" w:color="A3A3A3"/>
              <w:left w:val="single" w:sz="8" w:space="0" w:color="A3A3A3"/>
              <w:bottom w:val="single" w:sz="8" w:space="0" w:color="A3A3A3"/>
              <w:right w:val="single" w:sz="8" w:space="0" w:color="A3A3A3"/>
            </w:tcBorders>
            <w:shd w:val="clear" w:color="auto" w:fill="DEEBF6"/>
            <w:tcMar>
              <w:top w:w="80" w:type="dxa"/>
              <w:left w:w="80" w:type="dxa"/>
              <w:bottom w:w="80" w:type="dxa"/>
              <w:right w:w="80" w:type="dxa"/>
            </w:tcMar>
            <w:hideMark/>
          </w:tcPr>
          <w:p w14:paraId="759303BF" w14:textId="77777777" w:rsidR="00247D92" w:rsidRPr="00AD23AC" w:rsidRDefault="00247D92" w:rsidP="00E338A5">
            <w:pPr>
              <w:tabs>
                <w:tab w:val="left" w:pos="567"/>
              </w:tabs>
              <w:spacing w:after="0" w:line="240" w:lineRule="auto"/>
              <w:rPr>
                <w:rFonts w:ascii="Muli" w:hAnsi="Muli" w:cs="Times New Roman"/>
                <w:color w:val="262626"/>
                <w:sz w:val="16"/>
                <w:szCs w:val="16"/>
              </w:rPr>
            </w:pPr>
            <w:r w:rsidRPr="00AD23AC">
              <w:rPr>
                <w:rFonts w:ascii="Muli" w:hAnsi="Muli" w:cs="Times New Roman"/>
                <w:color w:val="262626"/>
                <w:sz w:val="16"/>
                <w:szCs w:val="16"/>
              </w:rPr>
              <w:t> </w:t>
            </w:r>
          </w:p>
        </w:tc>
        <w:tc>
          <w:tcPr>
            <w:tcW w:w="2835" w:type="dxa"/>
            <w:tcBorders>
              <w:top w:val="single" w:sz="8" w:space="0" w:color="A3A3A3"/>
              <w:left w:val="single" w:sz="8" w:space="0" w:color="A3A3A3"/>
              <w:bottom w:val="single" w:sz="8" w:space="0" w:color="A3A3A3"/>
              <w:right w:val="single" w:sz="8" w:space="0" w:color="A3A3A3"/>
            </w:tcBorders>
            <w:shd w:val="clear" w:color="auto" w:fill="DEEBF6"/>
            <w:tcMar>
              <w:top w:w="80" w:type="dxa"/>
              <w:left w:w="80" w:type="dxa"/>
              <w:bottom w:w="80" w:type="dxa"/>
              <w:right w:w="80" w:type="dxa"/>
            </w:tcMar>
            <w:hideMark/>
          </w:tcPr>
          <w:p w14:paraId="24039B18" w14:textId="77777777" w:rsidR="00247D92" w:rsidRPr="00AD23AC" w:rsidRDefault="00247D92" w:rsidP="00E338A5">
            <w:pPr>
              <w:tabs>
                <w:tab w:val="left" w:pos="567"/>
              </w:tabs>
              <w:spacing w:after="0" w:line="240" w:lineRule="auto"/>
              <w:rPr>
                <w:rFonts w:ascii="Muli" w:hAnsi="Muli"/>
                <w:sz w:val="16"/>
                <w:szCs w:val="16"/>
                <w:lang w:val="en-US"/>
              </w:rPr>
            </w:pPr>
            <w:r w:rsidRPr="00AD23AC">
              <w:rPr>
                <w:rFonts w:ascii="Muli" w:hAnsi="Muli"/>
                <w:sz w:val="16"/>
                <w:szCs w:val="16"/>
                <w:lang w:val="en-US"/>
              </w:rPr>
              <w:t> </w:t>
            </w:r>
          </w:p>
        </w:tc>
      </w:tr>
      <w:tr w:rsidR="00247D92" w:rsidRPr="00AD23AC" w14:paraId="60847E32" w14:textId="77777777" w:rsidTr="00AD23AC">
        <w:tc>
          <w:tcPr>
            <w:tcW w:w="18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43968E" w14:textId="77777777" w:rsidR="00247D92" w:rsidRPr="00AD23AC" w:rsidRDefault="00247D92" w:rsidP="00E338A5">
            <w:pPr>
              <w:tabs>
                <w:tab w:val="left" w:pos="567"/>
              </w:tabs>
              <w:spacing w:after="0" w:line="240" w:lineRule="atLeast"/>
              <w:rPr>
                <w:rFonts w:ascii="Muli" w:hAnsi="Muli" w:cs="Times New Roman"/>
                <w:color w:val="383B3C"/>
                <w:sz w:val="16"/>
                <w:szCs w:val="16"/>
              </w:rPr>
            </w:pPr>
            <w:r w:rsidRPr="00AD23AC">
              <w:rPr>
                <w:rFonts w:ascii="Muli" w:hAnsi="Muli" w:cs="Times New Roman"/>
                <w:b/>
                <w:bCs/>
                <w:color w:val="383B3C"/>
                <w:sz w:val="16"/>
                <w:szCs w:val="16"/>
              </w:rPr>
              <w:t>File type</w:t>
            </w:r>
          </w:p>
        </w:tc>
        <w:tc>
          <w:tcPr>
            <w:tcW w:w="2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F3CA22" w14:textId="77777777" w:rsidR="00247D92" w:rsidRPr="00AD23AC" w:rsidRDefault="00247D92" w:rsidP="00E338A5">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DPX (SMPTE-268 2003)</w:t>
            </w:r>
            <w:r w:rsidRPr="00AD23AC">
              <w:rPr>
                <w:rFonts w:ascii="Muli" w:hAnsi="Muli"/>
                <w:color w:val="383B3C"/>
                <w:sz w:val="16"/>
                <w:szCs w:val="16"/>
                <w:lang w:val="en-US"/>
              </w:rPr>
              <w:br/>
            </w:r>
            <w:r w:rsidRPr="00AD23AC">
              <w:rPr>
                <w:rFonts w:ascii="Muli" w:hAnsi="Muli" w:cs="Times New Roman"/>
                <w:color w:val="383B3C"/>
                <w:sz w:val="16"/>
                <w:szCs w:val="16"/>
              </w:rPr>
              <w:t>uncompressed</w:t>
            </w:r>
          </w:p>
        </w:tc>
        <w:tc>
          <w:tcPr>
            <w:tcW w:w="24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9E60A1" w14:textId="77777777" w:rsidR="00247D92" w:rsidRPr="00AD23AC" w:rsidRDefault="00247D92" w:rsidP="00E338A5">
            <w:pPr>
              <w:tabs>
                <w:tab w:val="left" w:pos="567"/>
              </w:tabs>
              <w:spacing w:after="0" w:line="240" w:lineRule="auto"/>
              <w:rPr>
                <w:rFonts w:ascii="Muli" w:hAnsi="Muli" w:cs="Times New Roman"/>
                <w:color w:val="383B3C"/>
                <w:sz w:val="16"/>
                <w:szCs w:val="16"/>
              </w:rPr>
            </w:pPr>
            <w:r w:rsidRPr="00AD23AC">
              <w:rPr>
                <w:rFonts w:ascii="Muli" w:hAnsi="Muli" w:cs="Times New Roman"/>
                <w:color w:val="383B3C"/>
                <w:sz w:val="16"/>
                <w:szCs w:val="16"/>
              </w:rPr>
              <w:t> </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EDD802" w14:textId="77777777" w:rsidR="00247D92" w:rsidRPr="00AD23AC" w:rsidRDefault="00247D92" w:rsidP="00E338A5">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MPEG 4 Base Media / Version 2</w:t>
            </w:r>
          </w:p>
        </w:tc>
      </w:tr>
      <w:tr w:rsidR="00247D92" w:rsidRPr="00AD23AC" w14:paraId="079255AA" w14:textId="77777777" w:rsidTr="00AD23AC">
        <w:tc>
          <w:tcPr>
            <w:tcW w:w="18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EA2A37" w14:textId="77777777" w:rsidR="00247D92" w:rsidRPr="00AD23AC" w:rsidRDefault="00247D92" w:rsidP="00E338A5">
            <w:pPr>
              <w:tabs>
                <w:tab w:val="left" w:pos="567"/>
              </w:tabs>
              <w:spacing w:after="0" w:line="240" w:lineRule="atLeast"/>
              <w:rPr>
                <w:rFonts w:ascii="Muli" w:hAnsi="Muli" w:cs="Times New Roman"/>
                <w:color w:val="383B3C"/>
                <w:sz w:val="16"/>
                <w:szCs w:val="16"/>
              </w:rPr>
            </w:pPr>
            <w:r w:rsidRPr="00AD23AC">
              <w:rPr>
                <w:rFonts w:ascii="Muli" w:hAnsi="Muli" w:cs="Times New Roman"/>
                <w:b/>
                <w:bCs/>
                <w:color w:val="383B3C"/>
                <w:sz w:val="16"/>
                <w:szCs w:val="16"/>
              </w:rPr>
              <w:t>Video codec</w:t>
            </w:r>
          </w:p>
        </w:tc>
        <w:tc>
          <w:tcPr>
            <w:tcW w:w="2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6268F5" w14:textId="77777777" w:rsidR="00247D92" w:rsidRPr="00AD23AC" w:rsidRDefault="00247D92" w:rsidP="00E338A5">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w:t>
            </w:r>
          </w:p>
        </w:tc>
        <w:tc>
          <w:tcPr>
            <w:tcW w:w="24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6144D6" w14:textId="77777777" w:rsidR="00247D92" w:rsidRPr="00AD23AC" w:rsidRDefault="00247D92" w:rsidP="00E338A5">
            <w:pPr>
              <w:tabs>
                <w:tab w:val="left" w:pos="567"/>
              </w:tabs>
              <w:spacing w:after="0" w:line="240" w:lineRule="auto"/>
              <w:rPr>
                <w:rFonts w:ascii="Muli" w:hAnsi="Muli" w:cs="Times New Roman"/>
                <w:color w:val="383B3C"/>
                <w:sz w:val="16"/>
                <w:szCs w:val="16"/>
              </w:rPr>
            </w:pPr>
            <w:r w:rsidRPr="00AD23AC">
              <w:rPr>
                <w:rFonts w:ascii="Muli" w:hAnsi="Muli" w:cs="Times New Roman"/>
                <w:color w:val="383B3C"/>
                <w:sz w:val="16"/>
                <w:szCs w:val="16"/>
              </w:rPr>
              <w:t> </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9AAAAC" w14:textId="77777777" w:rsidR="00247D92" w:rsidRPr="00AD23AC" w:rsidRDefault="00247D92" w:rsidP="00E338A5">
            <w:pPr>
              <w:tabs>
                <w:tab w:val="left" w:pos="567"/>
              </w:tabs>
              <w:spacing w:after="0" w:line="240" w:lineRule="auto"/>
              <w:rPr>
                <w:rFonts w:ascii="Muli" w:hAnsi="Muli" w:cs="Times New Roman"/>
                <w:sz w:val="16"/>
                <w:szCs w:val="16"/>
              </w:rPr>
            </w:pPr>
            <w:r w:rsidRPr="00AD23AC">
              <w:rPr>
                <w:rFonts w:ascii="Muli" w:hAnsi="Muli" w:cs="Times New Roman"/>
                <w:color w:val="383B3C"/>
                <w:sz w:val="16"/>
                <w:szCs w:val="16"/>
              </w:rPr>
              <w:t xml:space="preserve"> AVC </w:t>
            </w:r>
            <w:hyperlink r:id="rId22" w:history="1">
              <w:r w:rsidRPr="00AD23AC">
                <w:rPr>
                  <w:rFonts w:ascii="Muli" w:hAnsi="Muli" w:cs="Times New Roman"/>
                  <w:color w:val="383B3C"/>
                  <w:sz w:val="16"/>
                  <w:szCs w:val="16"/>
                  <w:u w:val="single"/>
                </w:rPr>
                <w:t>High@L4.0</w:t>
              </w:r>
            </w:hyperlink>
          </w:p>
        </w:tc>
      </w:tr>
      <w:tr w:rsidR="00247D92" w:rsidRPr="00AD23AC" w14:paraId="7BFDC4A7" w14:textId="77777777" w:rsidTr="00AD23AC">
        <w:tc>
          <w:tcPr>
            <w:tcW w:w="18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ED11AF" w14:textId="77777777" w:rsidR="00247D92" w:rsidRPr="00AD23AC" w:rsidRDefault="00247D92" w:rsidP="00E338A5">
            <w:pPr>
              <w:tabs>
                <w:tab w:val="left" w:pos="567"/>
              </w:tabs>
              <w:spacing w:after="0" w:line="240" w:lineRule="atLeast"/>
              <w:rPr>
                <w:rFonts w:ascii="Muli" w:hAnsi="Muli" w:cs="Times New Roman"/>
                <w:color w:val="383B3C"/>
                <w:sz w:val="16"/>
                <w:szCs w:val="16"/>
              </w:rPr>
            </w:pPr>
            <w:r w:rsidRPr="00AD23AC">
              <w:rPr>
                <w:rFonts w:ascii="Muli" w:hAnsi="Muli" w:cs="Times New Roman"/>
                <w:b/>
                <w:bCs/>
                <w:color w:val="383B3C"/>
                <w:sz w:val="16"/>
                <w:szCs w:val="16"/>
              </w:rPr>
              <w:t>Resolution</w:t>
            </w:r>
          </w:p>
        </w:tc>
        <w:tc>
          <w:tcPr>
            <w:tcW w:w="2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CC1F86" w14:textId="77777777" w:rsidR="00247D92" w:rsidRPr="00AD23AC" w:rsidRDefault="00247D92" w:rsidP="00E338A5">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4096 x 2160 - 3072 (4K) or</w:t>
            </w:r>
            <w:r w:rsidRPr="00AD23AC">
              <w:rPr>
                <w:rFonts w:ascii="Muli" w:hAnsi="Muli"/>
                <w:color w:val="383B3C"/>
                <w:sz w:val="16"/>
                <w:szCs w:val="16"/>
                <w:lang w:val="en-US"/>
              </w:rPr>
              <w:br/>
            </w:r>
            <w:r w:rsidRPr="00AD23AC">
              <w:rPr>
                <w:rFonts w:ascii="Muli" w:hAnsi="Muli" w:cs="Times New Roman"/>
                <w:color w:val="383B3C"/>
                <w:sz w:val="16"/>
                <w:szCs w:val="16"/>
              </w:rPr>
              <w:t>5120 x 3840 (5k)</w:t>
            </w:r>
          </w:p>
        </w:tc>
        <w:tc>
          <w:tcPr>
            <w:tcW w:w="24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E20CF5" w14:textId="77777777" w:rsidR="00247D92" w:rsidRPr="00AD23AC" w:rsidRDefault="00247D92" w:rsidP="00E338A5">
            <w:pPr>
              <w:tabs>
                <w:tab w:val="left" w:pos="567"/>
              </w:tabs>
              <w:spacing w:after="0" w:line="240" w:lineRule="auto"/>
              <w:rPr>
                <w:rFonts w:ascii="Muli" w:hAnsi="Muli" w:cs="Times New Roman"/>
                <w:color w:val="383B3C"/>
                <w:sz w:val="16"/>
                <w:szCs w:val="16"/>
              </w:rPr>
            </w:pPr>
            <w:r w:rsidRPr="00AD23AC">
              <w:rPr>
                <w:rFonts w:ascii="Muli" w:hAnsi="Muli" w:cs="Times New Roman"/>
                <w:color w:val="383B3C"/>
                <w:sz w:val="16"/>
                <w:szCs w:val="16"/>
              </w:rPr>
              <w:t> </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17CC1A" w14:textId="77777777" w:rsidR="00247D92" w:rsidRPr="00AD23AC" w:rsidRDefault="00247D92" w:rsidP="00E338A5">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1920x1080 (HD)</w:t>
            </w:r>
          </w:p>
        </w:tc>
      </w:tr>
      <w:tr w:rsidR="00247D92" w:rsidRPr="00AD23AC" w14:paraId="4064A5D8" w14:textId="77777777" w:rsidTr="00AD23AC">
        <w:tc>
          <w:tcPr>
            <w:tcW w:w="18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6E383F" w14:textId="77777777" w:rsidR="00247D92" w:rsidRPr="00AD23AC" w:rsidRDefault="00247D92" w:rsidP="00E338A5">
            <w:pPr>
              <w:tabs>
                <w:tab w:val="left" w:pos="567"/>
              </w:tabs>
              <w:spacing w:after="0" w:line="240" w:lineRule="atLeast"/>
              <w:rPr>
                <w:rFonts w:ascii="Muli" w:hAnsi="Muli" w:cs="Times New Roman"/>
                <w:color w:val="383B3C"/>
                <w:sz w:val="16"/>
                <w:szCs w:val="16"/>
              </w:rPr>
            </w:pPr>
            <w:r w:rsidRPr="00AD23AC">
              <w:rPr>
                <w:rFonts w:ascii="Muli" w:hAnsi="Muli" w:cs="Times New Roman"/>
                <w:b/>
                <w:bCs/>
                <w:color w:val="383B3C"/>
                <w:sz w:val="16"/>
                <w:szCs w:val="16"/>
              </w:rPr>
              <w:t>Bit depth/rate</w:t>
            </w:r>
          </w:p>
        </w:tc>
        <w:tc>
          <w:tcPr>
            <w:tcW w:w="2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70B337" w14:textId="77777777" w:rsidR="00247D92" w:rsidRPr="00AD23AC" w:rsidRDefault="00247D92" w:rsidP="00E338A5">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Minimum 10-bits (Recommended 16-bits)</w:t>
            </w:r>
          </w:p>
        </w:tc>
        <w:tc>
          <w:tcPr>
            <w:tcW w:w="24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97EECA" w14:textId="77777777" w:rsidR="00247D92" w:rsidRPr="00AD23AC" w:rsidRDefault="00247D92" w:rsidP="00E338A5">
            <w:pPr>
              <w:tabs>
                <w:tab w:val="left" w:pos="567"/>
              </w:tabs>
              <w:spacing w:after="0" w:line="240" w:lineRule="auto"/>
              <w:rPr>
                <w:rFonts w:ascii="Muli" w:hAnsi="Muli" w:cs="Times New Roman"/>
                <w:color w:val="383B3C"/>
                <w:sz w:val="16"/>
                <w:szCs w:val="16"/>
              </w:rPr>
            </w:pPr>
            <w:r w:rsidRPr="00AD23AC">
              <w:rPr>
                <w:rFonts w:ascii="Muli" w:hAnsi="Muli" w:cs="Times New Roman"/>
                <w:color w:val="383B3C"/>
                <w:sz w:val="16"/>
                <w:szCs w:val="16"/>
              </w:rPr>
              <w:t> </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B0A2DD" w14:textId="77777777" w:rsidR="00247D92" w:rsidRPr="00AD23AC" w:rsidRDefault="00247D92" w:rsidP="00E338A5">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8-bits – 5Mbps CBR</w:t>
            </w:r>
          </w:p>
        </w:tc>
      </w:tr>
      <w:tr w:rsidR="00247D92" w:rsidRPr="00AD23AC" w14:paraId="2F3A5ADB" w14:textId="77777777" w:rsidTr="00AD23AC">
        <w:tc>
          <w:tcPr>
            <w:tcW w:w="18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3B13BA" w14:textId="77777777" w:rsidR="00247D92" w:rsidRPr="00AD23AC" w:rsidRDefault="00247D92" w:rsidP="00E338A5">
            <w:pPr>
              <w:tabs>
                <w:tab w:val="left" w:pos="567"/>
              </w:tabs>
              <w:spacing w:after="0" w:line="240" w:lineRule="atLeast"/>
              <w:rPr>
                <w:rFonts w:ascii="Muli" w:hAnsi="Muli" w:cs="Times New Roman"/>
                <w:color w:val="383B3C"/>
                <w:sz w:val="16"/>
                <w:szCs w:val="16"/>
              </w:rPr>
            </w:pPr>
            <w:r w:rsidRPr="00AD23AC">
              <w:rPr>
                <w:rFonts w:ascii="Muli" w:hAnsi="Muli" w:cs="Times New Roman"/>
                <w:b/>
                <w:bCs/>
                <w:color w:val="383B3C"/>
                <w:sz w:val="16"/>
                <w:szCs w:val="16"/>
              </w:rPr>
              <w:t>Frame rate</w:t>
            </w:r>
          </w:p>
        </w:tc>
        <w:tc>
          <w:tcPr>
            <w:tcW w:w="2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70B29E" w14:textId="77777777" w:rsidR="00247D92" w:rsidRPr="00AD23AC" w:rsidRDefault="00247D92" w:rsidP="00E338A5">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24fps</w:t>
            </w:r>
          </w:p>
        </w:tc>
        <w:tc>
          <w:tcPr>
            <w:tcW w:w="24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812E8A" w14:textId="77777777" w:rsidR="00247D92" w:rsidRPr="00AD23AC" w:rsidRDefault="00247D92" w:rsidP="00E338A5">
            <w:pPr>
              <w:tabs>
                <w:tab w:val="left" w:pos="567"/>
              </w:tabs>
              <w:spacing w:after="0" w:line="240" w:lineRule="auto"/>
              <w:rPr>
                <w:rFonts w:ascii="Muli" w:hAnsi="Muli" w:cs="Times New Roman"/>
                <w:color w:val="383B3C"/>
                <w:sz w:val="16"/>
                <w:szCs w:val="16"/>
              </w:rPr>
            </w:pPr>
            <w:r w:rsidRPr="00AD23AC">
              <w:rPr>
                <w:rFonts w:ascii="Muli" w:hAnsi="Muli" w:cs="Times New Roman"/>
                <w:color w:val="383B3C"/>
                <w:sz w:val="16"/>
                <w:szCs w:val="16"/>
              </w:rPr>
              <w:t> </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E3477D" w14:textId="77777777" w:rsidR="00247D92" w:rsidRPr="00AD23AC" w:rsidRDefault="00247D92" w:rsidP="00E338A5">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24fps</w:t>
            </w:r>
          </w:p>
        </w:tc>
      </w:tr>
      <w:tr w:rsidR="00247D92" w:rsidRPr="00AD23AC" w14:paraId="3219A8E2" w14:textId="77777777" w:rsidTr="00AD23AC">
        <w:tc>
          <w:tcPr>
            <w:tcW w:w="18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BC523B" w14:textId="77777777" w:rsidR="00247D92" w:rsidRPr="00AD23AC" w:rsidRDefault="00247D92" w:rsidP="00E338A5">
            <w:pPr>
              <w:tabs>
                <w:tab w:val="left" w:pos="567"/>
              </w:tabs>
              <w:spacing w:after="0" w:line="240" w:lineRule="atLeast"/>
              <w:rPr>
                <w:rFonts w:ascii="Muli" w:hAnsi="Muli" w:cs="Times New Roman"/>
                <w:color w:val="383B3C"/>
                <w:sz w:val="16"/>
                <w:szCs w:val="16"/>
              </w:rPr>
            </w:pPr>
            <w:r w:rsidRPr="00AD23AC">
              <w:rPr>
                <w:rFonts w:ascii="Muli" w:hAnsi="Muli" w:cs="Times New Roman"/>
                <w:b/>
                <w:bCs/>
                <w:color w:val="383B3C"/>
                <w:sz w:val="16"/>
                <w:szCs w:val="16"/>
              </w:rPr>
              <w:t>Colour space</w:t>
            </w:r>
          </w:p>
        </w:tc>
        <w:tc>
          <w:tcPr>
            <w:tcW w:w="2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AB9700" w14:textId="77777777" w:rsidR="00247D92" w:rsidRPr="00AD23AC" w:rsidRDefault="00247D92" w:rsidP="00E338A5">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RGB</w:t>
            </w:r>
          </w:p>
        </w:tc>
        <w:tc>
          <w:tcPr>
            <w:tcW w:w="24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CC8E53" w14:textId="77777777" w:rsidR="00247D92" w:rsidRPr="00AD23AC" w:rsidRDefault="00247D92" w:rsidP="00E338A5">
            <w:pPr>
              <w:tabs>
                <w:tab w:val="left" w:pos="567"/>
              </w:tabs>
              <w:spacing w:after="0" w:line="240" w:lineRule="auto"/>
              <w:rPr>
                <w:rFonts w:ascii="Muli" w:hAnsi="Muli" w:cs="Times New Roman"/>
                <w:color w:val="383B3C"/>
                <w:sz w:val="16"/>
                <w:szCs w:val="16"/>
              </w:rPr>
            </w:pPr>
            <w:r w:rsidRPr="00AD23AC">
              <w:rPr>
                <w:rFonts w:ascii="Muli" w:hAnsi="Muli" w:cs="Times New Roman"/>
                <w:color w:val="383B3C"/>
                <w:sz w:val="16"/>
                <w:szCs w:val="16"/>
              </w:rPr>
              <w:t> </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7CF03F" w14:textId="77777777" w:rsidR="00247D92" w:rsidRPr="00AD23AC" w:rsidRDefault="00247D92" w:rsidP="00E338A5">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YUV</w:t>
            </w:r>
          </w:p>
        </w:tc>
      </w:tr>
      <w:tr w:rsidR="00247D92" w:rsidRPr="00AD23AC" w14:paraId="563100EF" w14:textId="77777777" w:rsidTr="00AD23AC">
        <w:tc>
          <w:tcPr>
            <w:tcW w:w="18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70B3A8" w14:textId="77777777" w:rsidR="00247D92" w:rsidRPr="00AD23AC" w:rsidRDefault="00247D92" w:rsidP="00E338A5">
            <w:pPr>
              <w:tabs>
                <w:tab w:val="left" w:pos="567"/>
              </w:tabs>
              <w:spacing w:after="0" w:line="240" w:lineRule="atLeast"/>
              <w:rPr>
                <w:rFonts w:ascii="Muli" w:hAnsi="Muli" w:cs="Times New Roman"/>
                <w:color w:val="383B3C"/>
                <w:sz w:val="16"/>
                <w:szCs w:val="16"/>
              </w:rPr>
            </w:pPr>
            <w:r w:rsidRPr="00AD23AC">
              <w:rPr>
                <w:rFonts w:ascii="Muli" w:hAnsi="Muli" w:cs="Times New Roman"/>
                <w:b/>
                <w:bCs/>
                <w:color w:val="383B3C"/>
                <w:sz w:val="16"/>
                <w:szCs w:val="16"/>
              </w:rPr>
              <w:t>Chroma subsampling</w:t>
            </w:r>
          </w:p>
        </w:tc>
        <w:tc>
          <w:tcPr>
            <w:tcW w:w="2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A8E770" w14:textId="77777777" w:rsidR="00247D92" w:rsidRPr="00AD23AC" w:rsidRDefault="00247D92" w:rsidP="00E338A5">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4:4:4</w:t>
            </w:r>
          </w:p>
        </w:tc>
        <w:tc>
          <w:tcPr>
            <w:tcW w:w="24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C35806" w14:textId="77777777" w:rsidR="00247D92" w:rsidRPr="00AD23AC" w:rsidRDefault="00247D92" w:rsidP="00E338A5">
            <w:pPr>
              <w:tabs>
                <w:tab w:val="left" w:pos="567"/>
              </w:tabs>
              <w:spacing w:after="0" w:line="240" w:lineRule="auto"/>
              <w:rPr>
                <w:rFonts w:ascii="Muli" w:hAnsi="Muli" w:cs="Times New Roman"/>
                <w:color w:val="383B3C"/>
                <w:sz w:val="16"/>
                <w:szCs w:val="16"/>
              </w:rPr>
            </w:pPr>
            <w:r w:rsidRPr="00AD23AC">
              <w:rPr>
                <w:rFonts w:ascii="Muli" w:hAnsi="Muli" w:cs="Times New Roman"/>
                <w:color w:val="383B3C"/>
                <w:sz w:val="16"/>
                <w:szCs w:val="16"/>
              </w:rPr>
              <w:t> </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14E20D" w14:textId="77777777" w:rsidR="00247D92" w:rsidRPr="00AD23AC" w:rsidRDefault="00247D92" w:rsidP="00E338A5">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4:2:0</w:t>
            </w:r>
          </w:p>
        </w:tc>
      </w:tr>
      <w:tr w:rsidR="00247D92" w:rsidRPr="00AD23AC" w14:paraId="646F2762" w14:textId="77777777" w:rsidTr="00AD23AC">
        <w:tc>
          <w:tcPr>
            <w:tcW w:w="18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FDC676" w14:textId="77777777" w:rsidR="00247D92" w:rsidRPr="00AD23AC" w:rsidRDefault="00247D92" w:rsidP="00E338A5">
            <w:pPr>
              <w:tabs>
                <w:tab w:val="left" w:pos="567"/>
              </w:tabs>
              <w:spacing w:after="0" w:line="240" w:lineRule="atLeast"/>
              <w:rPr>
                <w:rFonts w:ascii="Muli" w:hAnsi="Muli" w:cs="Times New Roman"/>
                <w:color w:val="383B3C"/>
                <w:sz w:val="16"/>
                <w:szCs w:val="16"/>
              </w:rPr>
            </w:pPr>
            <w:r w:rsidRPr="00AD23AC">
              <w:rPr>
                <w:rFonts w:ascii="Muli" w:hAnsi="Muli" w:cs="Times New Roman"/>
                <w:b/>
                <w:bCs/>
                <w:color w:val="383B3C"/>
                <w:sz w:val="16"/>
                <w:szCs w:val="16"/>
              </w:rPr>
              <w:t>Audio stream</w:t>
            </w:r>
          </w:p>
        </w:tc>
        <w:tc>
          <w:tcPr>
            <w:tcW w:w="2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B37D74" w14:textId="77777777" w:rsidR="00247D92" w:rsidRPr="00AD23AC" w:rsidRDefault="00247D92" w:rsidP="00E338A5">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BWF</w:t>
            </w:r>
            <w:r w:rsidRPr="00AD23AC">
              <w:rPr>
                <w:rFonts w:ascii="Muli" w:hAnsi="Muli"/>
                <w:color w:val="383B3C"/>
                <w:sz w:val="16"/>
                <w:szCs w:val="16"/>
                <w:lang w:val="en-US"/>
              </w:rPr>
              <w:br/>
            </w:r>
            <w:r w:rsidRPr="00AD23AC">
              <w:rPr>
                <w:rFonts w:ascii="Muli" w:hAnsi="Muli" w:cs="Times New Roman"/>
                <w:color w:val="383B3C"/>
                <w:sz w:val="16"/>
                <w:szCs w:val="16"/>
              </w:rPr>
              <w:t>48 kHz, 16-bit PCM encoding</w:t>
            </w:r>
          </w:p>
        </w:tc>
        <w:tc>
          <w:tcPr>
            <w:tcW w:w="24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E083CA" w14:textId="77777777" w:rsidR="00247D92" w:rsidRPr="00AD23AC" w:rsidRDefault="00247D92" w:rsidP="00E338A5">
            <w:pPr>
              <w:tabs>
                <w:tab w:val="left" w:pos="567"/>
              </w:tabs>
              <w:spacing w:after="0" w:line="240" w:lineRule="auto"/>
              <w:rPr>
                <w:rFonts w:ascii="Muli" w:hAnsi="Muli" w:cs="Times New Roman"/>
                <w:color w:val="383B3C"/>
                <w:sz w:val="16"/>
                <w:szCs w:val="16"/>
              </w:rPr>
            </w:pPr>
            <w:r w:rsidRPr="00AD23AC">
              <w:rPr>
                <w:rFonts w:ascii="Muli" w:hAnsi="Muli" w:cs="Times New Roman"/>
                <w:color w:val="383B3C"/>
                <w:sz w:val="16"/>
                <w:szCs w:val="16"/>
              </w:rPr>
              <w:t> </w:t>
            </w:r>
          </w:p>
        </w:tc>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2C9C25" w14:textId="77777777" w:rsidR="00247D92" w:rsidRPr="00AD23AC" w:rsidRDefault="00247D92" w:rsidP="00E338A5">
            <w:pPr>
              <w:tabs>
                <w:tab w:val="left" w:pos="567"/>
              </w:tabs>
              <w:spacing w:after="0" w:line="240" w:lineRule="atLeast"/>
              <w:rPr>
                <w:rFonts w:ascii="Muli" w:hAnsi="Muli" w:cs="Times New Roman"/>
                <w:color w:val="383B3C"/>
                <w:sz w:val="16"/>
                <w:szCs w:val="16"/>
              </w:rPr>
            </w:pPr>
            <w:r w:rsidRPr="00AD23AC">
              <w:rPr>
                <w:rFonts w:ascii="Muli" w:hAnsi="Muli" w:cs="Times New Roman"/>
                <w:color w:val="383B3C"/>
                <w:sz w:val="16"/>
                <w:szCs w:val="16"/>
              </w:rPr>
              <w:t>48kHz, 8-bit AAC,125kbps</w:t>
            </w:r>
          </w:p>
        </w:tc>
      </w:tr>
    </w:tbl>
    <w:p w14:paraId="248D557C" w14:textId="77777777" w:rsidR="00B316ED" w:rsidRDefault="00B316ED" w:rsidP="00B316ED">
      <w:pPr>
        <w:tabs>
          <w:tab w:val="left" w:pos="567"/>
        </w:tabs>
        <w:ind w:left="142" w:firstLine="23"/>
        <w:rPr>
          <w:rFonts w:ascii="Muli ExtraBold" w:hAnsi="Muli ExtraBold"/>
          <w:b/>
          <w:color w:val="0070C0"/>
          <w:sz w:val="36"/>
        </w:rPr>
      </w:pPr>
    </w:p>
    <w:p w14:paraId="10C42166" w14:textId="77777777" w:rsidR="00B316ED" w:rsidRPr="007C4613" w:rsidRDefault="00B316ED" w:rsidP="00B316ED">
      <w:pPr>
        <w:tabs>
          <w:tab w:val="left" w:pos="567"/>
        </w:tabs>
        <w:ind w:left="2694" w:hanging="2529"/>
        <w:rPr>
          <w:rFonts w:ascii="Muli ExtraBold" w:hAnsi="Muli ExtraBold"/>
          <w:b/>
          <w:color w:val="0070C0"/>
          <w:sz w:val="36"/>
        </w:rPr>
      </w:pPr>
    </w:p>
    <w:p w14:paraId="688B4CA7" w14:textId="77777777" w:rsidR="00A63F54" w:rsidRPr="00A63F54" w:rsidRDefault="00A63F54" w:rsidP="00B316ED">
      <w:pPr>
        <w:pStyle w:val="BodyText"/>
        <w:tabs>
          <w:tab w:val="left" w:pos="567"/>
        </w:tabs>
        <w:spacing w:before="118" w:line="276" w:lineRule="auto"/>
        <w:ind w:left="165" w:right="803"/>
        <w:rPr>
          <w:rFonts w:ascii="Muli" w:hAnsi="Muli"/>
          <w:b/>
          <w:bCs/>
        </w:rPr>
      </w:pPr>
    </w:p>
    <w:p w14:paraId="5399F459" w14:textId="77777777" w:rsidR="00B26B94" w:rsidRPr="00D00952" w:rsidRDefault="00B26B94" w:rsidP="00B316ED">
      <w:pPr>
        <w:pStyle w:val="BodyText"/>
        <w:tabs>
          <w:tab w:val="left" w:pos="567"/>
        </w:tabs>
        <w:spacing w:before="131"/>
        <w:rPr>
          <w:rFonts w:ascii="Muli" w:hAnsi="Muli"/>
        </w:rPr>
      </w:pPr>
    </w:p>
    <w:p w14:paraId="41045466" w14:textId="54147A91" w:rsidR="00AD23AC" w:rsidRDefault="00AD23AC">
      <w:pPr>
        <w:spacing w:after="0" w:line="240" w:lineRule="auto"/>
        <w:rPr>
          <w:rFonts w:ascii="Muli" w:hAnsi="Muli"/>
          <w:lang w:val="en-US"/>
        </w:rPr>
      </w:pPr>
      <w:r>
        <w:rPr>
          <w:rFonts w:ascii="Muli" w:hAnsi="Muli"/>
          <w:lang w:val="en-US"/>
        </w:rPr>
        <w:br w:type="page"/>
      </w:r>
    </w:p>
    <w:p w14:paraId="4A26F60D" w14:textId="6ED465CE" w:rsidR="00AD23AC" w:rsidRDefault="00AD23AC" w:rsidP="00AD23AC">
      <w:pPr>
        <w:tabs>
          <w:tab w:val="left" w:pos="567"/>
        </w:tabs>
        <w:ind w:left="2694" w:hanging="2529"/>
        <w:rPr>
          <w:rFonts w:ascii="Muli ExtraBold" w:hAnsi="Muli ExtraBold"/>
          <w:color w:val="0070C0"/>
          <w:spacing w:val="-7"/>
          <w:sz w:val="36"/>
          <w:szCs w:val="36"/>
        </w:rPr>
      </w:pPr>
      <w:r w:rsidRPr="007C4613">
        <w:rPr>
          <w:rFonts w:ascii="Muli ExtraBold" w:hAnsi="Muli ExtraBold"/>
          <w:b/>
          <w:color w:val="0070C0"/>
          <w:sz w:val="36"/>
        </w:rPr>
        <w:lastRenderedPageBreak/>
        <w:t xml:space="preserve">Annexure </w:t>
      </w:r>
      <w:r w:rsidR="00047E4D">
        <w:rPr>
          <w:rFonts w:ascii="Muli ExtraBold" w:hAnsi="Muli ExtraBold"/>
          <w:b/>
          <w:color w:val="0070C0"/>
          <w:sz w:val="36"/>
        </w:rPr>
        <w:t>C</w:t>
      </w:r>
      <w:r w:rsidRPr="007C4613">
        <w:rPr>
          <w:rFonts w:ascii="Muli ExtraBold" w:hAnsi="Muli ExtraBold"/>
          <w:b/>
          <w:color w:val="0070C0"/>
          <w:sz w:val="36"/>
        </w:rPr>
        <w:t>:</w:t>
      </w:r>
      <w:r w:rsidRPr="007C4613">
        <w:rPr>
          <w:rFonts w:ascii="Muli ExtraBold" w:hAnsi="Muli ExtraBold"/>
          <w:b/>
          <w:color w:val="0070C0"/>
          <w:spacing w:val="-3"/>
          <w:sz w:val="36"/>
        </w:rPr>
        <w:t xml:space="preserve"> </w:t>
      </w:r>
      <w:r w:rsidRPr="007C4613">
        <w:rPr>
          <w:rFonts w:ascii="Muli ExtraBold" w:hAnsi="Muli ExtraBold"/>
          <w:b/>
          <w:color w:val="0070C0"/>
          <w:sz w:val="36"/>
        </w:rPr>
        <w:t>–</w:t>
      </w:r>
      <w:r w:rsidRPr="00B316ED">
        <w:rPr>
          <w:rFonts w:ascii="Muli ExtraBold" w:hAnsi="Muli ExtraBold"/>
          <w:b/>
          <w:color w:val="0070C0"/>
          <w:spacing w:val="-3"/>
          <w:sz w:val="28"/>
          <w:szCs w:val="28"/>
        </w:rPr>
        <w:t xml:space="preserve"> </w:t>
      </w:r>
      <w:r w:rsidR="0094678E">
        <w:rPr>
          <w:rFonts w:ascii="Muli ExtraBold" w:hAnsi="Muli ExtraBold"/>
          <w:color w:val="0070C0"/>
          <w:spacing w:val="-7"/>
          <w:sz w:val="36"/>
          <w:szCs w:val="36"/>
        </w:rPr>
        <w:t xml:space="preserve">Sample </w:t>
      </w:r>
      <w:r w:rsidRPr="00B316ED">
        <w:rPr>
          <w:rFonts w:ascii="Muli ExtraBold" w:hAnsi="Muli ExtraBold"/>
          <w:color w:val="0070C0"/>
          <w:sz w:val="36"/>
          <w:szCs w:val="36"/>
        </w:rPr>
        <w:t>AIATSIS</w:t>
      </w:r>
      <w:r w:rsidRPr="00B316ED">
        <w:rPr>
          <w:rFonts w:ascii="Muli ExtraBold" w:hAnsi="Muli ExtraBold"/>
          <w:color w:val="0070C0"/>
          <w:spacing w:val="-6"/>
          <w:sz w:val="36"/>
          <w:szCs w:val="36"/>
        </w:rPr>
        <w:t xml:space="preserve"> </w:t>
      </w:r>
      <w:r w:rsidR="00047E4D">
        <w:rPr>
          <w:rFonts w:ascii="Muli ExtraBold" w:hAnsi="Muli ExtraBold"/>
          <w:color w:val="0070C0"/>
          <w:spacing w:val="-7"/>
          <w:sz w:val="36"/>
          <w:szCs w:val="36"/>
        </w:rPr>
        <w:t>Services Contract</w:t>
      </w:r>
    </w:p>
    <w:p w14:paraId="1994FDD6" w14:textId="77777777" w:rsidR="00047E4D" w:rsidRDefault="00047E4D" w:rsidP="00AD23AC">
      <w:pPr>
        <w:tabs>
          <w:tab w:val="left" w:pos="567"/>
        </w:tabs>
        <w:ind w:left="2694" w:hanging="2529"/>
        <w:rPr>
          <w:rFonts w:ascii="Muli ExtraBold" w:hAnsi="Muli ExtraBold"/>
          <w:spacing w:val="-7"/>
          <w:sz w:val="28"/>
          <w:szCs w:val="28"/>
        </w:rPr>
      </w:pPr>
    </w:p>
    <w:p w14:paraId="55DEAB95" w14:textId="77777777" w:rsidR="00047E4D" w:rsidRDefault="00047E4D" w:rsidP="00B316ED">
      <w:pPr>
        <w:tabs>
          <w:tab w:val="left" w:pos="567"/>
        </w:tabs>
        <w:autoSpaceDE w:val="0"/>
        <w:autoSpaceDN w:val="0"/>
        <w:adjustRightInd w:val="0"/>
        <w:spacing w:after="0" w:line="240" w:lineRule="auto"/>
        <w:rPr>
          <w:rFonts w:ascii="Muli" w:hAnsi="Muli"/>
          <w:lang w:val="en-US"/>
        </w:rPr>
        <w:sectPr w:rsidR="00047E4D" w:rsidSect="00AD23AC">
          <w:pgSz w:w="11906" w:h="16838"/>
          <w:pgMar w:top="720" w:right="1133" w:bottom="720" w:left="1134" w:header="708" w:footer="0" w:gutter="0"/>
          <w:cols w:space="708"/>
          <w:docGrid w:linePitch="360"/>
        </w:sectPr>
      </w:pPr>
    </w:p>
    <w:p w14:paraId="3B16C7A1" w14:textId="77777777" w:rsidR="00817140" w:rsidRPr="00B407F9" w:rsidRDefault="00817140" w:rsidP="00817140">
      <w:pPr>
        <w:pStyle w:val="BodyText"/>
        <w:ind w:left="3294" w:firstLine="306"/>
        <w:rPr>
          <w:rFonts w:ascii="Times New Roman"/>
        </w:rPr>
      </w:pPr>
      <w:bookmarkStart w:id="161" w:name="_Hlk214461471"/>
      <w:r>
        <w:rPr>
          <w:noProof/>
        </w:rPr>
        <w:lastRenderedPageBreak/>
        <w:drawing>
          <wp:inline distT="0" distB="0" distL="0" distR="0" wp14:anchorId="0ECD6443" wp14:editId="788C1DA7">
            <wp:extent cx="1647825" cy="2314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47825" cy="2314575"/>
                    </a:xfrm>
                    <a:prstGeom prst="rect">
                      <a:avLst/>
                    </a:prstGeom>
                  </pic:spPr>
                </pic:pic>
              </a:graphicData>
            </a:graphic>
          </wp:inline>
        </w:drawing>
      </w:r>
    </w:p>
    <w:p w14:paraId="73F54540" w14:textId="77777777" w:rsidR="00817140" w:rsidRDefault="00817140" w:rsidP="00817140">
      <w:pPr>
        <w:spacing w:before="87"/>
        <w:ind w:left="478" w:right="235"/>
        <w:jc w:val="center"/>
        <w:rPr>
          <w:sz w:val="40"/>
        </w:rPr>
      </w:pPr>
    </w:p>
    <w:p w14:paraId="236E9952" w14:textId="77777777" w:rsidR="00817140" w:rsidRPr="00472F04" w:rsidRDefault="00817140" w:rsidP="00817140">
      <w:pPr>
        <w:spacing w:before="87"/>
        <w:ind w:left="478" w:right="235"/>
        <w:jc w:val="center"/>
        <w:rPr>
          <w:rFonts w:ascii="Muli" w:hAnsi="Muli"/>
          <w:sz w:val="40"/>
        </w:rPr>
      </w:pPr>
      <w:r w:rsidRPr="00472F04">
        <w:rPr>
          <w:rFonts w:ascii="Muli" w:hAnsi="Muli"/>
          <w:sz w:val="40"/>
        </w:rPr>
        <w:t>Australian Institute of Aboriginal and Torres Strait Islander Studies</w:t>
      </w:r>
    </w:p>
    <w:p w14:paraId="64FC9602" w14:textId="77777777" w:rsidR="00817140" w:rsidRPr="00472F04" w:rsidRDefault="00817140" w:rsidP="00817140">
      <w:pPr>
        <w:pStyle w:val="BodyText"/>
        <w:rPr>
          <w:rFonts w:ascii="Muli" w:hAnsi="Muli"/>
          <w:sz w:val="28"/>
        </w:rPr>
      </w:pPr>
    </w:p>
    <w:p w14:paraId="4913C5E9" w14:textId="04E5B375" w:rsidR="00817140" w:rsidRPr="00472F04" w:rsidRDefault="009B30B7" w:rsidP="00817140">
      <w:pPr>
        <w:ind w:left="454" w:right="235"/>
        <w:jc w:val="center"/>
        <w:rPr>
          <w:rFonts w:ascii="Muli" w:hAnsi="Muli"/>
          <w:b/>
          <w:sz w:val="50"/>
        </w:rPr>
      </w:pPr>
      <w:r w:rsidRPr="009B30B7">
        <w:rPr>
          <w:rFonts w:ascii="Muli" w:hAnsi="Muli"/>
          <w:b/>
          <w:sz w:val="50"/>
          <w:u w:val="single"/>
        </w:rPr>
        <w:t>Sample</w:t>
      </w:r>
      <w:r>
        <w:rPr>
          <w:rFonts w:ascii="Muli" w:hAnsi="Muli"/>
          <w:b/>
          <w:sz w:val="50"/>
        </w:rPr>
        <w:t xml:space="preserve"> </w:t>
      </w:r>
      <w:r w:rsidR="00817140" w:rsidRPr="00472F04">
        <w:rPr>
          <w:rFonts w:ascii="Muli" w:hAnsi="Muli"/>
          <w:b/>
          <w:sz w:val="50"/>
        </w:rPr>
        <w:t>Services Contract</w:t>
      </w:r>
    </w:p>
    <w:p w14:paraId="169C46CD" w14:textId="77777777" w:rsidR="00817140" w:rsidRPr="00472F04" w:rsidRDefault="00817140" w:rsidP="00817140">
      <w:pPr>
        <w:pStyle w:val="BodyText"/>
        <w:spacing w:before="11"/>
        <w:rPr>
          <w:rFonts w:ascii="Muli" w:hAnsi="Muli"/>
          <w:b/>
          <w:sz w:val="23"/>
        </w:rPr>
      </w:pPr>
    </w:p>
    <w:p w14:paraId="0454E112" w14:textId="77777777" w:rsidR="00817140" w:rsidRPr="00472F04" w:rsidRDefault="00817140" w:rsidP="00817140">
      <w:pPr>
        <w:pStyle w:val="BodyText"/>
        <w:ind w:left="452" w:right="235"/>
        <w:jc w:val="center"/>
        <w:rPr>
          <w:rFonts w:ascii="Muli" w:hAnsi="Muli"/>
        </w:rPr>
      </w:pPr>
      <w:r w:rsidRPr="00472F04">
        <w:rPr>
          <w:rFonts w:ascii="Muli" w:hAnsi="Muli"/>
        </w:rPr>
        <w:t>Between</w:t>
      </w:r>
    </w:p>
    <w:p w14:paraId="474B24AA" w14:textId="77777777" w:rsidR="00817140" w:rsidRPr="00472F04" w:rsidRDefault="00817140" w:rsidP="00817140">
      <w:pPr>
        <w:pStyle w:val="BodyText"/>
        <w:rPr>
          <w:rFonts w:ascii="Muli" w:hAnsi="Muli"/>
          <w:sz w:val="24"/>
        </w:rPr>
      </w:pPr>
    </w:p>
    <w:p w14:paraId="28CA5F48" w14:textId="77777777" w:rsidR="00817140" w:rsidRPr="00472F04" w:rsidRDefault="00817140" w:rsidP="00817140">
      <w:pPr>
        <w:spacing w:before="208"/>
        <w:ind w:left="1099" w:right="878"/>
        <w:jc w:val="center"/>
        <w:rPr>
          <w:rFonts w:ascii="Muli" w:hAnsi="Muli"/>
          <w:sz w:val="50"/>
        </w:rPr>
      </w:pPr>
      <w:r w:rsidRPr="00472F04">
        <w:rPr>
          <w:rFonts w:ascii="Muli" w:hAnsi="Muli"/>
          <w:sz w:val="50"/>
        </w:rPr>
        <w:t>Australian Institute of Aboriginal and Torres Strait Islander Studies</w:t>
      </w:r>
    </w:p>
    <w:p w14:paraId="76B6189B" w14:textId="77777777" w:rsidR="00817140" w:rsidRPr="00472F04" w:rsidRDefault="00817140" w:rsidP="00817140">
      <w:pPr>
        <w:pStyle w:val="BodyText"/>
        <w:spacing w:before="10"/>
        <w:rPr>
          <w:rFonts w:ascii="Muli" w:hAnsi="Muli"/>
          <w:sz w:val="13"/>
        </w:rPr>
      </w:pPr>
    </w:p>
    <w:p w14:paraId="42DAEF24" w14:textId="77777777" w:rsidR="00817140" w:rsidRPr="00472F04" w:rsidRDefault="00817140" w:rsidP="00817140">
      <w:pPr>
        <w:pStyle w:val="BodyText"/>
        <w:spacing w:before="1"/>
        <w:ind w:left="453" w:right="235"/>
        <w:jc w:val="center"/>
        <w:rPr>
          <w:rFonts w:ascii="Muli" w:hAnsi="Muli"/>
        </w:rPr>
      </w:pPr>
      <w:r w:rsidRPr="00472F04">
        <w:rPr>
          <w:rFonts w:ascii="Muli" w:hAnsi="Muli"/>
        </w:rPr>
        <w:t>and</w:t>
      </w:r>
    </w:p>
    <w:p w14:paraId="6415033B" w14:textId="77777777" w:rsidR="00817140" w:rsidRPr="00472F04" w:rsidRDefault="00817140" w:rsidP="00817140">
      <w:pPr>
        <w:pStyle w:val="BodyText"/>
        <w:spacing w:before="1"/>
        <w:rPr>
          <w:rFonts w:ascii="Muli" w:hAnsi="Muli"/>
        </w:rPr>
      </w:pPr>
    </w:p>
    <w:p w14:paraId="1529CF65" w14:textId="77777777" w:rsidR="00817140" w:rsidRPr="00472F04" w:rsidRDefault="00817140" w:rsidP="00817140">
      <w:pPr>
        <w:jc w:val="center"/>
        <w:rPr>
          <w:rFonts w:ascii="Muli" w:hAnsi="Muli"/>
          <w:b/>
          <w:sz w:val="50"/>
          <w:szCs w:val="48"/>
        </w:rPr>
      </w:pPr>
      <w:bookmarkStart w:id="162" w:name="_Toc36543092"/>
      <w:r w:rsidRPr="00472F04">
        <w:rPr>
          <w:rFonts w:ascii="Muli" w:hAnsi="Muli"/>
          <w:b/>
          <w:sz w:val="50"/>
          <w:szCs w:val="48"/>
          <w:highlight w:val="yellow"/>
        </w:rPr>
        <w:t>[insert party name]</w:t>
      </w:r>
      <w:r w:rsidRPr="00472F04">
        <w:rPr>
          <w:rFonts w:ascii="Muli" w:hAnsi="Muli"/>
          <w:b/>
          <w:sz w:val="50"/>
          <w:szCs w:val="48"/>
        </w:rPr>
        <w:t xml:space="preserve"> (ABN </w:t>
      </w:r>
      <w:r w:rsidRPr="00472F04">
        <w:rPr>
          <w:rFonts w:ascii="Muli" w:hAnsi="Muli"/>
          <w:b/>
          <w:sz w:val="50"/>
          <w:szCs w:val="48"/>
          <w:highlight w:val="yellow"/>
        </w:rPr>
        <w:t>[insert]</w:t>
      </w:r>
      <w:r w:rsidRPr="00472F04">
        <w:rPr>
          <w:rFonts w:ascii="Muli" w:hAnsi="Muli"/>
          <w:b/>
          <w:sz w:val="50"/>
          <w:szCs w:val="48"/>
        </w:rPr>
        <w:t>)</w:t>
      </w:r>
    </w:p>
    <w:bookmarkEnd w:id="162"/>
    <w:p w14:paraId="00060AD2" w14:textId="77777777" w:rsidR="00817140" w:rsidRPr="00472F04" w:rsidRDefault="00817140" w:rsidP="00817140">
      <w:pPr>
        <w:jc w:val="center"/>
        <w:rPr>
          <w:rFonts w:ascii="Muli" w:hAnsi="Muli"/>
          <w:b/>
          <w:sz w:val="24"/>
        </w:rPr>
      </w:pPr>
    </w:p>
    <w:p w14:paraId="02D9C574" w14:textId="77777777" w:rsidR="00817140" w:rsidRPr="00472F04" w:rsidRDefault="00817140" w:rsidP="00817140">
      <w:pPr>
        <w:pStyle w:val="BodyText"/>
        <w:pBdr>
          <w:top w:val="single" w:sz="4" w:space="1" w:color="auto"/>
        </w:pBdr>
        <w:rPr>
          <w:rFonts w:ascii="Muli" w:hAnsi="Muli"/>
          <w:b/>
          <w:sz w:val="24"/>
        </w:rPr>
      </w:pPr>
    </w:p>
    <w:p w14:paraId="7778983A" w14:textId="77777777" w:rsidR="00817140" w:rsidRPr="00472F04" w:rsidRDefault="00817140" w:rsidP="00817140">
      <w:pPr>
        <w:ind w:left="310" w:right="235"/>
        <w:jc w:val="center"/>
        <w:rPr>
          <w:rFonts w:ascii="Muli" w:hAnsi="Muli"/>
        </w:rPr>
      </w:pPr>
      <w:r w:rsidRPr="00472F04">
        <w:rPr>
          <w:rFonts w:ascii="Muli" w:hAnsi="Muli"/>
          <w:b/>
          <w:sz w:val="36"/>
        </w:rPr>
        <w:t xml:space="preserve">Contract no: </w:t>
      </w:r>
      <w:r w:rsidRPr="00472F04">
        <w:rPr>
          <w:rFonts w:ascii="Muli" w:hAnsi="Muli"/>
          <w:b/>
          <w:sz w:val="36"/>
          <w:highlight w:val="yellow"/>
        </w:rPr>
        <w:t>[insert]</w:t>
      </w:r>
    </w:p>
    <w:p w14:paraId="6874F38E" w14:textId="77777777" w:rsidR="00817140" w:rsidRPr="00472F04" w:rsidRDefault="00817140" w:rsidP="00817140">
      <w:pPr>
        <w:pStyle w:val="PlainParagraph"/>
        <w:pBdr>
          <w:bottom w:val="single" w:sz="4" w:space="1" w:color="auto"/>
        </w:pBdr>
        <w:rPr>
          <w:rFonts w:ascii="Muli" w:hAnsi="Muli"/>
        </w:rPr>
      </w:pPr>
    </w:p>
    <w:p w14:paraId="69B07A68" w14:textId="77777777" w:rsidR="00817140" w:rsidRPr="00472F04" w:rsidRDefault="00817140" w:rsidP="00817140">
      <w:pPr>
        <w:pStyle w:val="ListParagraph"/>
        <w:ind w:left="1080"/>
        <w:jc w:val="both"/>
        <w:rPr>
          <w:rFonts w:ascii="Muli" w:hAnsi="Muli" w:cs="Arial"/>
          <w:b/>
        </w:rPr>
        <w:sectPr w:rsidR="00817140" w:rsidRPr="00472F04" w:rsidSect="00817140">
          <w:headerReference w:type="default" r:id="rId24"/>
          <w:footerReference w:type="default" r:id="rId25"/>
          <w:pgSz w:w="11910" w:h="16840"/>
          <w:pgMar w:top="142" w:right="1340" w:bottom="280" w:left="1140" w:header="720" w:footer="720" w:gutter="0"/>
          <w:cols w:space="720"/>
        </w:sectPr>
      </w:pPr>
      <w:r w:rsidRPr="00472F04">
        <w:rPr>
          <w:rFonts w:ascii="Muli" w:hAnsi="Muli" w:cs="Arial"/>
          <w:b/>
        </w:rPr>
        <w:t xml:space="preserve"> </w:t>
      </w:r>
    </w:p>
    <w:p w14:paraId="3254D03C" w14:textId="77777777" w:rsidR="00817140" w:rsidRDefault="00817140" w:rsidP="00817140">
      <w:pPr>
        <w:pStyle w:val="TOC1"/>
        <w:rPr>
          <w:noProof/>
        </w:rPr>
      </w:pPr>
      <w:r w:rsidRPr="00472F04">
        <w:rPr>
          <w:rFonts w:ascii="Muli" w:hAnsi="Muli"/>
        </w:rPr>
        <w:lastRenderedPageBreak/>
        <w:t>Table of Contents</w:t>
      </w:r>
      <w:r w:rsidRPr="00472F04">
        <w:rPr>
          <w:rStyle w:val="Hyperlink"/>
          <w:noProof/>
        </w:rPr>
        <w:fldChar w:fldCharType="begin"/>
      </w:r>
      <w:r w:rsidRPr="00472F04">
        <w:rPr>
          <w:rStyle w:val="Hyperlink"/>
          <w:rFonts w:ascii="Muli" w:hAnsi="Muli"/>
          <w:noProof/>
        </w:rPr>
        <w:instrText xml:space="preserve"> TOC \o "1-1" \h \z \u </w:instrText>
      </w:r>
      <w:r w:rsidRPr="00472F04">
        <w:rPr>
          <w:rStyle w:val="Hyperlink"/>
          <w:noProof/>
        </w:rPr>
        <w:fldChar w:fldCharType="separate"/>
      </w:r>
    </w:p>
    <w:p w14:paraId="7AC54936" w14:textId="41A1CB56"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683" w:history="1">
        <w:r w:rsidRPr="009E79D7">
          <w:rPr>
            <w:rStyle w:val="Hyperlink"/>
            <w:rFonts w:ascii="Muli" w:hAnsi="Muli"/>
            <w:noProof/>
          </w:rPr>
          <w:t>1.</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Interpretation</w:t>
        </w:r>
        <w:r>
          <w:rPr>
            <w:noProof/>
            <w:webHidden/>
          </w:rPr>
          <w:tab/>
        </w:r>
        <w:r>
          <w:rPr>
            <w:noProof/>
            <w:webHidden/>
          </w:rPr>
          <w:fldChar w:fldCharType="begin"/>
        </w:r>
        <w:r>
          <w:rPr>
            <w:noProof/>
            <w:webHidden/>
          </w:rPr>
          <w:instrText xml:space="preserve"> PAGEREF _Toc139558683 \h </w:instrText>
        </w:r>
        <w:r>
          <w:rPr>
            <w:noProof/>
            <w:webHidden/>
          </w:rPr>
        </w:r>
        <w:r>
          <w:rPr>
            <w:noProof/>
            <w:webHidden/>
          </w:rPr>
          <w:fldChar w:fldCharType="separate"/>
        </w:r>
        <w:r w:rsidR="007B2FC1">
          <w:rPr>
            <w:noProof/>
            <w:webHidden/>
          </w:rPr>
          <w:t>38</w:t>
        </w:r>
        <w:r>
          <w:rPr>
            <w:noProof/>
            <w:webHidden/>
          </w:rPr>
          <w:fldChar w:fldCharType="end"/>
        </w:r>
      </w:hyperlink>
    </w:p>
    <w:p w14:paraId="7D969E64" w14:textId="376FEB81"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684" w:history="1">
        <w:r w:rsidRPr="009E79D7">
          <w:rPr>
            <w:rStyle w:val="Hyperlink"/>
            <w:rFonts w:ascii="Muli" w:hAnsi="Muli"/>
            <w:noProof/>
          </w:rPr>
          <w:t>2.</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Provision of</w:t>
        </w:r>
        <w:r w:rsidRPr="009E79D7">
          <w:rPr>
            <w:rStyle w:val="Hyperlink"/>
            <w:rFonts w:ascii="Muli" w:hAnsi="Muli"/>
            <w:noProof/>
            <w:spacing w:val="-1"/>
          </w:rPr>
          <w:t xml:space="preserve"> </w:t>
        </w:r>
        <w:r w:rsidRPr="009E79D7">
          <w:rPr>
            <w:rStyle w:val="Hyperlink"/>
            <w:rFonts w:ascii="Muli" w:hAnsi="Muli"/>
            <w:noProof/>
          </w:rPr>
          <w:t>Services</w:t>
        </w:r>
        <w:r>
          <w:rPr>
            <w:noProof/>
            <w:webHidden/>
          </w:rPr>
          <w:tab/>
        </w:r>
        <w:r>
          <w:rPr>
            <w:noProof/>
            <w:webHidden/>
          </w:rPr>
          <w:fldChar w:fldCharType="begin"/>
        </w:r>
        <w:r>
          <w:rPr>
            <w:noProof/>
            <w:webHidden/>
          </w:rPr>
          <w:instrText xml:space="preserve"> PAGEREF _Toc139558684 \h </w:instrText>
        </w:r>
        <w:r>
          <w:rPr>
            <w:noProof/>
            <w:webHidden/>
          </w:rPr>
        </w:r>
        <w:r>
          <w:rPr>
            <w:noProof/>
            <w:webHidden/>
          </w:rPr>
          <w:fldChar w:fldCharType="separate"/>
        </w:r>
        <w:r w:rsidR="007B2FC1">
          <w:rPr>
            <w:noProof/>
            <w:webHidden/>
          </w:rPr>
          <w:t>41</w:t>
        </w:r>
        <w:r>
          <w:rPr>
            <w:noProof/>
            <w:webHidden/>
          </w:rPr>
          <w:fldChar w:fldCharType="end"/>
        </w:r>
      </w:hyperlink>
    </w:p>
    <w:p w14:paraId="1647533F" w14:textId="3A587510"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685" w:history="1">
        <w:r w:rsidRPr="009E79D7">
          <w:rPr>
            <w:rStyle w:val="Hyperlink"/>
            <w:rFonts w:ascii="Muli" w:hAnsi="Muli"/>
            <w:noProof/>
          </w:rPr>
          <w:t>3.</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Fees, Reimbursable Expenses and Interest</w:t>
        </w:r>
        <w:r>
          <w:rPr>
            <w:noProof/>
            <w:webHidden/>
          </w:rPr>
          <w:tab/>
        </w:r>
        <w:r>
          <w:rPr>
            <w:noProof/>
            <w:webHidden/>
          </w:rPr>
          <w:fldChar w:fldCharType="begin"/>
        </w:r>
        <w:r>
          <w:rPr>
            <w:noProof/>
            <w:webHidden/>
          </w:rPr>
          <w:instrText xml:space="preserve"> PAGEREF _Toc139558685 \h </w:instrText>
        </w:r>
        <w:r>
          <w:rPr>
            <w:noProof/>
            <w:webHidden/>
          </w:rPr>
        </w:r>
        <w:r>
          <w:rPr>
            <w:noProof/>
            <w:webHidden/>
          </w:rPr>
          <w:fldChar w:fldCharType="separate"/>
        </w:r>
        <w:r w:rsidR="007B2FC1">
          <w:rPr>
            <w:noProof/>
            <w:webHidden/>
          </w:rPr>
          <w:t>42</w:t>
        </w:r>
        <w:r>
          <w:rPr>
            <w:noProof/>
            <w:webHidden/>
          </w:rPr>
          <w:fldChar w:fldCharType="end"/>
        </w:r>
      </w:hyperlink>
    </w:p>
    <w:p w14:paraId="49516789" w14:textId="1926F7A4"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686" w:history="1">
        <w:r w:rsidRPr="009E79D7">
          <w:rPr>
            <w:rStyle w:val="Hyperlink"/>
            <w:rFonts w:ascii="Muli" w:hAnsi="Muli"/>
            <w:noProof/>
          </w:rPr>
          <w:t>4.</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Taxes, duties, superannuation contributions and government charges</w:t>
        </w:r>
        <w:r>
          <w:rPr>
            <w:noProof/>
            <w:webHidden/>
          </w:rPr>
          <w:tab/>
        </w:r>
        <w:r>
          <w:rPr>
            <w:noProof/>
            <w:webHidden/>
          </w:rPr>
          <w:fldChar w:fldCharType="begin"/>
        </w:r>
        <w:r>
          <w:rPr>
            <w:noProof/>
            <w:webHidden/>
          </w:rPr>
          <w:instrText xml:space="preserve"> PAGEREF _Toc139558686 \h </w:instrText>
        </w:r>
        <w:r>
          <w:rPr>
            <w:noProof/>
            <w:webHidden/>
          </w:rPr>
        </w:r>
        <w:r>
          <w:rPr>
            <w:noProof/>
            <w:webHidden/>
          </w:rPr>
          <w:fldChar w:fldCharType="separate"/>
        </w:r>
        <w:r w:rsidR="007B2FC1">
          <w:rPr>
            <w:noProof/>
            <w:webHidden/>
          </w:rPr>
          <w:t>43</w:t>
        </w:r>
        <w:r>
          <w:rPr>
            <w:noProof/>
            <w:webHidden/>
          </w:rPr>
          <w:fldChar w:fldCharType="end"/>
        </w:r>
      </w:hyperlink>
    </w:p>
    <w:p w14:paraId="52FDCFD4" w14:textId="4CFFA5CB"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687" w:history="1">
        <w:r w:rsidRPr="009E79D7">
          <w:rPr>
            <w:rStyle w:val="Hyperlink"/>
            <w:rFonts w:ascii="Muli" w:hAnsi="Muli"/>
            <w:noProof/>
          </w:rPr>
          <w:t>5.</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Entire agreement, variation and</w:t>
        </w:r>
        <w:r w:rsidRPr="009E79D7">
          <w:rPr>
            <w:rStyle w:val="Hyperlink"/>
            <w:rFonts w:ascii="Muli" w:hAnsi="Muli"/>
            <w:noProof/>
            <w:spacing w:val="-4"/>
          </w:rPr>
          <w:t xml:space="preserve"> </w:t>
        </w:r>
        <w:r w:rsidRPr="009E79D7">
          <w:rPr>
            <w:rStyle w:val="Hyperlink"/>
            <w:rFonts w:ascii="Muli" w:hAnsi="Muli"/>
            <w:noProof/>
          </w:rPr>
          <w:t>extension</w:t>
        </w:r>
        <w:r>
          <w:rPr>
            <w:noProof/>
            <w:webHidden/>
          </w:rPr>
          <w:tab/>
        </w:r>
        <w:r>
          <w:rPr>
            <w:noProof/>
            <w:webHidden/>
          </w:rPr>
          <w:fldChar w:fldCharType="begin"/>
        </w:r>
        <w:r>
          <w:rPr>
            <w:noProof/>
            <w:webHidden/>
          </w:rPr>
          <w:instrText xml:space="preserve"> PAGEREF _Toc139558687 \h </w:instrText>
        </w:r>
        <w:r>
          <w:rPr>
            <w:noProof/>
            <w:webHidden/>
          </w:rPr>
        </w:r>
        <w:r>
          <w:rPr>
            <w:noProof/>
            <w:webHidden/>
          </w:rPr>
          <w:fldChar w:fldCharType="separate"/>
        </w:r>
        <w:r w:rsidR="007B2FC1">
          <w:rPr>
            <w:noProof/>
            <w:webHidden/>
          </w:rPr>
          <w:t>43</w:t>
        </w:r>
        <w:r>
          <w:rPr>
            <w:noProof/>
            <w:webHidden/>
          </w:rPr>
          <w:fldChar w:fldCharType="end"/>
        </w:r>
      </w:hyperlink>
    </w:p>
    <w:p w14:paraId="6E1AE8C8" w14:textId="31C2B441"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688" w:history="1">
        <w:r w:rsidRPr="009E79D7">
          <w:rPr>
            <w:rStyle w:val="Hyperlink"/>
            <w:rFonts w:ascii="Muli" w:hAnsi="Muli"/>
            <w:noProof/>
          </w:rPr>
          <w:t>6.</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Subcontracting and personnel</w:t>
        </w:r>
        <w:r>
          <w:rPr>
            <w:noProof/>
            <w:webHidden/>
          </w:rPr>
          <w:tab/>
        </w:r>
        <w:r>
          <w:rPr>
            <w:noProof/>
            <w:webHidden/>
          </w:rPr>
          <w:fldChar w:fldCharType="begin"/>
        </w:r>
        <w:r>
          <w:rPr>
            <w:noProof/>
            <w:webHidden/>
          </w:rPr>
          <w:instrText xml:space="preserve"> PAGEREF _Toc139558688 \h </w:instrText>
        </w:r>
        <w:r>
          <w:rPr>
            <w:noProof/>
            <w:webHidden/>
          </w:rPr>
        </w:r>
        <w:r>
          <w:rPr>
            <w:noProof/>
            <w:webHidden/>
          </w:rPr>
          <w:fldChar w:fldCharType="separate"/>
        </w:r>
        <w:r w:rsidR="007B2FC1">
          <w:rPr>
            <w:noProof/>
            <w:webHidden/>
          </w:rPr>
          <w:t>44</w:t>
        </w:r>
        <w:r>
          <w:rPr>
            <w:noProof/>
            <w:webHidden/>
          </w:rPr>
          <w:fldChar w:fldCharType="end"/>
        </w:r>
      </w:hyperlink>
    </w:p>
    <w:p w14:paraId="196128A9" w14:textId="65DD0CB6"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689" w:history="1">
        <w:r w:rsidRPr="009E79D7">
          <w:rPr>
            <w:rStyle w:val="Hyperlink"/>
            <w:rFonts w:ascii="Muli" w:hAnsi="Muli"/>
            <w:noProof/>
          </w:rPr>
          <w:t>7.</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Communication between the</w:t>
        </w:r>
        <w:r w:rsidRPr="009E79D7">
          <w:rPr>
            <w:rStyle w:val="Hyperlink"/>
            <w:rFonts w:ascii="Muli" w:hAnsi="Muli"/>
            <w:noProof/>
            <w:spacing w:val="-2"/>
          </w:rPr>
          <w:t xml:space="preserve"> </w:t>
        </w:r>
        <w:r w:rsidRPr="009E79D7">
          <w:rPr>
            <w:rStyle w:val="Hyperlink"/>
            <w:rFonts w:ascii="Muli" w:hAnsi="Muli"/>
            <w:noProof/>
          </w:rPr>
          <w:t>Parties and third Parties</w:t>
        </w:r>
        <w:r>
          <w:rPr>
            <w:noProof/>
            <w:webHidden/>
          </w:rPr>
          <w:tab/>
        </w:r>
        <w:r>
          <w:rPr>
            <w:noProof/>
            <w:webHidden/>
          </w:rPr>
          <w:fldChar w:fldCharType="begin"/>
        </w:r>
        <w:r>
          <w:rPr>
            <w:noProof/>
            <w:webHidden/>
          </w:rPr>
          <w:instrText xml:space="preserve"> PAGEREF _Toc139558689 \h </w:instrText>
        </w:r>
        <w:r>
          <w:rPr>
            <w:noProof/>
            <w:webHidden/>
          </w:rPr>
        </w:r>
        <w:r>
          <w:rPr>
            <w:noProof/>
            <w:webHidden/>
          </w:rPr>
          <w:fldChar w:fldCharType="separate"/>
        </w:r>
        <w:r w:rsidR="007B2FC1">
          <w:rPr>
            <w:noProof/>
            <w:webHidden/>
          </w:rPr>
          <w:t>45</w:t>
        </w:r>
        <w:r>
          <w:rPr>
            <w:noProof/>
            <w:webHidden/>
          </w:rPr>
          <w:fldChar w:fldCharType="end"/>
        </w:r>
      </w:hyperlink>
    </w:p>
    <w:p w14:paraId="3F61935E" w14:textId="1258432C"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690" w:history="1">
        <w:r w:rsidRPr="009E79D7">
          <w:rPr>
            <w:rStyle w:val="Hyperlink"/>
            <w:rFonts w:ascii="Muli" w:hAnsi="Muli"/>
            <w:noProof/>
          </w:rPr>
          <w:t>8.</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Contract</w:t>
        </w:r>
        <w:r w:rsidRPr="009E79D7">
          <w:rPr>
            <w:rStyle w:val="Hyperlink"/>
            <w:rFonts w:ascii="Muli" w:hAnsi="Muli"/>
            <w:noProof/>
            <w:spacing w:val="-1"/>
          </w:rPr>
          <w:t xml:space="preserve"> </w:t>
        </w:r>
        <w:r w:rsidRPr="009E79D7">
          <w:rPr>
            <w:rStyle w:val="Hyperlink"/>
            <w:rFonts w:ascii="Muli" w:hAnsi="Muli"/>
            <w:noProof/>
          </w:rPr>
          <w:t>Materials</w:t>
        </w:r>
        <w:r>
          <w:rPr>
            <w:noProof/>
            <w:webHidden/>
          </w:rPr>
          <w:tab/>
        </w:r>
        <w:r>
          <w:rPr>
            <w:noProof/>
            <w:webHidden/>
          </w:rPr>
          <w:fldChar w:fldCharType="begin"/>
        </w:r>
        <w:r>
          <w:rPr>
            <w:noProof/>
            <w:webHidden/>
          </w:rPr>
          <w:instrText xml:space="preserve"> PAGEREF _Toc139558690 \h </w:instrText>
        </w:r>
        <w:r>
          <w:rPr>
            <w:noProof/>
            <w:webHidden/>
          </w:rPr>
        </w:r>
        <w:r>
          <w:rPr>
            <w:noProof/>
            <w:webHidden/>
          </w:rPr>
          <w:fldChar w:fldCharType="separate"/>
        </w:r>
        <w:r w:rsidR="007B2FC1">
          <w:rPr>
            <w:noProof/>
            <w:webHidden/>
          </w:rPr>
          <w:t>45</w:t>
        </w:r>
        <w:r>
          <w:rPr>
            <w:noProof/>
            <w:webHidden/>
          </w:rPr>
          <w:fldChar w:fldCharType="end"/>
        </w:r>
      </w:hyperlink>
    </w:p>
    <w:p w14:paraId="1D5F4AED" w14:textId="5E2E41B5"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691" w:history="1">
        <w:r w:rsidRPr="009E79D7">
          <w:rPr>
            <w:rStyle w:val="Hyperlink"/>
            <w:rFonts w:ascii="Muli" w:hAnsi="Muli"/>
            <w:noProof/>
          </w:rPr>
          <w:t>9.</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Institute</w:t>
        </w:r>
        <w:r w:rsidRPr="009E79D7">
          <w:rPr>
            <w:rStyle w:val="Hyperlink"/>
            <w:rFonts w:ascii="Muli" w:hAnsi="Muli"/>
            <w:noProof/>
            <w:spacing w:val="-4"/>
          </w:rPr>
          <w:t xml:space="preserve"> </w:t>
        </w:r>
        <w:r w:rsidRPr="009E79D7">
          <w:rPr>
            <w:rStyle w:val="Hyperlink"/>
            <w:rFonts w:ascii="Muli" w:hAnsi="Muli"/>
            <w:noProof/>
          </w:rPr>
          <w:t>Material</w:t>
        </w:r>
        <w:r>
          <w:rPr>
            <w:noProof/>
            <w:webHidden/>
          </w:rPr>
          <w:tab/>
        </w:r>
        <w:r>
          <w:rPr>
            <w:noProof/>
            <w:webHidden/>
          </w:rPr>
          <w:fldChar w:fldCharType="begin"/>
        </w:r>
        <w:r>
          <w:rPr>
            <w:noProof/>
            <w:webHidden/>
          </w:rPr>
          <w:instrText xml:space="preserve"> PAGEREF _Toc139558691 \h </w:instrText>
        </w:r>
        <w:r>
          <w:rPr>
            <w:noProof/>
            <w:webHidden/>
          </w:rPr>
        </w:r>
        <w:r>
          <w:rPr>
            <w:noProof/>
            <w:webHidden/>
          </w:rPr>
          <w:fldChar w:fldCharType="separate"/>
        </w:r>
        <w:r w:rsidR="007B2FC1">
          <w:rPr>
            <w:noProof/>
            <w:webHidden/>
          </w:rPr>
          <w:t>46</w:t>
        </w:r>
        <w:r>
          <w:rPr>
            <w:noProof/>
            <w:webHidden/>
          </w:rPr>
          <w:fldChar w:fldCharType="end"/>
        </w:r>
      </w:hyperlink>
    </w:p>
    <w:p w14:paraId="6BCA2E67" w14:textId="0103BED7"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692" w:history="1">
        <w:r w:rsidRPr="009E79D7">
          <w:rPr>
            <w:rStyle w:val="Hyperlink"/>
            <w:rFonts w:ascii="Muli" w:hAnsi="Muli"/>
            <w:noProof/>
          </w:rPr>
          <w:t>10.</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Intellectual Property</w:t>
        </w:r>
        <w:r w:rsidRPr="009E79D7">
          <w:rPr>
            <w:rStyle w:val="Hyperlink"/>
            <w:rFonts w:ascii="Muli" w:hAnsi="Muli"/>
            <w:noProof/>
            <w:spacing w:val="-2"/>
          </w:rPr>
          <w:t xml:space="preserve"> Rights </w:t>
        </w:r>
        <w:r w:rsidRPr="009E79D7">
          <w:rPr>
            <w:rStyle w:val="Hyperlink"/>
            <w:rFonts w:ascii="Muli" w:hAnsi="Muli"/>
            <w:noProof/>
          </w:rPr>
          <w:t>indemnity</w:t>
        </w:r>
        <w:r>
          <w:rPr>
            <w:noProof/>
            <w:webHidden/>
          </w:rPr>
          <w:tab/>
        </w:r>
        <w:r>
          <w:rPr>
            <w:noProof/>
            <w:webHidden/>
          </w:rPr>
          <w:fldChar w:fldCharType="begin"/>
        </w:r>
        <w:r>
          <w:rPr>
            <w:noProof/>
            <w:webHidden/>
          </w:rPr>
          <w:instrText xml:space="preserve"> PAGEREF _Toc139558692 \h </w:instrText>
        </w:r>
        <w:r>
          <w:rPr>
            <w:noProof/>
            <w:webHidden/>
          </w:rPr>
        </w:r>
        <w:r>
          <w:rPr>
            <w:noProof/>
            <w:webHidden/>
          </w:rPr>
          <w:fldChar w:fldCharType="separate"/>
        </w:r>
        <w:r w:rsidR="007B2FC1">
          <w:rPr>
            <w:noProof/>
            <w:webHidden/>
          </w:rPr>
          <w:t>46</w:t>
        </w:r>
        <w:r>
          <w:rPr>
            <w:noProof/>
            <w:webHidden/>
          </w:rPr>
          <w:fldChar w:fldCharType="end"/>
        </w:r>
      </w:hyperlink>
    </w:p>
    <w:p w14:paraId="46630A1F" w14:textId="76983248"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693" w:history="1">
        <w:r w:rsidRPr="009E79D7">
          <w:rPr>
            <w:rStyle w:val="Hyperlink"/>
            <w:rFonts w:ascii="Muli" w:hAnsi="Muli"/>
            <w:noProof/>
          </w:rPr>
          <w:t>11.</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Confidentiality and</w:t>
        </w:r>
        <w:r w:rsidRPr="009E79D7">
          <w:rPr>
            <w:rStyle w:val="Hyperlink"/>
            <w:rFonts w:ascii="Muli" w:hAnsi="Muli"/>
            <w:noProof/>
            <w:spacing w:val="-5"/>
          </w:rPr>
          <w:t xml:space="preserve"> </w:t>
        </w:r>
        <w:r w:rsidRPr="009E79D7">
          <w:rPr>
            <w:rStyle w:val="Hyperlink"/>
            <w:rFonts w:ascii="Muli" w:hAnsi="Muli"/>
            <w:noProof/>
          </w:rPr>
          <w:t>Privacy</w:t>
        </w:r>
        <w:r>
          <w:rPr>
            <w:noProof/>
            <w:webHidden/>
          </w:rPr>
          <w:tab/>
        </w:r>
        <w:r>
          <w:rPr>
            <w:noProof/>
            <w:webHidden/>
          </w:rPr>
          <w:fldChar w:fldCharType="begin"/>
        </w:r>
        <w:r>
          <w:rPr>
            <w:noProof/>
            <w:webHidden/>
          </w:rPr>
          <w:instrText xml:space="preserve"> PAGEREF _Toc139558693 \h </w:instrText>
        </w:r>
        <w:r>
          <w:rPr>
            <w:noProof/>
            <w:webHidden/>
          </w:rPr>
        </w:r>
        <w:r>
          <w:rPr>
            <w:noProof/>
            <w:webHidden/>
          </w:rPr>
          <w:fldChar w:fldCharType="separate"/>
        </w:r>
        <w:r w:rsidR="007B2FC1">
          <w:rPr>
            <w:noProof/>
            <w:webHidden/>
          </w:rPr>
          <w:t>47</w:t>
        </w:r>
        <w:r>
          <w:rPr>
            <w:noProof/>
            <w:webHidden/>
          </w:rPr>
          <w:fldChar w:fldCharType="end"/>
        </w:r>
      </w:hyperlink>
    </w:p>
    <w:p w14:paraId="608825E5" w14:textId="4253D895"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694" w:history="1">
        <w:r w:rsidRPr="009E79D7">
          <w:rPr>
            <w:rStyle w:val="Hyperlink"/>
            <w:rFonts w:ascii="Muli" w:hAnsi="Muli"/>
            <w:noProof/>
          </w:rPr>
          <w:t>12.</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Publication of New Work</w:t>
        </w:r>
        <w:r>
          <w:rPr>
            <w:noProof/>
            <w:webHidden/>
          </w:rPr>
          <w:tab/>
        </w:r>
        <w:r>
          <w:rPr>
            <w:noProof/>
            <w:webHidden/>
          </w:rPr>
          <w:fldChar w:fldCharType="begin"/>
        </w:r>
        <w:r>
          <w:rPr>
            <w:noProof/>
            <w:webHidden/>
          </w:rPr>
          <w:instrText xml:space="preserve"> PAGEREF _Toc139558694 \h </w:instrText>
        </w:r>
        <w:r>
          <w:rPr>
            <w:noProof/>
            <w:webHidden/>
          </w:rPr>
        </w:r>
        <w:r>
          <w:rPr>
            <w:noProof/>
            <w:webHidden/>
          </w:rPr>
          <w:fldChar w:fldCharType="separate"/>
        </w:r>
        <w:r w:rsidR="007B2FC1">
          <w:rPr>
            <w:noProof/>
            <w:webHidden/>
          </w:rPr>
          <w:t>47</w:t>
        </w:r>
        <w:r>
          <w:rPr>
            <w:noProof/>
            <w:webHidden/>
          </w:rPr>
          <w:fldChar w:fldCharType="end"/>
        </w:r>
      </w:hyperlink>
    </w:p>
    <w:p w14:paraId="6222ABD7" w14:textId="523BC988"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695" w:history="1">
        <w:r w:rsidRPr="009E79D7">
          <w:rPr>
            <w:rStyle w:val="Hyperlink"/>
            <w:rFonts w:ascii="Muli" w:hAnsi="Muli"/>
            <w:noProof/>
          </w:rPr>
          <w:t>13.</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Indemnity</w:t>
        </w:r>
        <w:r>
          <w:rPr>
            <w:noProof/>
            <w:webHidden/>
          </w:rPr>
          <w:tab/>
        </w:r>
        <w:r>
          <w:rPr>
            <w:noProof/>
            <w:webHidden/>
          </w:rPr>
          <w:fldChar w:fldCharType="begin"/>
        </w:r>
        <w:r>
          <w:rPr>
            <w:noProof/>
            <w:webHidden/>
          </w:rPr>
          <w:instrText xml:space="preserve"> PAGEREF _Toc139558695 \h </w:instrText>
        </w:r>
        <w:r>
          <w:rPr>
            <w:noProof/>
            <w:webHidden/>
          </w:rPr>
        </w:r>
        <w:r>
          <w:rPr>
            <w:noProof/>
            <w:webHidden/>
          </w:rPr>
          <w:fldChar w:fldCharType="separate"/>
        </w:r>
        <w:r w:rsidR="007B2FC1">
          <w:rPr>
            <w:noProof/>
            <w:webHidden/>
          </w:rPr>
          <w:t>48</w:t>
        </w:r>
        <w:r>
          <w:rPr>
            <w:noProof/>
            <w:webHidden/>
          </w:rPr>
          <w:fldChar w:fldCharType="end"/>
        </w:r>
      </w:hyperlink>
    </w:p>
    <w:p w14:paraId="6727354A" w14:textId="11FE0E84"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696" w:history="1">
        <w:r w:rsidRPr="009E79D7">
          <w:rPr>
            <w:rStyle w:val="Hyperlink"/>
            <w:rFonts w:ascii="Muli" w:hAnsi="Muli"/>
            <w:noProof/>
          </w:rPr>
          <w:t>14.</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Insurance</w:t>
        </w:r>
        <w:r>
          <w:rPr>
            <w:noProof/>
            <w:webHidden/>
          </w:rPr>
          <w:tab/>
        </w:r>
        <w:r>
          <w:rPr>
            <w:noProof/>
            <w:webHidden/>
          </w:rPr>
          <w:fldChar w:fldCharType="begin"/>
        </w:r>
        <w:r>
          <w:rPr>
            <w:noProof/>
            <w:webHidden/>
          </w:rPr>
          <w:instrText xml:space="preserve"> PAGEREF _Toc139558696 \h </w:instrText>
        </w:r>
        <w:r>
          <w:rPr>
            <w:noProof/>
            <w:webHidden/>
          </w:rPr>
        </w:r>
        <w:r>
          <w:rPr>
            <w:noProof/>
            <w:webHidden/>
          </w:rPr>
          <w:fldChar w:fldCharType="separate"/>
        </w:r>
        <w:r w:rsidR="007B2FC1">
          <w:rPr>
            <w:noProof/>
            <w:webHidden/>
          </w:rPr>
          <w:t>49</w:t>
        </w:r>
        <w:r>
          <w:rPr>
            <w:noProof/>
            <w:webHidden/>
          </w:rPr>
          <w:fldChar w:fldCharType="end"/>
        </w:r>
      </w:hyperlink>
    </w:p>
    <w:p w14:paraId="66343E15" w14:textId="6CEC4442"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697" w:history="1">
        <w:r w:rsidRPr="009E79D7">
          <w:rPr>
            <w:rStyle w:val="Hyperlink"/>
            <w:rFonts w:ascii="Muli" w:hAnsi="Muli"/>
            <w:noProof/>
          </w:rPr>
          <w:t>15.</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Conflict of</w:t>
        </w:r>
        <w:r w:rsidRPr="009E79D7">
          <w:rPr>
            <w:rStyle w:val="Hyperlink"/>
            <w:rFonts w:ascii="Muli" w:hAnsi="Muli"/>
            <w:noProof/>
            <w:spacing w:val="-3"/>
          </w:rPr>
          <w:t xml:space="preserve"> </w:t>
        </w:r>
        <w:r w:rsidRPr="009E79D7">
          <w:rPr>
            <w:rStyle w:val="Hyperlink"/>
            <w:rFonts w:ascii="Muli" w:hAnsi="Muli"/>
            <w:noProof/>
          </w:rPr>
          <w:t>Interest</w:t>
        </w:r>
        <w:r>
          <w:rPr>
            <w:noProof/>
            <w:webHidden/>
          </w:rPr>
          <w:tab/>
        </w:r>
        <w:r>
          <w:rPr>
            <w:noProof/>
            <w:webHidden/>
          </w:rPr>
          <w:fldChar w:fldCharType="begin"/>
        </w:r>
        <w:r>
          <w:rPr>
            <w:noProof/>
            <w:webHidden/>
          </w:rPr>
          <w:instrText xml:space="preserve"> PAGEREF _Toc139558697 \h </w:instrText>
        </w:r>
        <w:r>
          <w:rPr>
            <w:noProof/>
            <w:webHidden/>
          </w:rPr>
        </w:r>
        <w:r>
          <w:rPr>
            <w:noProof/>
            <w:webHidden/>
          </w:rPr>
          <w:fldChar w:fldCharType="separate"/>
        </w:r>
        <w:r w:rsidR="007B2FC1">
          <w:rPr>
            <w:noProof/>
            <w:webHidden/>
          </w:rPr>
          <w:t>50</w:t>
        </w:r>
        <w:r>
          <w:rPr>
            <w:noProof/>
            <w:webHidden/>
          </w:rPr>
          <w:fldChar w:fldCharType="end"/>
        </w:r>
      </w:hyperlink>
    </w:p>
    <w:p w14:paraId="7D3EA289" w14:textId="048535FB"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698" w:history="1">
        <w:r w:rsidRPr="009E79D7">
          <w:rPr>
            <w:rStyle w:val="Hyperlink"/>
            <w:rFonts w:ascii="Muli" w:hAnsi="Muli"/>
            <w:noProof/>
          </w:rPr>
          <w:t>16.</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No</w:t>
        </w:r>
        <w:r w:rsidRPr="009E79D7">
          <w:rPr>
            <w:rStyle w:val="Hyperlink"/>
            <w:rFonts w:ascii="Muli" w:hAnsi="Muli"/>
            <w:noProof/>
            <w:spacing w:val="-2"/>
          </w:rPr>
          <w:t xml:space="preserve"> </w:t>
        </w:r>
        <w:r w:rsidRPr="009E79D7">
          <w:rPr>
            <w:rStyle w:val="Hyperlink"/>
            <w:rFonts w:ascii="Muli" w:hAnsi="Muli"/>
            <w:noProof/>
          </w:rPr>
          <w:t>Assignment</w:t>
        </w:r>
        <w:r>
          <w:rPr>
            <w:noProof/>
            <w:webHidden/>
          </w:rPr>
          <w:tab/>
        </w:r>
        <w:r>
          <w:rPr>
            <w:noProof/>
            <w:webHidden/>
          </w:rPr>
          <w:fldChar w:fldCharType="begin"/>
        </w:r>
        <w:r>
          <w:rPr>
            <w:noProof/>
            <w:webHidden/>
          </w:rPr>
          <w:instrText xml:space="preserve"> PAGEREF _Toc139558698 \h </w:instrText>
        </w:r>
        <w:r>
          <w:rPr>
            <w:noProof/>
            <w:webHidden/>
          </w:rPr>
        </w:r>
        <w:r>
          <w:rPr>
            <w:noProof/>
            <w:webHidden/>
          </w:rPr>
          <w:fldChar w:fldCharType="separate"/>
        </w:r>
        <w:r w:rsidR="007B2FC1">
          <w:rPr>
            <w:noProof/>
            <w:webHidden/>
          </w:rPr>
          <w:t>50</w:t>
        </w:r>
        <w:r>
          <w:rPr>
            <w:noProof/>
            <w:webHidden/>
          </w:rPr>
          <w:fldChar w:fldCharType="end"/>
        </w:r>
      </w:hyperlink>
    </w:p>
    <w:p w14:paraId="66EE6C16" w14:textId="64AE6A6F"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699" w:history="1">
        <w:r w:rsidRPr="009E79D7">
          <w:rPr>
            <w:rStyle w:val="Hyperlink"/>
            <w:rFonts w:ascii="Muli" w:hAnsi="Muli"/>
            <w:noProof/>
          </w:rPr>
          <w:t>17.</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Negation of Employment Partnership and</w:t>
        </w:r>
        <w:r w:rsidRPr="009E79D7">
          <w:rPr>
            <w:rStyle w:val="Hyperlink"/>
            <w:rFonts w:ascii="Muli" w:hAnsi="Muli"/>
            <w:noProof/>
            <w:spacing w:val="-3"/>
          </w:rPr>
          <w:t xml:space="preserve"> </w:t>
        </w:r>
        <w:r w:rsidRPr="009E79D7">
          <w:rPr>
            <w:rStyle w:val="Hyperlink"/>
            <w:rFonts w:ascii="Muli" w:hAnsi="Muli"/>
            <w:noProof/>
          </w:rPr>
          <w:t>Agency</w:t>
        </w:r>
        <w:r>
          <w:rPr>
            <w:noProof/>
            <w:webHidden/>
          </w:rPr>
          <w:tab/>
        </w:r>
        <w:r>
          <w:rPr>
            <w:noProof/>
            <w:webHidden/>
          </w:rPr>
          <w:fldChar w:fldCharType="begin"/>
        </w:r>
        <w:r>
          <w:rPr>
            <w:noProof/>
            <w:webHidden/>
          </w:rPr>
          <w:instrText xml:space="preserve"> PAGEREF _Toc139558699 \h </w:instrText>
        </w:r>
        <w:r>
          <w:rPr>
            <w:noProof/>
            <w:webHidden/>
          </w:rPr>
        </w:r>
        <w:r>
          <w:rPr>
            <w:noProof/>
            <w:webHidden/>
          </w:rPr>
          <w:fldChar w:fldCharType="separate"/>
        </w:r>
        <w:r w:rsidR="007B2FC1">
          <w:rPr>
            <w:noProof/>
            <w:webHidden/>
          </w:rPr>
          <w:t>50</w:t>
        </w:r>
        <w:r>
          <w:rPr>
            <w:noProof/>
            <w:webHidden/>
          </w:rPr>
          <w:fldChar w:fldCharType="end"/>
        </w:r>
      </w:hyperlink>
    </w:p>
    <w:p w14:paraId="63B56DD1" w14:textId="402197DD"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700" w:history="1">
        <w:r w:rsidRPr="009E79D7">
          <w:rPr>
            <w:rStyle w:val="Hyperlink"/>
            <w:rFonts w:ascii="Muli" w:hAnsi="Muli"/>
            <w:noProof/>
          </w:rPr>
          <w:t>18.</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Termination and</w:t>
        </w:r>
        <w:r w:rsidRPr="009E79D7">
          <w:rPr>
            <w:rStyle w:val="Hyperlink"/>
            <w:rFonts w:ascii="Muli" w:hAnsi="Muli"/>
            <w:noProof/>
            <w:spacing w:val="-2"/>
          </w:rPr>
          <w:t xml:space="preserve"> </w:t>
        </w:r>
        <w:r w:rsidRPr="009E79D7">
          <w:rPr>
            <w:rStyle w:val="Hyperlink"/>
            <w:rFonts w:ascii="Muli" w:hAnsi="Muli"/>
            <w:noProof/>
          </w:rPr>
          <w:t>Reduction</w:t>
        </w:r>
        <w:r>
          <w:rPr>
            <w:noProof/>
            <w:webHidden/>
          </w:rPr>
          <w:tab/>
        </w:r>
        <w:r>
          <w:rPr>
            <w:noProof/>
            <w:webHidden/>
          </w:rPr>
          <w:fldChar w:fldCharType="begin"/>
        </w:r>
        <w:r>
          <w:rPr>
            <w:noProof/>
            <w:webHidden/>
          </w:rPr>
          <w:instrText xml:space="preserve"> PAGEREF _Toc139558700 \h </w:instrText>
        </w:r>
        <w:r>
          <w:rPr>
            <w:noProof/>
            <w:webHidden/>
          </w:rPr>
        </w:r>
        <w:r>
          <w:rPr>
            <w:noProof/>
            <w:webHidden/>
          </w:rPr>
          <w:fldChar w:fldCharType="separate"/>
        </w:r>
        <w:r w:rsidR="007B2FC1">
          <w:rPr>
            <w:noProof/>
            <w:webHidden/>
          </w:rPr>
          <w:t>50</w:t>
        </w:r>
        <w:r>
          <w:rPr>
            <w:noProof/>
            <w:webHidden/>
          </w:rPr>
          <w:fldChar w:fldCharType="end"/>
        </w:r>
      </w:hyperlink>
    </w:p>
    <w:p w14:paraId="4242E55C" w14:textId="1EAE55F2"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701" w:history="1">
        <w:r w:rsidRPr="009E79D7">
          <w:rPr>
            <w:rStyle w:val="Hyperlink"/>
            <w:rFonts w:ascii="Muli" w:hAnsi="Muli"/>
            <w:noProof/>
          </w:rPr>
          <w:t>19.</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Unavoidable</w:t>
        </w:r>
        <w:r w:rsidRPr="009E79D7">
          <w:rPr>
            <w:rStyle w:val="Hyperlink"/>
            <w:rFonts w:ascii="Muli" w:hAnsi="Muli"/>
            <w:noProof/>
            <w:spacing w:val="-1"/>
          </w:rPr>
          <w:t xml:space="preserve"> </w:t>
        </w:r>
        <w:r w:rsidRPr="009E79D7">
          <w:rPr>
            <w:rStyle w:val="Hyperlink"/>
            <w:rFonts w:ascii="Muli" w:hAnsi="Muli"/>
            <w:noProof/>
          </w:rPr>
          <w:t>Delay</w:t>
        </w:r>
        <w:r>
          <w:rPr>
            <w:noProof/>
            <w:webHidden/>
          </w:rPr>
          <w:tab/>
        </w:r>
        <w:r>
          <w:rPr>
            <w:noProof/>
            <w:webHidden/>
          </w:rPr>
          <w:fldChar w:fldCharType="begin"/>
        </w:r>
        <w:r>
          <w:rPr>
            <w:noProof/>
            <w:webHidden/>
          </w:rPr>
          <w:instrText xml:space="preserve"> PAGEREF _Toc139558701 \h </w:instrText>
        </w:r>
        <w:r>
          <w:rPr>
            <w:noProof/>
            <w:webHidden/>
          </w:rPr>
        </w:r>
        <w:r>
          <w:rPr>
            <w:noProof/>
            <w:webHidden/>
          </w:rPr>
          <w:fldChar w:fldCharType="separate"/>
        </w:r>
        <w:r w:rsidR="007B2FC1">
          <w:rPr>
            <w:noProof/>
            <w:webHidden/>
          </w:rPr>
          <w:t>52</w:t>
        </w:r>
        <w:r>
          <w:rPr>
            <w:noProof/>
            <w:webHidden/>
          </w:rPr>
          <w:fldChar w:fldCharType="end"/>
        </w:r>
      </w:hyperlink>
    </w:p>
    <w:p w14:paraId="1B65CC9F" w14:textId="779021BB"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702" w:history="1">
        <w:r w:rsidRPr="009E79D7">
          <w:rPr>
            <w:rStyle w:val="Hyperlink"/>
            <w:rFonts w:ascii="Muli" w:hAnsi="Muli"/>
            <w:noProof/>
          </w:rPr>
          <w:t>20.</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Waiver</w:t>
        </w:r>
        <w:r>
          <w:rPr>
            <w:noProof/>
            <w:webHidden/>
          </w:rPr>
          <w:tab/>
        </w:r>
        <w:r>
          <w:rPr>
            <w:noProof/>
            <w:webHidden/>
          </w:rPr>
          <w:fldChar w:fldCharType="begin"/>
        </w:r>
        <w:r>
          <w:rPr>
            <w:noProof/>
            <w:webHidden/>
          </w:rPr>
          <w:instrText xml:space="preserve"> PAGEREF _Toc139558702 \h </w:instrText>
        </w:r>
        <w:r>
          <w:rPr>
            <w:noProof/>
            <w:webHidden/>
          </w:rPr>
        </w:r>
        <w:r>
          <w:rPr>
            <w:noProof/>
            <w:webHidden/>
          </w:rPr>
          <w:fldChar w:fldCharType="separate"/>
        </w:r>
        <w:r w:rsidR="007B2FC1">
          <w:rPr>
            <w:noProof/>
            <w:webHidden/>
          </w:rPr>
          <w:t>52</w:t>
        </w:r>
        <w:r>
          <w:rPr>
            <w:noProof/>
            <w:webHidden/>
          </w:rPr>
          <w:fldChar w:fldCharType="end"/>
        </w:r>
      </w:hyperlink>
    </w:p>
    <w:p w14:paraId="2B67AD34" w14:textId="7430EC64"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703" w:history="1">
        <w:r w:rsidRPr="009E79D7">
          <w:rPr>
            <w:rStyle w:val="Hyperlink"/>
            <w:rFonts w:ascii="Muli" w:hAnsi="Muli"/>
            <w:noProof/>
          </w:rPr>
          <w:t>21.</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Further</w:t>
        </w:r>
        <w:r w:rsidRPr="009E79D7">
          <w:rPr>
            <w:rStyle w:val="Hyperlink"/>
            <w:rFonts w:ascii="Muli" w:hAnsi="Muli"/>
            <w:noProof/>
            <w:spacing w:val="-2"/>
          </w:rPr>
          <w:t xml:space="preserve"> </w:t>
        </w:r>
        <w:r w:rsidRPr="009E79D7">
          <w:rPr>
            <w:rStyle w:val="Hyperlink"/>
            <w:rFonts w:ascii="Muli" w:hAnsi="Muli"/>
            <w:noProof/>
          </w:rPr>
          <w:t>Assurance</w:t>
        </w:r>
        <w:r>
          <w:rPr>
            <w:noProof/>
            <w:webHidden/>
          </w:rPr>
          <w:tab/>
        </w:r>
        <w:r>
          <w:rPr>
            <w:noProof/>
            <w:webHidden/>
          </w:rPr>
          <w:fldChar w:fldCharType="begin"/>
        </w:r>
        <w:r>
          <w:rPr>
            <w:noProof/>
            <w:webHidden/>
          </w:rPr>
          <w:instrText xml:space="preserve"> PAGEREF _Toc139558703 \h </w:instrText>
        </w:r>
        <w:r>
          <w:rPr>
            <w:noProof/>
            <w:webHidden/>
          </w:rPr>
        </w:r>
        <w:r>
          <w:rPr>
            <w:noProof/>
            <w:webHidden/>
          </w:rPr>
          <w:fldChar w:fldCharType="separate"/>
        </w:r>
        <w:r w:rsidR="007B2FC1">
          <w:rPr>
            <w:noProof/>
            <w:webHidden/>
          </w:rPr>
          <w:t>52</w:t>
        </w:r>
        <w:r>
          <w:rPr>
            <w:noProof/>
            <w:webHidden/>
          </w:rPr>
          <w:fldChar w:fldCharType="end"/>
        </w:r>
      </w:hyperlink>
    </w:p>
    <w:p w14:paraId="436C7BA2" w14:textId="082B0D3A"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704" w:history="1">
        <w:r w:rsidRPr="009E79D7">
          <w:rPr>
            <w:rStyle w:val="Hyperlink"/>
            <w:rFonts w:ascii="Muli" w:hAnsi="Muli"/>
            <w:noProof/>
          </w:rPr>
          <w:t>22.</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Applicable</w:t>
        </w:r>
        <w:r w:rsidRPr="009E79D7">
          <w:rPr>
            <w:rStyle w:val="Hyperlink"/>
            <w:rFonts w:ascii="Muli" w:hAnsi="Muli"/>
            <w:noProof/>
            <w:spacing w:val="-2"/>
          </w:rPr>
          <w:t xml:space="preserve"> </w:t>
        </w:r>
        <w:r w:rsidRPr="009E79D7">
          <w:rPr>
            <w:rStyle w:val="Hyperlink"/>
            <w:rFonts w:ascii="Muli" w:hAnsi="Muli"/>
            <w:noProof/>
          </w:rPr>
          <w:t>Law</w:t>
        </w:r>
        <w:r>
          <w:rPr>
            <w:noProof/>
            <w:webHidden/>
          </w:rPr>
          <w:tab/>
        </w:r>
        <w:r>
          <w:rPr>
            <w:noProof/>
            <w:webHidden/>
          </w:rPr>
          <w:fldChar w:fldCharType="begin"/>
        </w:r>
        <w:r>
          <w:rPr>
            <w:noProof/>
            <w:webHidden/>
          </w:rPr>
          <w:instrText xml:space="preserve"> PAGEREF _Toc139558704 \h </w:instrText>
        </w:r>
        <w:r>
          <w:rPr>
            <w:noProof/>
            <w:webHidden/>
          </w:rPr>
        </w:r>
        <w:r>
          <w:rPr>
            <w:noProof/>
            <w:webHidden/>
          </w:rPr>
          <w:fldChar w:fldCharType="separate"/>
        </w:r>
        <w:r w:rsidR="007B2FC1">
          <w:rPr>
            <w:noProof/>
            <w:webHidden/>
          </w:rPr>
          <w:t>52</w:t>
        </w:r>
        <w:r>
          <w:rPr>
            <w:noProof/>
            <w:webHidden/>
          </w:rPr>
          <w:fldChar w:fldCharType="end"/>
        </w:r>
      </w:hyperlink>
    </w:p>
    <w:p w14:paraId="33CFC43A" w14:textId="03817CE8"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705" w:history="1">
        <w:r w:rsidRPr="009E79D7">
          <w:rPr>
            <w:rStyle w:val="Hyperlink"/>
            <w:rFonts w:ascii="Muli" w:hAnsi="Muli"/>
            <w:noProof/>
          </w:rPr>
          <w:t>23.</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Compliance with Commonwealth and the Institute’s Policies and</w:t>
        </w:r>
        <w:r w:rsidRPr="009E79D7">
          <w:rPr>
            <w:rStyle w:val="Hyperlink"/>
            <w:rFonts w:ascii="Muli" w:hAnsi="Muli"/>
            <w:noProof/>
            <w:spacing w:val="-4"/>
          </w:rPr>
          <w:t xml:space="preserve"> </w:t>
        </w:r>
        <w:r w:rsidRPr="009E79D7">
          <w:rPr>
            <w:rStyle w:val="Hyperlink"/>
            <w:rFonts w:ascii="Muli" w:hAnsi="Muli"/>
            <w:noProof/>
          </w:rPr>
          <w:t>Laws</w:t>
        </w:r>
        <w:r>
          <w:rPr>
            <w:noProof/>
            <w:webHidden/>
          </w:rPr>
          <w:tab/>
        </w:r>
        <w:r>
          <w:rPr>
            <w:noProof/>
            <w:webHidden/>
          </w:rPr>
          <w:fldChar w:fldCharType="begin"/>
        </w:r>
        <w:r>
          <w:rPr>
            <w:noProof/>
            <w:webHidden/>
          </w:rPr>
          <w:instrText xml:space="preserve"> PAGEREF _Toc139558705 \h </w:instrText>
        </w:r>
        <w:r>
          <w:rPr>
            <w:noProof/>
            <w:webHidden/>
          </w:rPr>
        </w:r>
        <w:r>
          <w:rPr>
            <w:noProof/>
            <w:webHidden/>
          </w:rPr>
          <w:fldChar w:fldCharType="separate"/>
        </w:r>
        <w:r w:rsidR="007B2FC1">
          <w:rPr>
            <w:noProof/>
            <w:webHidden/>
          </w:rPr>
          <w:t>53</w:t>
        </w:r>
        <w:r>
          <w:rPr>
            <w:noProof/>
            <w:webHidden/>
          </w:rPr>
          <w:fldChar w:fldCharType="end"/>
        </w:r>
      </w:hyperlink>
    </w:p>
    <w:p w14:paraId="44A7BEC2" w14:textId="64EF33A5"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706" w:history="1">
        <w:r w:rsidRPr="009E79D7">
          <w:rPr>
            <w:rStyle w:val="Hyperlink"/>
            <w:rFonts w:ascii="Muli" w:hAnsi="Muli"/>
            <w:noProof/>
          </w:rPr>
          <w:t>24.</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National Anti-Corruption Act 2022 (Cth) Requirements</w:t>
        </w:r>
        <w:r>
          <w:rPr>
            <w:noProof/>
            <w:webHidden/>
          </w:rPr>
          <w:tab/>
        </w:r>
        <w:r>
          <w:rPr>
            <w:noProof/>
            <w:webHidden/>
          </w:rPr>
          <w:fldChar w:fldCharType="begin"/>
        </w:r>
        <w:r>
          <w:rPr>
            <w:noProof/>
            <w:webHidden/>
          </w:rPr>
          <w:instrText xml:space="preserve"> PAGEREF _Toc139558706 \h </w:instrText>
        </w:r>
        <w:r>
          <w:rPr>
            <w:noProof/>
            <w:webHidden/>
          </w:rPr>
        </w:r>
        <w:r>
          <w:rPr>
            <w:noProof/>
            <w:webHidden/>
          </w:rPr>
          <w:fldChar w:fldCharType="separate"/>
        </w:r>
        <w:r w:rsidR="007B2FC1">
          <w:rPr>
            <w:noProof/>
            <w:webHidden/>
          </w:rPr>
          <w:t>54</w:t>
        </w:r>
        <w:r>
          <w:rPr>
            <w:noProof/>
            <w:webHidden/>
          </w:rPr>
          <w:fldChar w:fldCharType="end"/>
        </w:r>
      </w:hyperlink>
    </w:p>
    <w:p w14:paraId="724E0293" w14:textId="75748A26"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707" w:history="1">
        <w:r w:rsidRPr="009E79D7">
          <w:rPr>
            <w:rStyle w:val="Hyperlink"/>
            <w:rFonts w:ascii="Muli" w:hAnsi="Muli"/>
            <w:noProof/>
          </w:rPr>
          <w:t>25.</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Indigenous Procurement Policy</w:t>
        </w:r>
        <w:r>
          <w:rPr>
            <w:noProof/>
            <w:webHidden/>
          </w:rPr>
          <w:tab/>
        </w:r>
        <w:r>
          <w:rPr>
            <w:noProof/>
            <w:webHidden/>
          </w:rPr>
          <w:fldChar w:fldCharType="begin"/>
        </w:r>
        <w:r>
          <w:rPr>
            <w:noProof/>
            <w:webHidden/>
          </w:rPr>
          <w:instrText xml:space="preserve"> PAGEREF _Toc139558707 \h </w:instrText>
        </w:r>
        <w:r>
          <w:rPr>
            <w:noProof/>
            <w:webHidden/>
          </w:rPr>
        </w:r>
        <w:r>
          <w:rPr>
            <w:noProof/>
            <w:webHidden/>
          </w:rPr>
          <w:fldChar w:fldCharType="separate"/>
        </w:r>
        <w:r w:rsidR="007B2FC1">
          <w:rPr>
            <w:noProof/>
            <w:webHidden/>
          </w:rPr>
          <w:t>54</w:t>
        </w:r>
        <w:r>
          <w:rPr>
            <w:noProof/>
            <w:webHidden/>
          </w:rPr>
          <w:fldChar w:fldCharType="end"/>
        </w:r>
      </w:hyperlink>
    </w:p>
    <w:p w14:paraId="35C5A309" w14:textId="6BAC9041"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708" w:history="1">
        <w:r w:rsidRPr="009E79D7">
          <w:rPr>
            <w:rStyle w:val="Hyperlink"/>
            <w:rFonts w:ascii="Muli" w:hAnsi="Muli"/>
            <w:noProof/>
          </w:rPr>
          <w:t>26.</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Audit and access to Contractor’s</w:t>
        </w:r>
        <w:r w:rsidRPr="009E79D7">
          <w:rPr>
            <w:rStyle w:val="Hyperlink"/>
            <w:rFonts w:ascii="Muli" w:hAnsi="Muli"/>
            <w:noProof/>
            <w:spacing w:val="-1"/>
          </w:rPr>
          <w:t xml:space="preserve"> </w:t>
        </w:r>
        <w:r w:rsidRPr="009E79D7">
          <w:rPr>
            <w:rStyle w:val="Hyperlink"/>
            <w:rFonts w:ascii="Muli" w:hAnsi="Muli"/>
            <w:noProof/>
          </w:rPr>
          <w:t>premises and Documents and dealing with copies</w:t>
        </w:r>
        <w:r>
          <w:rPr>
            <w:noProof/>
            <w:webHidden/>
          </w:rPr>
          <w:tab/>
        </w:r>
        <w:r>
          <w:rPr>
            <w:noProof/>
            <w:webHidden/>
          </w:rPr>
          <w:fldChar w:fldCharType="begin"/>
        </w:r>
        <w:r>
          <w:rPr>
            <w:noProof/>
            <w:webHidden/>
          </w:rPr>
          <w:instrText xml:space="preserve"> PAGEREF _Toc139558708 \h </w:instrText>
        </w:r>
        <w:r>
          <w:rPr>
            <w:noProof/>
            <w:webHidden/>
          </w:rPr>
        </w:r>
        <w:r>
          <w:rPr>
            <w:noProof/>
            <w:webHidden/>
          </w:rPr>
          <w:fldChar w:fldCharType="separate"/>
        </w:r>
        <w:r w:rsidR="007B2FC1">
          <w:rPr>
            <w:noProof/>
            <w:webHidden/>
          </w:rPr>
          <w:t>54</w:t>
        </w:r>
        <w:r>
          <w:rPr>
            <w:noProof/>
            <w:webHidden/>
          </w:rPr>
          <w:fldChar w:fldCharType="end"/>
        </w:r>
      </w:hyperlink>
    </w:p>
    <w:p w14:paraId="7A0C5DD1" w14:textId="2EAC71C0"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709" w:history="1">
        <w:r w:rsidRPr="009E79D7">
          <w:rPr>
            <w:rStyle w:val="Hyperlink"/>
            <w:rFonts w:ascii="Muli" w:hAnsi="Muli"/>
            <w:noProof/>
          </w:rPr>
          <w:t>27.</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Notices</w:t>
        </w:r>
        <w:r>
          <w:rPr>
            <w:noProof/>
            <w:webHidden/>
          </w:rPr>
          <w:tab/>
        </w:r>
        <w:r>
          <w:rPr>
            <w:noProof/>
            <w:webHidden/>
          </w:rPr>
          <w:fldChar w:fldCharType="begin"/>
        </w:r>
        <w:r>
          <w:rPr>
            <w:noProof/>
            <w:webHidden/>
          </w:rPr>
          <w:instrText xml:space="preserve"> PAGEREF _Toc139558709 \h </w:instrText>
        </w:r>
        <w:r>
          <w:rPr>
            <w:noProof/>
            <w:webHidden/>
          </w:rPr>
        </w:r>
        <w:r>
          <w:rPr>
            <w:noProof/>
            <w:webHidden/>
          </w:rPr>
          <w:fldChar w:fldCharType="separate"/>
        </w:r>
        <w:r w:rsidR="007B2FC1">
          <w:rPr>
            <w:noProof/>
            <w:webHidden/>
          </w:rPr>
          <w:t>55</w:t>
        </w:r>
        <w:r>
          <w:rPr>
            <w:noProof/>
            <w:webHidden/>
          </w:rPr>
          <w:fldChar w:fldCharType="end"/>
        </w:r>
      </w:hyperlink>
    </w:p>
    <w:p w14:paraId="47781B0E" w14:textId="6B7A0558"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710" w:history="1">
        <w:r w:rsidRPr="009E79D7">
          <w:rPr>
            <w:rStyle w:val="Hyperlink"/>
            <w:rFonts w:ascii="Muli" w:hAnsi="Muli"/>
            <w:noProof/>
          </w:rPr>
          <w:t>28.</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Survival</w:t>
        </w:r>
        <w:r>
          <w:rPr>
            <w:noProof/>
            <w:webHidden/>
          </w:rPr>
          <w:tab/>
        </w:r>
        <w:r>
          <w:rPr>
            <w:noProof/>
            <w:webHidden/>
          </w:rPr>
          <w:fldChar w:fldCharType="begin"/>
        </w:r>
        <w:r>
          <w:rPr>
            <w:noProof/>
            <w:webHidden/>
          </w:rPr>
          <w:instrText xml:space="preserve"> PAGEREF _Toc139558710 \h </w:instrText>
        </w:r>
        <w:r>
          <w:rPr>
            <w:noProof/>
            <w:webHidden/>
          </w:rPr>
        </w:r>
        <w:r>
          <w:rPr>
            <w:noProof/>
            <w:webHidden/>
          </w:rPr>
          <w:fldChar w:fldCharType="separate"/>
        </w:r>
        <w:r w:rsidR="007B2FC1">
          <w:rPr>
            <w:noProof/>
            <w:webHidden/>
          </w:rPr>
          <w:t>57</w:t>
        </w:r>
        <w:r>
          <w:rPr>
            <w:noProof/>
            <w:webHidden/>
          </w:rPr>
          <w:fldChar w:fldCharType="end"/>
        </w:r>
      </w:hyperlink>
    </w:p>
    <w:p w14:paraId="65B2B2F0" w14:textId="0689D0F3"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711" w:history="1">
        <w:r w:rsidRPr="009E79D7">
          <w:rPr>
            <w:rStyle w:val="Hyperlink"/>
            <w:rFonts w:ascii="Muli" w:hAnsi="Muli"/>
            <w:noProof/>
          </w:rPr>
          <w:t>29.</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Dispute Resolution</w:t>
        </w:r>
        <w:r>
          <w:rPr>
            <w:noProof/>
            <w:webHidden/>
          </w:rPr>
          <w:tab/>
        </w:r>
        <w:r>
          <w:rPr>
            <w:noProof/>
            <w:webHidden/>
          </w:rPr>
          <w:fldChar w:fldCharType="begin"/>
        </w:r>
        <w:r>
          <w:rPr>
            <w:noProof/>
            <w:webHidden/>
          </w:rPr>
          <w:instrText xml:space="preserve"> PAGEREF _Toc139558711 \h </w:instrText>
        </w:r>
        <w:r>
          <w:rPr>
            <w:noProof/>
            <w:webHidden/>
          </w:rPr>
        </w:r>
        <w:r>
          <w:rPr>
            <w:noProof/>
            <w:webHidden/>
          </w:rPr>
          <w:fldChar w:fldCharType="separate"/>
        </w:r>
        <w:r w:rsidR="007B2FC1">
          <w:rPr>
            <w:noProof/>
            <w:webHidden/>
          </w:rPr>
          <w:t>57</w:t>
        </w:r>
        <w:r>
          <w:rPr>
            <w:noProof/>
            <w:webHidden/>
          </w:rPr>
          <w:fldChar w:fldCharType="end"/>
        </w:r>
      </w:hyperlink>
    </w:p>
    <w:p w14:paraId="13878CA3" w14:textId="57BD2F27"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712" w:history="1">
        <w:r w:rsidRPr="009E79D7">
          <w:rPr>
            <w:rStyle w:val="Hyperlink"/>
            <w:rFonts w:ascii="Muli" w:hAnsi="Muli"/>
            <w:noProof/>
          </w:rPr>
          <w:t>30.</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Step-in-Rights</w:t>
        </w:r>
        <w:r>
          <w:rPr>
            <w:noProof/>
            <w:webHidden/>
          </w:rPr>
          <w:tab/>
        </w:r>
        <w:r>
          <w:rPr>
            <w:noProof/>
            <w:webHidden/>
          </w:rPr>
          <w:fldChar w:fldCharType="begin"/>
        </w:r>
        <w:r>
          <w:rPr>
            <w:noProof/>
            <w:webHidden/>
          </w:rPr>
          <w:instrText xml:space="preserve"> PAGEREF _Toc139558712 \h </w:instrText>
        </w:r>
        <w:r>
          <w:rPr>
            <w:noProof/>
            <w:webHidden/>
          </w:rPr>
        </w:r>
        <w:r>
          <w:rPr>
            <w:noProof/>
            <w:webHidden/>
          </w:rPr>
          <w:fldChar w:fldCharType="separate"/>
        </w:r>
        <w:r w:rsidR="007B2FC1">
          <w:rPr>
            <w:noProof/>
            <w:webHidden/>
          </w:rPr>
          <w:t>58</w:t>
        </w:r>
        <w:r>
          <w:rPr>
            <w:noProof/>
            <w:webHidden/>
          </w:rPr>
          <w:fldChar w:fldCharType="end"/>
        </w:r>
      </w:hyperlink>
    </w:p>
    <w:p w14:paraId="522B0ED3" w14:textId="5B40C434" w:rsidR="00817140" w:rsidRDefault="00817140" w:rsidP="00817140">
      <w:pPr>
        <w:pStyle w:val="TOC1"/>
        <w:rPr>
          <w:rFonts w:asciiTheme="minorHAnsi" w:eastAsiaTheme="minorEastAsia" w:hAnsiTheme="minorHAnsi" w:cstheme="minorBidi"/>
          <w:b w:val="0"/>
          <w:noProof/>
          <w:kern w:val="2"/>
          <w:sz w:val="22"/>
          <w:szCs w:val="22"/>
          <w14:ligatures w14:val="standardContextual"/>
        </w:rPr>
      </w:pPr>
      <w:hyperlink w:anchor="_Toc139558713" w:history="1">
        <w:r w:rsidRPr="009E79D7">
          <w:rPr>
            <w:rStyle w:val="Hyperlink"/>
            <w:rFonts w:ascii="Muli" w:hAnsi="Muli"/>
            <w:noProof/>
          </w:rPr>
          <w:t>31.</w:t>
        </w:r>
        <w:r>
          <w:rPr>
            <w:rFonts w:asciiTheme="minorHAnsi" w:eastAsiaTheme="minorEastAsia" w:hAnsiTheme="minorHAnsi" w:cstheme="minorBidi"/>
            <w:b w:val="0"/>
            <w:noProof/>
            <w:kern w:val="2"/>
            <w:sz w:val="22"/>
            <w:szCs w:val="22"/>
            <w14:ligatures w14:val="standardContextual"/>
          </w:rPr>
          <w:tab/>
        </w:r>
        <w:r w:rsidRPr="009E79D7">
          <w:rPr>
            <w:rStyle w:val="Hyperlink"/>
            <w:rFonts w:ascii="Muli" w:hAnsi="Muli"/>
            <w:noProof/>
          </w:rPr>
          <w:t>Proportionate liability regimes excluded</w:t>
        </w:r>
        <w:r>
          <w:rPr>
            <w:noProof/>
            <w:webHidden/>
          </w:rPr>
          <w:tab/>
        </w:r>
        <w:r>
          <w:rPr>
            <w:noProof/>
            <w:webHidden/>
          </w:rPr>
          <w:fldChar w:fldCharType="begin"/>
        </w:r>
        <w:r>
          <w:rPr>
            <w:noProof/>
            <w:webHidden/>
          </w:rPr>
          <w:instrText xml:space="preserve"> PAGEREF _Toc139558713 \h </w:instrText>
        </w:r>
        <w:r>
          <w:rPr>
            <w:noProof/>
            <w:webHidden/>
          </w:rPr>
        </w:r>
        <w:r>
          <w:rPr>
            <w:noProof/>
            <w:webHidden/>
          </w:rPr>
          <w:fldChar w:fldCharType="separate"/>
        </w:r>
        <w:r w:rsidR="007B2FC1">
          <w:rPr>
            <w:noProof/>
            <w:webHidden/>
          </w:rPr>
          <w:t>59</w:t>
        </w:r>
        <w:r>
          <w:rPr>
            <w:noProof/>
            <w:webHidden/>
          </w:rPr>
          <w:fldChar w:fldCharType="end"/>
        </w:r>
      </w:hyperlink>
    </w:p>
    <w:p w14:paraId="58E484AD" w14:textId="77777777" w:rsidR="00817140" w:rsidRPr="00472F04" w:rsidRDefault="00817140" w:rsidP="00817140">
      <w:pPr>
        <w:tabs>
          <w:tab w:val="left" w:pos="4014"/>
          <w:tab w:val="right" w:pos="6471"/>
        </w:tabs>
        <w:spacing w:before="93"/>
        <w:rPr>
          <w:rFonts w:ascii="Muli" w:hAnsi="Muli"/>
          <w:b/>
        </w:rPr>
        <w:sectPr w:rsidR="00817140" w:rsidRPr="00472F04" w:rsidSect="00817140">
          <w:footerReference w:type="default" r:id="rId26"/>
          <w:pgSz w:w="11910" w:h="16840"/>
          <w:pgMar w:top="1580" w:right="1340" w:bottom="840" w:left="2127" w:header="0" w:footer="572" w:gutter="0"/>
          <w:cols w:space="720"/>
        </w:sectPr>
      </w:pPr>
      <w:r w:rsidRPr="00472F04">
        <w:rPr>
          <w:rFonts w:ascii="Muli" w:hAnsi="Muli"/>
          <w:b/>
        </w:rPr>
        <w:fldChar w:fldCharType="end"/>
      </w:r>
    </w:p>
    <w:p w14:paraId="51C2BA63" w14:textId="77777777" w:rsidR="00817140" w:rsidRPr="00472F04" w:rsidRDefault="00817140" w:rsidP="00817140">
      <w:pPr>
        <w:tabs>
          <w:tab w:val="left" w:pos="4014"/>
          <w:tab w:val="right" w:pos="6471"/>
        </w:tabs>
        <w:spacing w:before="93"/>
        <w:rPr>
          <w:rFonts w:ascii="Muli" w:hAnsi="Muli"/>
        </w:rPr>
      </w:pPr>
      <w:r w:rsidRPr="00472F04">
        <w:rPr>
          <w:rFonts w:ascii="Muli" w:hAnsi="Muli"/>
          <w:b/>
        </w:rPr>
        <w:lastRenderedPageBreak/>
        <w:t xml:space="preserve">Agreement </w:t>
      </w:r>
      <w:r w:rsidRPr="00472F04">
        <w:rPr>
          <w:rFonts w:ascii="Muli" w:hAnsi="Muli"/>
        </w:rPr>
        <w:t>made</w:t>
      </w:r>
      <w:r w:rsidRPr="00472F04">
        <w:rPr>
          <w:rFonts w:ascii="Muli" w:hAnsi="Muli"/>
          <w:spacing w:val="-1"/>
        </w:rPr>
        <w:t xml:space="preserve"> </w:t>
      </w:r>
      <w:r w:rsidRPr="00472F04">
        <w:rPr>
          <w:rFonts w:ascii="Muli" w:hAnsi="Muli"/>
        </w:rPr>
        <w:t>on</w:t>
      </w:r>
      <w:r w:rsidRPr="00472F04">
        <w:rPr>
          <w:rFonts w:ascii="Muli" w:hAnsi="Muli"/>
          <w:spacing w:val="-2"/>
        </w:rPr>
        <w:t xml:space="preserve"> </w:t>
      </w:r>
      <w:r w:rsidRPr="00472F04">
        <w:rPr>
          <w:rFonts w:ascii="Muli" w:hAnsi="Muli"/>
        </w:rPr>
        <w:t xml:space="preserve">the </w:t>
      </w:r>
      <w:r w:rsidRPr="00472F04">
        <w:rPr>
          <w:rFonts w:ascii="Muli" w:hAnsi="Muli"/>
          <w:highlight w:val="yellow"/>
        </w:rPr>
        <w:t>[XX]</w:t>
      </w:r>
      <w:r w:rsidRPr="00472F04">
        <w:rPr>
          <w:rFonts w:ascii="Muli" w:hAnsi="Muli"/>
        </w:rPr>
        <w:t xml:space="preserve"> of</w:t>
      </w:r>
      <w:r>
        <w:rPr>
          <w:rFonts w:ascii="Muli" w:hAnsi="Muli"/>
        </w:rPr>
        <w:t xml:space="preserve"> </w:t>
      </w:r>
      <w:r w:rsidRPr="00472F04">
        <w:rPr>
          <w:rFonts w:ascii="Muli" w:hAnsi="Muli"/>
          <w:highlight w:val="yellow"/>
        </w:rPr>
        <w:t>[MONTH]</w:t>
      </w:r>
      <w:r>
        <w:rPr>
          <w:rFonts w:ascii="Muli" w:hAnsi="Muli"/>
        </w:rPr>
        <w:t xml:space="preserve">, </w:t>
      </w:r>
      <w:r w:rsidRPr="00472F04">
        <w:rPr>
          <w:rFonts w:ascii="Muli" w:hAnsi="Muli"/>
        </w:rPr>
        <w:t>20</w:t>
      </w:r>
      <w:r w:rsidRPr="00472F04">
        <w:rPr>
          <w:rFonts w:ascii="Muli" w:hAnsi="Muli"/>
          <w:highlight w:val="yellow"/>
        </w:rPr>
        <w:t>XX</w:t>
      </w:r>
    </w:p>
    <w:p w14:paraId="36754421" w14:textId="77777777" w:rsidR="00817140" w:rsidRPr="00472F04" w:rsidRDefault="00817140" w:rsidP="00817140">
      <w:pPr>
        <w:ind w:hanging="1134"/>
        <w:rPr>
          <w:rFonts w:ascii="Muli" w:hAnsi="Muli"/>
        </w:rPr>
      </w:pPr>
      <w:bookmarkStart w:id="163" w:name="_Toc36543093"/>
      <w:r w:rsidRPr="00472F04">
        <w:rPr>
          <w:rFonts w:ascii="Muli" w:hAnsi="Muli"/>
          <w:b/>
        </w:rPr>
        <w:t>BETWEEN</w:t>
      </w:r>
      <w:r w:rsidRPr="00472F04">
        <w:rPr>
          <w:rFonts w:ascii="Muli" w:hAnsi="Muli"/>
        </w:rPr>
        <w:tab/>
        <w:t>The Australian Institute of Aboriginal and Torres Strait Islander Studies of Lawson Crescent, Acton in the Australian Capital Territory (ABN 62 020 533 641)</w:t>
      </w:r>
      <w:r w:rsidRPr="00472F04">
        <w:rPr>
          <w:rFonts w:ascii="Muli" w:hAnsi="Muli"/>
        </w:rPr>
        <w:br/>
        <w:t>('the Institute')</w:t>
      </w:r>
      <w:bookmarkEnd w:id="163"/>
    </w:p>
    <w:p w14:paraId="4BC36980" w14:textId="77777777" w:rsidR="00817140" w:rsidRPr="00472F04" w:rsidRDefault="00817140" w:rsidP="00817140">
      <w:pPr>
        <w:tabs>
          <w:tab w:val="left" w:pos="1134"/>
        </w:tabs>
        <w:ind w:hanging="1134"/>
        <w:rPr>
          <w:rFonts w:ascii="Muli" w:hAnsi="Muli"/>
        </w:rPr>
      </w:pPr>
      <w:bookmarkStart w:id="164" w:name="_Toc36543094"/>
      <w:r w:rsidRPr="00472F04">
        <w:rPr>
          <w:rFonts w:ascii="Muli" w:hAnsi="Muli"/>
          <w:b/>
        </w:rPr>
        <w:t>AND</w:t>
      </w:r>
      <w:r w:rsidRPr="00472F04">
        <w:rPr>
          <w:rFonts w:ascii="Muli" w:hAnsi="Muli"/>
        </w:rPr>
        <w:tab/>
      </w:r>
      <w:r w:rsidRPr="00472F04">
        <w:rPr>
          <w:rFonts w:ascii="Muli" w:hAnsi="Muli"/>
          <w:highlight w:val="yellow"/>
        </w:rPr>
        <w:t>[insert name and address of service provider]</w:t>
      </w:r>
      <w:r w:rsidRPr="00472F04">
        <w:rPr>
          <w:rFonts w:ascii="Muli" w:hAnsi="Muli"/>
        </w:rPr>
        <w:t xml:space="preserve"> (ABN </w:t>
      </w:r>
      <w:r w:rsidRPr="00472F04">
        <w:rPr>
          <w:rFonts w:ascii="Muli" w:hAnsi="Muli"/>
          <w:highlight w:val="yellow"/>
        </w:rPr>
        <w:t>[insert]</w:t>
      </w:r>
      <w:r w:rsidRPr="00472F04">
        <w:rPr>
          <w:rFonts w:ascii="Muli" w:hAnsi="Muli"/>
        </w:rPr>
        <w:t>)</w:t>
      </w:r>
      <w:r w:rsidRPr="00472F04">
        <w:rPr>
          <w:rFonts w:ascii="Muli" w:hAnsi="Muli"/>
        </w:rPr>
        <w:br/>
        <w:t>('the Contractor')</w:t>
      </w:r>
      <w:bookmarkEnd w:id="164"/>
    </w:p>
    <w:p w14:paraId="22B3203B" w14:textId="77777777" w:rsidR="00817140" w:rsidRPr="00472F04" w:rsidRDefault="00817140" w:rsidP="00817140">
      <w:pPr>
        <w:pStyle w:val="PlainParagraph"/>
        <w:ind w:left="0"/>
        <w:rPr>
          <w:rFonts w:ascii="Muli" w:hAnsi="Muli"/>
          <w:b/>
        </w:rPr>
      </w:pPr>
    </w:p>
    <w:p w14:paraId="4CE82AE9" w14:textId="77777777" w:rsidR="00817140" w:rsidRPr="00472F04" w:rsidRDefault="00817140" w:rsidP="00817140">
      <w:pPr>
        <w:pStyle w:val="PlainParagraph"/>
        <w:ind w:left="0"/>
        <w:rPr>
          <w:rFonts w:ascii="Muli" w:hAnsi="Muli"/>
          <w:b/>
        </w:rPr>
      </w:pPr>
      <w:r w:rsidRPr="00472F04">
        <w:rPr>
          <w:rFonts w:ascii="Muli" w:hAnsi="Muli"/>
          <w:b/>
        </w:rPr>
        <w:t>WHEREAS</w:t>
      </w:r>
    </w:p>
    <w:p w14:paraId="01C2FE52" w14:textId="77777777" w:rsidR="00817140" w:rsidRPr="00472F04" w:rsidRDefault="00817140" w:rsidP="00817140">
      <w:pPr>
        <w:pStyle w:val="BodyText"/>
        <w:tabs>
          <w:tab w:val="left" w:pos="709"/>
        </w:tabs>
        <w:ind w:right="181" w:hanging="1134"/>
        <w:rPr>
          <w:rFonts w:ascii="Muli" w:hAnsi="Muli"/>
        </w:rPr>
      </w:pPr>
      <w:r w:rsidRPr="00472F04">
        <w:rPr>
          <w:rFonts w:ascii="Muli" w:hAnsi="Muli"/>
        </w:rPr>
        <w:t xml:space="preserve">A. </w:t>
      </w:r>
      <w:r w:rsidRPr="00472F04">
        <w:rPr>
          <w:rFonts w:ascii="Muli" w:hAnsi="Muli"/>
        </w:rPr>
        <w:tab/>
      </w:r>
      <w:r w:rsidRPr="00472F04">
        <w:rPr>
          <w:rFonts w:ascii="Muli" w:hAnsi="Muli"/>
        </w:rPr>
        <w:tab/>
        <w:t xml:space="preserve">The Institute has agreed to accept the Contractor’s offer to provide the Services for </w:t>
      </w:r>
      <w:r w:rsidRPr="00472F04">
        <w:rPr>
          <w:rFonts w:ascii="Muli" w:hAnsi="Muli"/>
          <w:highlight w:val="yellow"/>
        </w:rPr>
        <w:t>[insert the nature of the services to be provided]</w:t>
      </w:r>
    </w:p>
    <w:p w14:paraId="30A342D1" w14:textId="77777777" w:rsidR="00817140" w:rsidRPr="00472F04" w:rsidRDefault="00817140" w:rsidP="00817140">
      <w:pPr>
        <w:pStyle w:val="PlainParagraph"/>
        <w:ind w:left="0"/>
        <w:rPr>
          <w:rFonts w:ascii="Muli" w:hAnsi="Muli"/>
          <w:b/>
        </w:rPr>
      </w:pPr>
    </w:p>
    <w:p w14:paraId="02471A28" w14:textId="77777777" w:rsidR="00817140" w:rsidRPr="00472F04" w:rsidRDefault="00817140" w:rsidP="00817140">
      <w:pPr>
        <w:pStyle w:val="PlainParagraph"/>
        <w:ind w:left="0"/>
        <w:rPr>
          <w:rFonts w:ascii="Muli" w:hAnsi="Muli"/>
        </w:rPr>
      </w:pPr>
      <w:r w:rsidRPr="00472F04">
        <w:rPr>
          <w:rFonts w:ascii="Muli" w:hAnsi="Muli"/>
          <w:b/>
        </w:rPr>
        <w:t>NOW IT IS HEREBY AGREED</w:t>
      </w:r>
      <w:r w:rsidRPr="00472F04">
        <w:rPr>
          <w:rFonts w:ascii="Muli" w:hAnsi="Muli"/>
        </w:rPr>
        <w:t xml:space="preserve"> as follows:</w:t>
      </w:r>
    </w:p>
    <w:p w14:paraId="7CC32CEC" w14:textId="77777777" w:rsidR="00817140" w:rsidRPr="00472F04" w:rsidRDefault="00817140" w:rsidP="00817140">
      <w:pPr>
        <w:pStyle w:val="ClauseLevel1"/>
        <w:tabs>
          <w:tab w:val="num" w:pos="1134"/>
        </w:tabs>
        <w:ind w:left="1134" w:hanging="1134"/>
        <w:rPr>
          <w:rFonts w:ascii="Muli" w:hAnsi="Muli"/>
        </w:rPr>
      </w:pPr>
      <w:bookmarkStart w:id="165" w:name="_Toc37834931"/>
      <w:bookmarkStart w:id="166" w:name="_Toc139558683"/>
      <w:r w:rsidRPr="00472F04">
        <w:rPr>
          <w:rFonts w:ascii="Muli" w:hAnsi="Muli"/>
        </w:rPr>
        <w:t>Interpretation</w:t>
      </w:r>
      <w:bookmarkEnd w:id="165"/>
      <w:bookmarkEnd w:id="166"/>
    </w:p>
    <w:p w14:paraId="669F4302" w14:textId="77777777" w:rsidR="00817140" w:rsidRPr="00472F04" w:rsidRDefault="00817140" w:rsidP="00817140">
      <w:pPr>
        <w:pStyle w:val="ClauseLevel2"/>
        <w:tabs>
          <w:tab w:val="num" w:pos="1134"/>
        </w:tabs>
        <w:ind w:left="1134" w:hanging="1134"/>
        <w:rPr>
          <w:rFonts w:ascii="Muli" w:hAnsi="Muli"/>
        </w:rPr>
      </w:pPr>
      <w:bookmarkStart w:id="167" w:name="_Ref34747036"/>
      <w:r w:rsidRPr="00472F04">
        <w:rPr>
          <w:rFonts w:ascii="Muli" w:hAnsi="Muli"/>
        </w:rPr>
        <w:t>In this Contract:</w:t>
      </w:r>
      <w:bookmarkEnd w:id="167"/>
    </w:p>
    <w:p w14:paraId="06DA9C71" w14:textId="77777777" w:rsidR="00817140" w:rsidRPr="00472F04" w:rsidRDefault="00817140" w:rsidP="00817140">
      <w:pPr>
        <w:pStyle w:val="ClauseLevel3"/>
        <w:ind w:left="1843" w:hanging="709"/>
        <w:rPr>
          <w:rFonts w:ascii="Muli" w:hAnsi="Muli"/>
        </w:rPr>
      </w:pPr>
      <w:bookmarkStart w:id="168" w:name="_Ref34747453"/>
      <w:r w:rsidRPr="00472F04">
        <w:rPr>
          <w:rFonts w:ascii="Muli" w:hAnsi="Muli"/>
        </w:rPr>
        <w:t>'AIATSIS Officer' means the person for the time being holding, occupying or performing the duties of the office of the Institute specified in Schedule 1 or any other office specified by the Chief Executive Officer for the purposes of this</w:t>
      </w:r>
      <w:r w:rsidRPr="00472F04">
        <w:rPr>
          <w:rFonts w:ascii="Muli" w:hAnsi="Muli"/>
          <w:spacing w:val="-2"/>
        </w:rPr>
        <w:t xml:space="preserve"> </w:t>
      </w:r>
      <w:r w:rsidRPr="00472F04">
        <w:rPr>
          <w:rFonts w:ascii="Muli" w:hAnsi="Muli"/>
        </w:rPr>
        <w:t>paragraph.</w:t>
      </w:r>
      <w:bookmarkEnd w:id="168"/>
    </w:p>
    <w:p w14:paraId="0BB04012" w14:textId="77777777" w:rsidR="00817140" w:rsidRPr="00472F04" w:rsidRDefault="00817140" w:rsidP="00817140">
      <w:pPr>
        <w:pStyle w:val="ClauseLevel3"/>
        <w:ind w:left="1843" w:hanging="709"/>
        <w:rPr>
          <w:rFonts w:ascii="Muli" w:hAnsi="Muli"/>
        </w:rPr>
      </w:pPr>
      <w:r w:rsidRPr="00472F04">
        <w:rPr>
          <w:rFonts w:ascii="Muli" w:hAnsi="Muli"/>
        </w:rPr>
        <w:t>‘Business Day’ means a day on which trading banks are open for business in the Australian Capital</w:t>
      </w:r>
      <w:r w:rsidRPr="00472F04">
        <w:rPr>
          <w:rFonts w:ascii="Muli" w:hAnsi="Muli"/>
          <w:spacing w:val="-2"/>
        </w:rPr>
        <w:t xml:space="preserve"> </w:t>
      </w:r>
      <w:r w:rsidRPr="00472F04">
        <w:rPr>
          <w:rFonts w:ascii="Muli" w:hAnsi="Muli"/>
        </w:rPr>
        <w:t>Territory.</w:t>
      </w:r>
    </w:p>
    <w:p w14:paraId="03969BAE" w14:textId="77777777" w:rsidR="00817140" w:rsidRPr="00472F04" w:rsidRDefault="00817140" w:rsidP="00817140">
      <w:pPr>
        <w:pStyle w:val="ClauseLevel3"/>
        <w:ind w:left="1843" w:hanging="709"/>
        <w:rPr>
          <w:rFonts w:ascii="Muli" w:hAnsi="Muli"/>
        </w:rPr>
      </w:pPr>
      <w:r w:rsidRPr="00472F04">
        <w:rPr>
          <w:rFonts w:ascii="Muli" w:hAnsi="Muli"/>
        </w:rPr>
        <w:t>'Chief Executive Officer' means the person for the time being holding, occupying or performing the duties of the office of Chief Executive Officer to the Institute and includes any other person designated in writing by that person to perform</w:t>
      </w:r>
      <w:r w:rsidRPr="00472F04">
        <w:rPr>
          <w:rFonts w:ascii="Muli" w:hAnsi="Muli"/>
          <w:spacing w:val="-27"/>
        </w:rPr>
        <w:t xml:space="preserve"> </w:t>
      </w:r>
      <w:r w:rsidRPr="00472F04">
        <w:rPr>
          <w:rFonts w:ascii="Muli" w:hAnsi="Muli"/>
        </w:rPr>
        <w:t>any function or to exercise any of the powers of the Chief Executive Officer under this</w:t>
      </w:r>
      <w:r w:rsidRPr="00472F04">
        <w:rPr>
          <w:rFonts w:ascii="Muli" w:hAnsi="Muli"/>
          <w:spacing w:val="-1"/>
        </w:rPr>
        <w:t xml:space="preserve"> </w:t>
      </w:r>
      <w:r w:rsidRPr="00472F04">
        <w:rPr>
          <w:rFonts w:ascii="Muli" w:hAnsi="Muli"/>
        </w:rPr>
        <w:t>Contract.</w:t>
      </w:r>
    </w:p>
    <w:p w14:paraId="43DF0AF9" w14:textId="77777777" w:rsidR="00817140" w:rsidRPr="00472F04" w:rsidRDefault="00817140" w:rsidP="00817140">
      <w:pPr>
        <w:pStyle w:val="ClauseLevel3"/>
        <w:ind w:left="1843" w:hanging="709"/>
        <w:rPr>
          <w:rFonts w:ascii="Muli" w:hAnsi="Muli"/>
        </w:rPr>
      </w:pPr>
      <w:r w:rsidRPr="00472F04">
        <w:rPr>
          <w:rFonts w:ascii="Muli" w:hAnsi="Muli"/>
        </w:rPr>
        <w:t>‘Commencement Date’ means the date on which the Contract is executed by the parties.</w:t>
      </w:r>
    </w:p>
    <w:p w14:paraId="5EB4C51A" w14:textId="77777777" w:rsidR="00817140" w:rsidRPr="00472F04" w:rsidRDefault="00817140" w:rsidP="00817140">
      <w:pPr>
        <w:pStyle w:val="ClauseLevel3"/>
        <w:ind w:left="1843" w:hanging="709"/>
        <w:rPr>
          <w:rFonts w:ascii="Muli" w:hAnsi="Muli"/>
        </w:rPr>
      </w:pPr>
      <w:r w:rsidRPr="00472F04">
        <w:rPr>
          <w:rFonts w:ascii="Muli" w:hAnsi="Muli"/>
        </w:rPr>
        <w:t>‘Commercialise’ includes:</w:t>
      </w:r>
    </w:p>
    <w:p w14:paraId="57FA5DB2" w14:textId="77777777" w:rsidR="00817140" w:rsidRPr="00472F04" w:rsidRDefault="00817140" w:rsidP="00817140">
      <w:pPr>
        <w:pStyle w:val="ClauseLevel4"/>
        <w:tabs>
          <w:tab w:val="num" w:pos="2268"/>
        </w:tabs>
        <w:ind w:left="2268" w:hanging="425"/>
        <w:rPr>
          <w:rFonts w:ascii="Muli" w:hAnsi="Muli"/>
        </w:rPr>
      </w:pPr>
      <w:r w:rsidRPr="00472F04">
        <w:rPr>
          <w:rFonts w:ascii="Muli" w:hAnsi="Muli"/>
        </w:rPr>
        <w:t xml:space="preserve">to manufacture, sell, licence, assign or hire for commercial benefit or otherwise exploit a product or process or other subject matter in which Intellectual Property Rights </w:t>
      </w:r>
      <w:proofErr w:type="gramStart"/>
      <w:r w:rsidRPr="00472F04">
        <w:rPr>
          <w:rFonts w:ascii="Muli" w:hAnsi="Muli"/>
        </w:rPr>
        <w:t>subsist;</w:t>
      </w:r>
      <w:proofErr w:type="gramEnd"/>
    </w:p>
    <w:p w14:paraId="3AE95B0B" w14:textId="77777777" w:rsidR="00817140" w:rsidRPr="00472F04" w:rsidRDefault="00817140" w:rsidP="00817140">
      <w:pPr>
        <w:pStyle w:val="ClauseLevel4"/>
        <w:tabs>
          <w:tab w:val="num" w:pos="2268"/>
        </w:tabs>
        <w:ind w:left="2268" w:hanging="425"/>
        <w:rPr>
          <w:rFonts w:ascii="Muli" w:hAnsi="Muli"/>
        </w:rPr>
      </w:pPr>
      <w:r w:rsidRPr="00472F04">
        <w:rPr>
          <w:rFonts w:ascii="Muli" w:hAnsi="Muli"/>
        </w:rPr>
        <w:t xml:space="preserve">to provide a service for commercial </w:t>
      </w:r>
      <w:proofErr w:type="gramStart"/>
      <w:r w:rsidRPr="00472F04">
        <w:rPr>
          <w:rFonts w:ascii="Muli" w:hAnsi="Muli"/>
        </w:rPr>
        <w:t>benefit;</w:t>
      </w:r>
      <w:proofErr w:type="gramEnd"/>
    </w:p>
    <w:p w14:paraId="2556859F" w14:textId="77777777" w:rsidR="00817140" w:rsidRPr="00472F04" w:rsidRDefault="00817140" w:rsidP="00817140">
      <w:pPr>
        <w:pStyle w:val="ClauseLevel4"/>
        <w:tabs>
          <w:tab w:val="num" w:pos="2268"/>
        </w:tabs>
        <w:ind w:left="2268" w:hanging="425"/>
        <w:rPr>
          <w:rFonts w:ascii="Muli" w:hAnsi="Muli"/>
        </w:rPr>
      </w:pPr>
      <w:r w:rsidRPr="00472F04">
        <w:rPr>
          <w:rFonts w:ascii="Muli" w:hAnsi="Muli"/>
        </w:rPr>
        <w:t>to licence or authorise any person to do any of the above for commercial benefit; or</w:t>
      </w:r>
    </w:p>
    <w:p w14:paraId="0350E953" w14:textId="77777777" w:rsidR="00817140" w:rsidRPr="00472F04" w:rsidRDefault="00817140" w:rsidP="00817140">
      <w:pPr>
        <w:pStyle w:val="ClauseLevel4"/>
        <w:tabs>
          <w:tab w:val="num" w:pos="2268"/>
        </w:tabs>
        <w:ind w:left="2268" w:hanging="425"/>
        <w:rPr>
          <w:rFonts w:ascii="Muli" w:hAnsi="Muli"/>
        </w:rPr>
      </w:pPr>
      <w:r w:rsidRPr="00472F04">
        <w:rPr>
          <w:rFonts w:ascii="Muli" w:hAnsi="Muli"/>
        </w:rPr>
        <w:t>any acts that are related to the acts set out in paragraphs (a), (b) or (c),</w:t>
      </w:r>
    </w:p>
    <w:p w14:paraId="5213D058" w14:textId="77777777" w:rsidR="00817140" w:rsidRPr="00472F04" w:rsidRDefault="00817140" w:rsidP="00817140">
      <w:pPr>
        <w:pStyle w:val="ClauseLevel4"/>
        <w:numPr>
          <w:ilvl w:val="0"/>
          <w:numId w:val="0"/>
        </w:numPr>
        <w:ind w:left="1746"/>
        <w:rPr>
          <w:rFonts w:ascii="Muli" w:hAnsi="Muli"/>
        </w:rPr>
      </w:pPr>
      <w:r w:rsidRPr="00472F04">
        <w:rPr>
          <w:rFonts w:ascii="Muli" w:hAnsi="Muli"/>
        </w:rPr>
        <w:t xml:space="preserve">but excludes a Party licensing Intellectual Property Rights to a person merely to have that person perform activities on behalf of </w:t>
      </w:r>
      <w:r w:rsidRPr="00472F04">
        <w:rPr>
          <w:rFonts w:ascii="Muli" w:hAnsi="Muli"/>
        </w:rPr>
        <w:lastRenderedPageBreak/>
        <w:t>that Party and for that Party’s own non-commercial purposes, and ‘Commercialisation’ has a similar meaning.</w:t>
      </w:r>
    </w:p>
    <w:p w14:paraId="5D2CACD7" w14:textId="77777777" w:rsidR="00817140" w:rsidRPr="00472F04" w:rsidRDefault="00817140" w:rsidP="00817140">
      <w:pPr>
        <w:pStyle w:val="ClauseLevel3"/>
        <w:ind w:left="1843" w:hanging="709"/>
        <w:rPr>
          <w:rFonts w:ascii="Muli" w:hAnsi="Muli"/>
        </w:rPr>
      </w:pPr>
      <w:r w:rsidRPr="00472F04">
        <w:rPr>
          <w:rFonts w:ascii="Muli" w:hAnsi="Muli"/>
        </w:rPr>
        <w:t xml:space="preserve">‘Commonwealth contract’ has the same meaning as in the </w:t>
      </w:r>
      <w:r w:rsidRPr="00472F04">
        <w:rPr>
          <w:rFonts w:ascii="Muli" w:hAnsi="Muli"/>
          <w:i/>
        </w:rPr>
        <w:t>Freedom of Information Act 1982</w:t>
      </w:r>
      <w:r w:rsidRPr="00472F04">
        <w:rPr>
          <w:rFonts w:ascii="Muli" w:hAnsi="Muli"/>
        </w:rPr>
        <w:t xml:space="preserve"> (</w:t>
      </w:r>
      <w:proofErr w:type="spellStart"/>
      <w:r w:rsidRPr="00472F04">
        <w:rPr>
          <w:rFonts w:ascii="Muli" w:hAnsi="Muli"/>
        </w:rPr>
        <w:t>Cth</w:t>
      </w:r>
      <w:proofErr w:type="spellEnd"/>
      <w:r w:rsidRPr="00472F04">
        <w:rPr>
          <w:rFonts w:ascii="Muli" w:hAnsi="Muli"/>
        </w:rPr>
        <w:t xml:space="preserve">). </w:t>
      </w:r>
    </w:p>
    <w:p w14:paraId="15EFA207" w14:textId="77777777" w:rsidR="00817140" w:rsidRPr="00472F04" w:rsidRDefault="00817140" w:rsidP="00817140">
      <w:pPr>
        <w:pStyle w:val="ClauseLevel3"/>
        <w:ind w:left="1843" w:hanging="709"/>
        <w:rPr>
          <w:rFonts w:ascii="Muli" w:hAnsi="Muli"/>
        </w:rPr>
      </w:pPr>
      <w:r w:rsidRPr="00472F04">
        <w:rPr>
          <w:rFonts w:ascii="Muli" w:hAnsi="Muli"/>
        </w:rPr>
        <w:t>‘Confidential Information’ means information</w:t>
      </w:r>
      <w:r w:rsidRPr="00472F04">
        <w:rPr>
          <w:rFonts w:ascii="Muli" w:hAnsi="Muli"/>
          <w:spacing w:val="-4"/>
        </w:rPr>
        <w:t xml:space="preserve"> </w:t>
      </w:r>
      <w:r w:rsidRPr="00472F04">
        <w:rPr>
          <w:rFonts w:ascii="Muli" w:hAnsi="Muli"/>
        </w:rPr>
        <w:t>that:</w:t>
      </w:r>
    </w:p>
    <w:p w14:paraId="2527ABEE" w14:textId="77777777" w:rsidR="00817140" w:rsidRPr="00472F04" w:rsidRDefault="00817140" w:rsidP="00817140">
      <w:pPr>
        <w:pStyle w:val="ClauseLevel4"/>
        <w:tabs>
          <w:tab w:val="num" w:pos="2268"/>
        </w:tabs>
        <w:ind w:left="2268" w:hanging="425"/>
        <w:rPr>
          <w:rFonts w:ascii="Muli" w:hAnsi="Muli"/>
        </w:rPr>
      </w:pPr>
      <w:r w:rsidRPr="00472F04">
        <w:rPr>
          <w:rFonts w:ascii="Muli" w:hAnsi="Muli"/>
        </w:rPr>
        <w:t>is by its nature confidential; or</w:t>
      </w:r>
    </w:p>
    <w:p w14:paraId="7DFB8493" w14:textId="77777777" w:rsidR="00817140" w:rsidRPr="00472F04" w:rsidRDefault="00817140" w:rsidP="00817140">
      <w:pPr>
        <w:pStyle w:val="ClauseLevel4"/>
        <w:tabs>
          <w:tab w:val="num" w:pos="2268"/>
        </w:tabs>
        <w:ind w:left="2268" w:hanging="425"/>
        <w:rPr>
          <w:rFonts w:ascii="Muli" w:hAnsi="Muli"/>
        </w:rPr>
      </w:pPr>
      <w:r w:rsidRPr="00472F04">
        <w:rPr>
          <w:rFonts w:ascii="Muli" w:hAnsi="Muli"/>
        </w:rPr>
        <w:t>is designated by a Party as confidential; or</w:t>
      </w:r>
    </w:p>
    <w:p w14:paraId="351A07AB" w14:textId="77777777" w:rsidR="00817140" w:rsidRPr="00472F04" w:rsidRDefault="00817140" w:rsidP="00817140">
      <w:pPr>
        <w:pStyle w:val="ClauseLevel4"/>
        <w:tabs>
          <w:tab w:val="num" w:pos="2268"/>
        </w:tabs>
        <w:ind w:left="2268" w:hanging="425"/>
        <w:rPr>
          <w:rFonts w:ascii="Muli" w:hAnsi="Muli"/>
        </w:rPr>
      </w:pPr>
      <w:r w:rsidRPr="00472F04">
        <w:rPr>
          <w:rFonts w:ascii="Muli" w:hAnsi="Muli"/>
        </w:rPr>
        <w:t>the recipient knows or ought to know is</w:t>
      </w:r>
      <w:r w:rsidRPr="00472F04">
        <w:rPr>
          <w:rFonts w:ascii="Muli" w:hAnsi="Muli"/>
          <w:spacing w:val="-14"/>
        </w:rPr>
        <w:t xml:space="preserve"> </w:t>
      </w:r>
      <w:r w:rsidRPr="00472F04">
        <w:rPr>
          <w:rFonts w:ascii="Muli" w:hAnsi="Muli"/>
        </w:rPr>
        <w:t>confidential,</w:t>
      </w:r>
    </w:p>
    <w:p w14:paraId="42A50629" w14:textId="77777777" w:rsidR="00817140" w:rsidRPr="00472F04" w:rsidRDefault="00817140" w:rsidP="00817140">
      <w:pPr>
        <w:pStyle w:val="BodyText"/>
        <w:tabs>
          <w:tab w:val="num" w:pos="2835"/>
        </w:tabs>
        <w:ind w:right="147" w:firstLine="709"/>
        <w:rPr>
          <w:rFonts w:ascii="Muli" w:hAnsi="Muli"/>
        </w:rPr>
      </w:pPr>
      <w:r w:rsidRPr="00472F04">
        <w:rPr>
          <w:rFonts w:ascii="Muli" w:hAnsi="Muli"/>
        </w:rPr>
        <w:t>but does not include information</w:t>
      </w:r>
      <w:r w:rsidRPr="00472F04">
        <w:rPr>
          <w:rFonts w:ascii="Muli" w:hAnsi="Muli"/>
          <w:spacing w:val="-3"/>
        </w:rPr>
        <w:t xml:space="preserve"> </w:t>
      </w:r>
      <w:r w:rsidRPr="00472F04">
        <w:rPr>
          <w:rFonts w:ascii="Muli" w:hAnsi="Muli"/>
        </w:rPr>
        <w:t>which:</w:t>
      </w:r>
    </w:p>
    <w:p w14:paraId="4FEA20F8" w14:textId="77777777" w:rsidR="00817140" w:rsidRPr="00472F04" w:rsidRDefault="00817140" w:rsidP="00817140">
      <w:pPr>
        <w:pStyle w:val="ClauseLevel4"/>
        <w:tabs>
          <w:tab w:val="num" w:pos="2268"/>
        </w:tabs>
        <w:ind w:left="2268" w:hanging="425"/>
        <w:rPr>
          <w:rFonts w:ascii="Muli" w:hAnsi="Muli"/>
        </w:rPr>
      </w:pPr>
      <w:r w:rsidRPr="00472F04">
        <w:rPr>
          <w:rFonts w:ascii="Muli" w:hAnsi="Muli"/>
        </w:rPr>
        <w:t xml:space="preserve">is or becomes public knowledge other than by breach of this </w:t>
      </w:r>
      <w:proofErr w:type="gramStart"/>
      <w:r w:rsidRPr="00472F04">
        <w:rPr>
          <w:rFonts w:ascii="Muli" w:hAnsi="Muli"/>
        </w:rPr>
        <w:t>Contract;</w:t>
      </w:r>
      <w:proofErr w:type="gramEnd"/>
    </w:p>
    <w:p w14:paraId="63FFAE45" w14:textId="77777777" w:rsidR="00817140" w:rsidRPr="00472F04" w:rsidRDefault="00817140" w:rsidP="00817140">
      <w:pPr>
        <w:pStyle w:val="ClauseLevel4"/>
        <w:tabs>
          <w:tab w:val="num" w:pos="2268"/>
        </w:tabs>
        <w:ind w:left="2268" w:hanging="425"/>
        <w:rPr>
          <w:rFonts w:ascii="Muli" w:hAnsi="Muli"/>
        </w:rPr>
      </w:pPr>
      <w:r w:rsidRPr="00472F04">
        <w:rPr>
          <w:rFonts w:ascii="Muli" w:hAnsi="Muli"/>
        </w:rPr>
        <w:t xml:space="preserve">is in the possession of the recipient, without restriction about disclosure, before the date of receipt from the </w:t>
      </w:r>
      <w:proofErr w:type="gramStart"/>
      <w:r w:rsidRPr="00472F04">
        <w:rPr>
          <w:rFonts w:ascii="Muli" w:hAnsi="Muli"/>
        </w:rPr>
        <w:t>discloser;</w:t>
      </w:r>
      <w:proofErr w:type="gramEnd"/>
    </w:p>
    <w:p w14:paraId="62CD87A6" w14:textId="77777777" w:rsidR="00817140" w:rsidRPr="00472F04" w:rsidRDefault="00817140" w:rsidP="00817140">
      <w:pPr>
        <w:pStyle w:val="ClauseLevel4"/>
        <w:tabs>
          <w:tab w:val="num" w:pos="2268"/>
        </w:tabs>
        <w:ind w:left="2268" w:hanging="425"/>
        <w:rPr>
          <w:rFonts w:ascii="Muli" w:hAnsi="Muli"/>
        </w:rPr>
      </w:pPr>
      <w:r w:rsidRPr="00472F04">
        <w:rPr>
          <w:rFonts w:ascii="Muli" w:hAnsi="Muli"/>
        </w:rPr>
        <w:t xml:space="preserve">has been independently developed or acquired by a </w:t>
      </w:r>
      <w:proofErr w:type="gramStart"/>
      <w:r w:rsidRPr="00472F04">
        <w:rPr>
          <w:rFonts w:ascii="Muli" w:hAnsi="Muli"/>
        </w:rPr>
        <w:t>Party;</w:t>
      </w:r>
      <w:proofErr w:type="gramEnd"/>
    </w:p>
    <w:p w14:paraId="01D9CB71" w14:textId="77777777" w:rsidR="00817140" w:rsidRPr="00472F04" w:rsidRDefault="00817140" w:rsidP="00817140">
      <w:pPr>
        <w:pStyle w:val="ClauseLevel4"/>
        <w:tabs>
          <w:tab w:val="num" w:pos="2268"/>
        </w:tabs>
        <w:ind w:left="2268" w:hanging="425"/>
        <w:rPr>
          <w:rFonts w:ascii="Muli" w:hAnsi="Muli"/>
        </w:rPr>
      </w:pPr>
      <w:r w:rsidRPr="00472F04">
        <w:rPr>
          <w:rFonts w:ascii="Muli" w:hAnsi="Muli"/>
        </w:rPr>
        <w:t>is required by law to be disclosed; or</w:t>
      </w:r>
    </w:p>
    <w:p w14:paraId="1B5E6341" w14:textId="77777777" w:rsidR="00817140" w:rsidRPr="00472F04" w:rsidRDefault="00817140" w:rsidP="00817140">
      <w:pPr>
        <w:pStyle w:val="ClauseLevel4"/>
        <w:tabs>
          <w:tab w:val="num" w:pos="2268"/>
        </w:tabs>
        <w:ind w:left="2268" w:hanging="425"/>
        <w:rPr>
          <w:rFonts w:ascii="Muli" w:hAnsi="Muli"/>
        </w:rPr>
      </w:pPr>
      <w:r w:rsidRPr="00472F04">
        <w:rPr>
          <w:rFonts w:ascii="Muli" w:hAnsi="Muli"/>
        </w:rPr>
        <w:t>the Commonwealth, the responsible Minister, the Institute or a Commonwealth officer or official is required to disclose to meet Commonwealth accountability requirements,</w:t>
      </w:r>
    </w:p>
    <w:p w14:paraId="0F1266BF" w14:textId="77777777" w:rsidR="00817140" w:rsidRPr="00472F04" w:rsidRDefault="00817140" w:rsidP="00817140">
      <w:pPr>
        <w:pStyle w:val="BodyText"/>
        <w:ind w:left="1843" w:right="145"/>
        <w:rPr>
          <w:rFonts w:ascii="Muli" w:hAnsi="Muli"/>
        </w:rPr>
      </w:pPr>
      <w:r w:rsidRPr="00472F04">
        <w:rPr>
          <w:rFonts w:ascii="Muli" w:hAnsi="Muli"/>
        </w:rPr>
        <w:t>and the burden of establishing any of the exceptions referred to in subparagraphs (d) to (h) above is on the Party wishing to rely on the exception.</w:t>
      </w:r>
    </w:p>
    <w:p w14:paraId="4FFC655C" w14:textId="77777777" w:rsidR="00817140" w:rsidRPr="00472F04" w:rsidRDefault="00817140" w:rsidP="00817140">
      <w:pPr>
        <w:pStyle w:val="ClauseLevel3"/>
        <w:ind w:left="1843" w:hanging="709"/>
        <w:rPr>
          <w:rFonts w:ascii="Muli" w:hAnsi="Muli"/>
        </w:rPr>
      </w:pPr>
      <w:r w:rsidRPr="00472F04">
        <w:rPr>
          <w:rFonts w:ascii="Muli" w:hAnsi="Muli"/>
        </w:rPr>
        <w:t>'Contractor’s Officer' means a person who has authority to receive and sign notices and written communications for the Contractor under this Contract</w:t>
      </w:r>
      <w:r w:rsidRPr="00472F04">
        <w:rPr>
          <w:rFonts w:ascii="Muli" w:hAnsi="Muli"/>
          <w:spacing w:val="-21"/>
        </w:rPr>
        <w:t xml:space="preserve"> </w:t>
      </w:r>
      <w:r w:rsidRPr="00472F04">
        <w:rPr>
          <w:rFonts w:ascii="Muli" w:hAnsi="Muli"/>
        </w:rPr>
        <w:t>and accept any request or direction in relation to the</w:t>
      </w:r>
      <w:r w:rsidRPr="00472F04">
        <w:rPr>
          <w:rFonts w:ascii="Muli" w:hAnsi="Muli"/>
          <w:spacing w:val="-11"/>
        </w:rPr>
        <w:t xml:space="preserve"> </w:t>
      </w:r>
      <w:r w:rsidRPr="00472F04">
        <w:rPr>
          <w:rFonts w:ascii="Muli" w:hAnsi="Muli"/>
        </w:rPr>
        <w:t>Services.</w:t>
      </w:r>
    </w:p>
    <w:p w14:paraId="20C94833" w14:textId="77777777" w:rsidR="00817140" w:rsidRPr="00472F04" w:rsidRDefault="00817140" w:rsidP="00817140">
      <w:pPr>
        <w:pStyle w:val="ClauseLevel3"/>
        <w:ind w:left="1843" w:hanging="709"/>
        <w:rPr>
          <w:rFonts w:ascii="Muli" w:hAnsi="Muli"/>
        </w:rPr>
      </w:pPr>
      <w:bookmarkStart w:id="169" w:name="_Ref34747437"/>
      <w:r w:rsidRPr="00472F04">
        <w:rPr>
          <w:rFonts w:ascii="Muli" w:hAnsi="Muli"/>
        </w:rPr>
        <w:t>‘Contract’ means this agreement including Schedule 1.</w:t>
      </w:r>
      <w:bookmarkEnd w:id="169"/>
    </w:p>
    <w:p w14:paraId="64E394D5" w14:textId="77777777" w:rsidR="00817140" w:rsidRPr="00472F04" w:rsidRDefault="00817140" w:rsidP="00817140">
      <w:pPr>
        <w:pStyle w:val="ClauseLevel3"/>
        <w:ind w:left="1843" w:hanging="709"/>
        <w:rPr>
          <w:rFonts w:ascii="Muli" w:hAnsi="Muli"/>
        </w:rPr>
      </w:pPr>
      <w:r w:rsidRPr="00472F04">
        <w:rPr>
          <w:rFonts w:ascii="Muli" w:hAnsi="Muli"/>
        </w:rPr>
        <w:t>‘Contract Material' means all material brought or required to be brought into existence as part of, or for the purpose of, performing the Services, including but not limited to, documents, equipment, information and data stored by any means (and includes all copies of such material).</w:t>
      </w:r>
    </w:p>
    <w:p w14:paraId="09D19416" w14:textId="77777777" w:rsidR="00817140" w:rsidRPr="00472F04" w:rsidRDefault="00817140" w:rsidP="00817140">
      <w:pPr>
        <w:pStyle w:val="ClauseLevel3"/>
        <w:ind w:left="1843" w:hanging="709"/>
        <w:rPr>
          <w:rFonts w:ascii="Muli" w:hAnsi="Muli"/>
        </w:rPr>
      </w:pPr>
      <w:r w:rsidRPr="00472F04">
        <w:rPr>
          <w:rFonts w:ascii="Muli" w:hAnsi="Muli"/>
        </w:rPr>
        <w:t>‘Copy’ means any document, device, article or medium in which Institute Material, Contract Material, or Confidential Information is embodied.</w:t>
      </w:r>
    </w:p>
    <w:p w14:paraId="482AC843" w14:textId="77777777" w:rsidR="00817140" w:rsidRPr="00472F04" w:rsidRDefault="00817140" w:rsidP="00817140">
      <w:pPr>
        <w:pStyle w:val="ClauseLevel3"/>
        <w:ind w:left="1843" w:hanging="709"/>
        <w:rPr>
          <w:rFonts w:ascii="Muli" w:hAnsi="Muli"/>
        </w:rPr>
      </w:pPr>
      <w:r w:rsidRPr="00472F04">
        <w:rPr>
          <w:rFonts w:ascii="Muli" w:hAnsi="Muli"/>
        </w:rPr>
        <w:t>‘Date for Completion’ means the date for completion of the Services in accordance with this Contract, as specified in Schedule 1.</w:t>
      </w:r>
    </w:p>
    <w:p w14:paraId="2C519BFE" w14:textId="77777777" w:rsidR="00817140" w:rsidRPr="00472F04" w:rsidRDefault="00817140" w:rsidP="00817140">
      <w:pPr>
        <w:pStyle w:val="ClauseLevel3"/>
        <w:ind w:left="1843" w:hanging="709"/>
        <w:rPr>
          <w:rFonts w:ascii="Muli" w:hAnsi="Muli"/>
        </w:rPr>
      </w:pPr>
      <w:r w:rsidRPr="00472F04">
        <w:rPr>
          <w:rFonts w:ascii="Muli" w:hAnsi="Muli"/>
        </w:rPr>
        <w:t>‘Date of Completion’ means the date on which Institute agrees that the Services are completed by the Contractor under this Contract.</w:t>
      </w:r>
    </w:p>
    <w:p w14:paraId="51DA1718" w14:textId="77777777" w:rsidR="00817140" w:rsidRPr="00472F04" w:rsidRDefault="00817140" w:rsidP="00817140">
      <w:pPr>
        <w:pStyle w:val="ClauseLevel3"/>
        <w:ind w:left="1843" w:hanging="709"/>
        <w:rPr>
          <w:rFonts w:ascii="Muli" w:hAnsi="Muli"/>
        </w:rPr>
      </w:pPr>
      <w:r w:rsidRPr="00472F04">
        <w:rPr>
          <w:rFonts w:ascii="Muli" w:hAnsi="Muli"/>
        </w:rPr>
        <w:lastRenderedPageBreak/>
        <w:t xml:space="preserve">‘Document’ has the same meaning as in the </w:t>
      </w:r>
      <w:r w:rsidRPr="00472F04">
        <w:rPr>
          <w:rFonts w:ascii="Muli" w:hAnsi="Muli"/>
          <w:i/>
        </w:rPr>
        <w:t xml:space="preserve">Freedom of Information Act 1982 </w:t>
      </w:r>
      <w:r w:rsidRPr="00472F04">
        <w:rPr>
          <w:rFonts w:ascii="Muli" w:hAnsi="Muli"/>
        </w:rPr>
        <w:t>(</w:t>
      </w:r>
      <w:proofErr w:type="spellStart"/>
      <w:r w:rsidRPr="00472F04">
        <w:rPr>
          <w:rFonts w:ascii="Muli" w:hAnsi="Muli"/>
        </w:rPr>
        <w:t>Cth</w:t>
      </w:r>
      <w:proofErr w:type="spellEnd"/>
      <w:r w:rsidRPr="00472F04">
        <w:rPr>
          <w:rFonts w:ascii="Muli" w:hAnsi="Muli"/>
        </w:rPr>
        <w:t>).</w:t>
      </w:r>
    </w:p>
    <w:p w14:paraId="36B4D9EC" w14:textId="77777777" w:rsidR="00817140" w:rsidRPr="00472F04" w:rsidRDefault="00817140" w:rsidP="00817140">
      <w:pPr>
        <w:pStyle w:val="ClauseLevel3"/>
        <w:ind w:left="1843" w:hanging="709"/>
        <w:rPr>
          <w:rFonts w:ascii="Muli" w:hAnsi="Muli"/>
        </w:rPr>
      </w:pPr>
      <w:r w:rsidRPr="00472F04">
        <w:rPr>
          <w:rFonts w:ascii="Muli" w:hAnsi="Muli"/>
        </w:rPr>
        <w:t>‘Fees’ means the fees, expenses and costs as specified in Schedule 1.</w:t>
      </w:r>
    </w:p>
    <w:p w14:paraId="53190348" w14:textId="77777777" w:rsidR="00817140" w:rsidRPr="00472F04" w:rsidRDefault="00817140" w:rsidP="00817140">
      <w:pPr>
        <w:pStyle w:val="ClauseLevel3"/>
        <w:ind w:left="1843" w:hanging="709"/>
        <w:rPr>
          <w:rFonts w:ascii="Muli" w:hAnsi="Muli"/>
        </w:rPr>
      </w:pPr>
      <w:r w:rsidRPr="00472F04">
        <w:rPr>
          <w:rFonts w:ascii="Muli" w:hAnsi="Muli"/>
        </w:rPr>
        <w:t xml:space="preserve">‘GST’ has the meaning that it has in the </w:t>
      </w:r>
      <w:r w:rsidRPr="00472F04">
        <w:rPr>
          <w:rFonts w:ascii="Muli" w:hAnsi="Muli"/>
          <w:i/>
        </w:rPr>
        <w:t>A New Tax System (Goods and Services Tax) Act 1999</w:t>
      </w:r>
      <w:r w:rsidRPr="00472F04">
        <w:rPr>
          <w:rFonts w:ascii="Muli" w:hAnsi="Muli"/>
        </w:rPr>
        <w:t xml:space="preserve"> (</w:t>
      </w:r>
      <w:proofErr w:type="spellStart"/>
      <w:r w:rsidRPr="00472F04">
        <w:rPr>
          <w:rFonts w:ascii="Muli" w:hAnsi="Muli"/>
        </w:rPr>
        <w:t>Cth</w:t>
      </w:r>
      <w:proofErr w:type="spellEnd"/>
      <w:r w:rsidRPr="00472F04">
        <w:rPr>
          <w:rFonts w:ascii="Muli" w:hAnsi="Muli"/>
        </w:rPr>
        <w:t>).</w:t>
      </w:r>
    </w:p>
    <w:p w14:paraId="019FC51D" w14:textId="77777777" w:rsidR="00817140" w:rsidRPr="00472F04" w:rsidRDefault="00817140" w:rsidP="00817140">
      <w:pPr>
        <w:pStyle w:val="ClauseLevel3"/>
        <w:ind w:left="1843" w:hanging="709"/>
        <w:rPr>
          <w:rFonts w:ascii="Muli" w:hAnsi="Muli"/>
        </w:rPr>
      </w:pPr>
      <w:r w:rsidRPr="00472F04">
        <w:rPr>
          <w:rFonts w:ascii="Muli" w:hAnsi="Muli"/>
        </w:rPr>
        <w:t>‘General Interest Charge Rate’ means the general interest charge rate determined under section 8AAD of the Taxation Administration Act 1953 (</w:t>
      </w:r>
      <w:proofErr w:type="spellStart"/>
      <w:r w:rsidRPr="00472F04">
        <w:rPr>
          <w:rFonts w:ascii="Muli" w:hAnsi="Muli"/>
        </w:rPr>
        <w:t>Cth</w:t>
      </w:r>
      <w:proofErr w:type="spellEnd"/>
      <w:r w:rsidRPr="00472F04">
        <w:rPr>
          <w:rFonts w:ascii="Muli" w:hAnsi="Muli"/>
        </w:rPr>
        <w:t>) on the day that payment is due, expressed as a decimal rate per day.</w:t>
      </w:r>
    </w:p>
    <w:p w14:paraId="6959A8D9" w14:textId="77777777" w:rsidR="00817140" w:rsidRPr="00472F04" w:rsidRDefault="00817140" w:rsidP="00817140">
      <w:pPr>
        <w:pStyle w:val="ClauseLevel3"/>
        <w:ind w:left="1843" w:hanging="709"/>
        <w:rPr>
          <w:rFonts w:ascii="Muli" w:hAnsi="Muli"/>
        </w:rPr>
      </w:pPr>
      <w:r w:rsidRPr="00472F04">
        <w:rPr>
          <w:rFonts w:ascii="Muli" w:hAnsi="Muli"/>
        </w:rPr>
        <w:t xml:space="preserve">‘Indigenous enterprise’ means an organisation that is 50% or more Indigenous owned that is operating a business. </w:t>
      </w:r>
    </w:p>
    <w:p w14:paraId="2FAF7955" w14:textId="77777777" w:rsidR="00817140" w:rsidRPr="00472F04" w:rsidRDefault="00817140" w:rsidP="00817140">
      <w:pPr>
        <w:pStyle w:val="ClauseLevel3"/>
        <w:ind w:left="1843" w:hanging="709"/>
        <w:rPr>
          <w:rFonts w:ascii="Muli" w:hAnsi="Muli"/>
        </w:rPr>
      </w:pPr>
      <w:r w:rsidRPr="00472F04">
        <w:rPr>
          <w:rFonts w:ascii="Muli" w:hAnsi="Muli"/>
        </w:rPr>
        <w:t xml:space="preserve">‘Indigenous Procurement Policy’ means the Indigenous Procurement Policy of the Commonwealth, details of which are available at </w:t>
      </w:r>
      <w:hyperlink r:id="rId27" w:history="1">
        <w:r w:rsidRPr="00472F04">
          <w:rPr>
            <w:rStyle w:val="Hyperlink"/>
            <w:rFonts w:ascii="Muli" w:hAnsi="Muli"/>
          </w:rPr>
          <w:t>https://www.niaa.gov.au/resource-centre/indigenous-affairs/commonwealth-indigenous-procurement-policy</w:t>
        </w:r>
      </w:hyperlink>
      <w:r w:rsidRPr="00472F04">
        <w:rPr>
          <w:rFonts w:ascii="Muli" w:hAnsi="Muli"/>
          <w:color w:val="000000"/>
        </w:rPr>
        <w:t>.</w:t>
      </w:r>
    </w:p>
    <w:p w14:paraId="79CE716A" w14:textId="77777777" w:rsidR="00817140" w:rsidRPr="00472F04" w:rsidRDefault="00817140" w:rsidP="00817140">
      <w:pPr>
        <w:pStyle w:val="ClauseLevel3"/>
        <w:ind w:left="1843" w:hanging="709"/>
        <w:rPr>
          <w:rFonts w:ascii="Muli" w:hAnsi="Muli"/>
        </w:rPr>
      </w:pPr>
      <w:r w:rsidRPr="00472F04">
        <w:rPr>
          <w:rFonts w:ascii="Muli" w:hAnsi="Muli"/>
        </w:rPr>
        <w:t>'Institute Material' means any material provided by the Institute to the Contractor for the purposes of this Contract including, not limited to, Documents, equipment, information and data stored by any means</w:t>
      </w:r>
      <w:r w:rsidRPr="00472F04">
        <w:rPr>
          <w:rFonts w:ascii="Muli" w:hAnsi="Muli"/>
          <w:spacing w:val="-16"/>
        </w:rPr>
        <w:t xml:space="preserve"> (</w:t>
      </w:r>
      <w:r w:rsidRPr="00472F04">
        <w:rPr>
          <w:rFonts w:ascii="Muli" w:hAnsi="Muli"/>
        </w:rPr>
        <w:t>and includes all copies of such</w:t>
      </w:r>
      <w:r w:rsidRPr="00472F04">
        <w:rPr>
          <w:rFonts w:ascii="Muli" w:hAnsi="Muli"/>
          <w:spacing w:val="-4"/>
        </w:rPr>
        <w:t xml:space="preserve"> </w:t>
      </w:r>
      <w:r w:rsidRPr="00472F04">
        <w:rPr>
          <w:rFonts w:ascii="Muli" w:hAnsi="Muli"/>
        </w:rPr>
        <w:t>material).</w:t>
      </w:r>
    </w:p>
    <w:p w14:paraId="7FE1F0E8" w14:textId="77777777" w:rsidR="00817140" w:rsidRPr="00472F04" w:rsidRDefault="00817140" w:rsidP="00817140">
      <w:pPr>
        <w:pStyle w:val="ClauseLevel3"/>
        <w:ind w:left="1843" w:hanging="709"/>
        <w:rPr>
          <w:rFonts w:ascii="Muli" w:hAnsi="Muli"/>
        </w:rPr>
      </w:pPr>
      <w:r w:rsidRPr="00472F04">
        <w:rPr>
          <w:rFonts w:ascii="Muli" w:hAnsi="Muli"/>
        </w:rPr>
        <w:t>‘Intellectual Property Rights’ includes:</w:t>
      </w:r>
    </w:p>
    <w:p w14:paraId="19E3E8CC" w14:textId="77777777" w:rsidR="00817140" w:rsidRPr="00472F04" w:rsidRDefault="00817140" w:rsidP="00817140">
      <w:pPr>
        <w:pStyle w:val="ClauseLevel4"/>
        <w:tabs>
          <w:tab w:val="num" w:pos="2268"/>
        </w:tabs>
        <w:ind w:left="2268" w:hanging="425"/>
        <w:rPr>
          <w:rFonts w:ascii="Muli" w:hAnsi="Muli"/>
        </w:rPr>
      </w:pPr>
      <w:r w:rsidRPr="00472F04">
        <w:rPr>
          <w:rFonts w:ascii="Muli" w:hAnsi="Muli"/>
        </w:rPr>
        <w:t xml:space="preserve">copyright and analogous </w:t>
      </w:r>
      <w:proofErr w:type="gramStart"/>
      <w:r w:rsidRPr="00472F04">
        <w:rPr>
          <w:rFonts w:ascii="Muli" w:hAnsi="Muli"/>
        </w:rPr>
        <w:t>rights;</w:t>
      </w:r>
      <w:proofErr w:type="gramEnd"/>
    </w:p>
    <w:p w14:paraId="57669EF8" w14:textId="77777777" w:rsidR="00817140" w:rsidRPr="00472F04" w:rsidRDefault="00817140" w:rsidP="00817140">
      <w:pPr>
        <w:pStyle w:val="ClauseLevel4"/>
        <w:tabs>
          <w:tab w:val="num" w:pos="2268"/>
        </w:tabs>
        <w:ind w:left="2268" w:hanging="425"/>
        <w:rPr>
          <w:rFonts w:ascii="Muli" w:hAnsi="Muli"/>
        </w:rPr>
      </w:pPr>
      <w:r w:rsidRPr="00472F04">
        <w:rPr>
          <w:rFonts w:ascii="Muli" w:hAnsi="Muli"/>
        </w:rPr>
        <w:t>all rights in relation to design, patent, trademark, semiconductor, circuit layout or</w:t>
      </w:r>
      <w:r w:rsidRPr="00472F04">
        <w:rPr>
          <w:rFonts w:ascii="Muli" w:hAnsi="Muli"/>
          <w:spacing w:val="-16"/>
        </w:rPr>
        <w:t xml:space="preserve"> </w:t>
      </w:r>
      <w:r w:rsidRPr="00472F04">
        <w:rPr>
          <w:rFonts w:ascii="Muli" w:hAnsi="Muli"/>
        </w:rPr>
        <w:t>plant breeder rights (whether registered, unregistered or applied</w:t>
      </w:r>
      <w:r w:rsidRPr="00472F04">
        <w:rPr>
          <w:rFonts w:ascii="Muli" w:hAnsi="Muli"/>
          <w:spacing w:val="-15"/>
        </w:rPr>
        <w:t xml:space="preserve"> </w:t>
      </w:r>
      <w:r w:rsidRPr="00472F04">
        <w:rPr>
          <w:rFonts w:ascii="Muli" w:hAnsi="Muli"/>
        </w:rPr>
        <w:t>for</w:t>
      </w:r>
      <w:proofErr w:type="gramStart"/>
      <w:r w:rsidRPr="00472F04">
        <w:rPr>
          <w:rFonts w:ascii="Muli" w:hAnsi="Muli"/>
        </w:rPr>
        <w:t>);</w:t>
      </w:r>
      <w:proofErr w:type="gramEnd"/>
    </w:p>
    <w:p w14:paraId="16ED672A" w14:textId="77777777" w:rsidR="00817140" w:rsidRPr="00472F04" w:rsidRDefault="00817140" w:rsidP="00817140">
      <w:pPr>
        <w:pStyle w:val="ClauseLevel4"/>
        <w:tabs>
          <w:tab w:val="num" w:pos="2268"/>
        </w:tabs>
        <w:ind w:left="2268" w:hanging="425"/>
        <w:rPr>
          <w:rFonts w:ascii="Muli" w:hAnsi="Muli"/>
        </w:rPr>
      </w:pPr>
      <w:r w:rsidRPr="00472F04">
        <w:rPr>
          <w:rFonts w:ascii="Muli" w:hAnsi="Muli"/>
        </w:rPr>
        <w:t>all rights in relation to trade, business, company or domain name, know-how, inventions, processes and Confidential Information (whether in writing or recorded in any</w:t>
      </w:r>
      <w:r w:rsidRPr="00472F04">
        <w:rPr>
          <w:rFonts w:ascii="Muli" w:hAnsi="Muli"/>
          <w:spacing w:val="-2"/>
        </w:rPr>
        <w:t xml:space="preserve"> </w:t>
      </w:r>
      <w:r w:rsidRPr="00472F04">
        <w:rPr>
          <w:rFonts w:ascii="Muli" w:hAnsi="Muli"/>
        </w:rPr>
        <w:t>form); and</w:t>
      </w:r>
    </w:p>
    <w:p w14:paraId="2C9B6C48" w14:textId="77777777" w:rsidR="00817140" w:rsidRPr="00472F04" w:rsidRDefault="00817140" w:rsidP="00817140">
      <w:pPr>
        <w:pStyle w:val="ClauseLevel4"/>
        <w:tabs>
          <w:tab w:val="num" w:pos="2268"/>
        </w:tabs>
        <w:ind w:left="2268" w:hanging="425"/>
        <w:rPr>
          <w:rFonts w:ascii="Muli" w:hAnsi="Muli"/>
        </w:rPr>
      </w:pPr>
      <w:r w:rsidRPr="00472F04">
        <w:rPr>
          <w:rFonts w:ascii="Muli" w:hAnsi="Muli"/>
        </w:rPr>
        <w:t>other proprietary rights arising from intellectual activity in the</w:t>
      </w:r>
      <w:r w:rsidRPr="00472F04">
        <w:rPr>
          <w:rFonts w:ascii="Muli" w:hAnsi="Muli"/>
          <w:spacing w:val="-19"/>
        </w:rPr>
        <w:t xml:space="preserve"> </w:t>
      </w:r>
      <w:r w:rsidRPr="00472F04">
        <w:rPr>
          <w:rFonts w:ascii="Muli" w:hAnsi="Muli"/>
        </w:rPr>
        <w:t>business, industrial, scientific or artistic</w:t>
      </w:r>
      <w:r w:rsidRPr="00472F04">
        <w:rPr>
          <w:rFonts w:ascii="Muli" w:hAnsi="Muli"/>
          <w:spacing w:val="-3"/>
        </w:rPr>
        <w:t xml:space="preserve"> </w:t>
      </w:r>
      <w:r w:rsidRPr="00472F04">
        <w:rPr>
          <w:rFonts w:ascii="Muli" w:hAnsi="Muli"/>
        </w:rPr>
        <w:t>fields.</w:t>
      </w:r>
    </w:p>
    <w:p w14:paraId="6195DE92" w14:textId="77777777" w:rsidR="00817140" w:rsidRPr="00472F04" w:rsidRDefault="00817140" w:rsidP="00C20678">
      <w:pPr>
        <w:numPr>
          <w:ilvl w:val="2"/>
          <w:numId w:val="24"/>
        </w:numPr>
        <w:tabs>
          <w:tab w:val="clear" w:pos="1134"/>
        </w:tabs>
        <w:spacing w:before="140" w:after="140" w:line="280" w:lineRule="atLeast"/>
        <w:ind w:left="1843" w:hanging="709"/>
        <w:outlineLvl w:val="2"/>
        <w:rPr>
          <w:rFonts w:ascii="Muli" w:hAnsi="Muli"/>
        </w:rPr>
      </w:pPr>
      <w:r w:rsidRPr="00472F04">
        <w:rPr>
          <w:rFonts w:ascii="Muli" w:hAnsi="Muli"/>
        </w:rPr>
        <w:t>‘Loss’ means any loss, damage (whether direct or indirect), liability, cost or expense including legal expenses on a solicitor and own client basis.</w:t>
      </w:r>
    </w:p>
    <w:p w14:paraId="4D886DC4" w14:textId="77777777" w:rsidR="00817140" w:rsidRPr="00472F04" w:rsidRDefault="00817140" w:rsidP="00C20678">
      <w:pPr>
        <w:numPr>
          <w:ilvl w:val="2"/>
          <w:numId w:val="24"/>
        </w:numPr>
        <w:tabs>
          <w:tab w:val="clear" w:pos="1134"/>
        </w:tabs>
        <w:spacing w:before="140" w:after="140" w:line="280" w:lineRule="atLeast"/>
        <w:ind w:left="1843" w:hanging="709"/>
        <w:outlineLvl w:val="2"/>
        <w:rPr>
          <w:rFonts w:ascii="Muli" w:hAnsi="Muli"/>
        </w:rPr>
      </w:pPr>
      <w:r w:rsidRPr="00472F04">
        <w:rPr>
          <w:rFonts w:ascii="Muli" w:hAnsi="Muli"/>
        </w:rPr>
        <w:t>‘Moral Rights’ means the following non-proprietary rights of authors of copyright material:</w:t>
      </w:r>
    </w:p>
    <w:p w14:paraId="05E7D32C" w14:textId="77777777" w:rsidR="00817140" w:rsidRPr="00472F04" w:rsidRDefault="00817140" w:rsidP="00817140">
      <w:pPr>
        <w:pStyle w:val="ClauseLevel4"/>
        <w:tabs>
          <w:tab w:val="num" w:pos="2268"/>
        </w:tabs>
        <w:ind w:left="2268" w:hanging="425"/>
        <w:rPr>
          <w:rFonts w:ascii="Muli" w:hAnsi="Muli"/>
        </w:rPr>
      </w:pPr>
      <w:r w:rsidRPr="00472F04">
        <w:rPr>
          <w:rFonts w:ascii="Muli" w:hAnsi="Muli"/>
        </w:rPr>
        <w:t xml:space="preserve">the right of attribution of </w:t>
      </w:r>
      <w:proofErr w:type="gramStart"/>
      <w:r w:rsidRPr="00472F04">
        <w:rPr>
          <w:rFonts w:ascii="Muli" w:hAnsi="Muli"/>
        </w:rPr>
        <w:t>authorship;</w:t>
      </w:r>
      <w:proofErr w:type="gramEnd"/>
    </w:p>
    <w:p w14:paraId="299CDFBB" w14:textId="77777777" w:rsidR="00817140" w:rsidRPr="00472F04" w:rsidRDefault="00817140" w:rsidP="00817140">
      <w:pPr>
        <w:pStyle w:val="ClauseLevel4"/>
        <w:tabs>
          <w:tab w:val="num" w:pos="2268"/>
        </w:tabs>
        <w:ind w:left="2268" w:hanging="425"/>
        <w:rPr>
          <w:rFonts w:ascii="Muli" w:hAnsi="Muli"/>
        </w:rPr>
      </w:pPr>
      <w:r w:rsidRPr="00472F04">
        <w:rPr>
          <w:rFonts w:ascii="Muli" w:hAnsi="Muli"/>
        </w:rPr>
        <w:t xml:space="preserve">the right of integrity of authorship (that a work </w:t>
      </w:r>
      <w:proofErr w:type="gramStart"/>
      <w:r w:rsidRPr="00472F04">
        <w:rPr>
          <w:rFonts w:ascii="Muli" w:hAnsi="Muli"/>
        </w:rPr>
        <w:t>not be</w:t>
      </w:r>
      <w:proofErr w:type="gramEnd"/>
      <w:r w:rsidRPr="00472F04">
        <w:rPr>
          <w:rFonts w:ascii="Muli" w:hAnsi="Muli"/>
        </w:rPr>
        <w:t xml:space="preserve"> unreasonably treated, altered or used in such a way that it harms the reputation of the creator); and</w:t>
      </w:r>
    </w:p>
    <w:p w14:paraId="023FCAE0" w14:textId="77777777" w:rsidR="00817140" w:rsidRPr="00472F04" w:rsidRDefault="00817140" w:rsidP="00817140">
      <w:pPr>
        <w:pStyle w:val="ClauseLevel4"/>
        <w:tabs>
          <w:tab w:val="num" w:pos="2268"/>
        </w:tabs>
        <w:ind w:left="2268" w:hanging="425"/>
        <w:rPr>
          <w:rFonts w:ascii="Muli" w:hAnsi="Muli"/>
        </w:rPr>
      </w:pPr>
      <w:r w:rsidRPr="00472F04">
        <w:rPr>
          <w:rFonts w:ascii="Muli" w:hAnsi="Muli"/>
        </w:rPr>
        <w:t>the right not to have authorship falsely attributed.</w:t>
      </w:r>
    </w:p>
    <w:p w14:paraId="6456A0DB" w14:textId="77777777" w:rsidR="00817140" w:rsidRPr="00472F04" w:rsidRDefault="00817140" w:rsidP="00817140">
      <w:pPr>
        <w:pStyle w:val="ClauseLevel3"/>
        <w:ind w:left="1843" w:hanging="709"/>
        <w:rPr>
          <w:rFonts w:ascii="Muli" w:hAnsi="Muli"/>
        </w:rPr>
      </w:pPr>
      <w:r w:rsidRPr="00472F04">
        <w:rPr>
          <w:rFonts w:ascii="Muli" w:hAnsi="Muli"/>
        </w:rPr>
        <w:lastRenderedPageBreak/>
        <w:t>‘New Work’ means material in which copyright subsists that is authored or procured either in whole or part by the Contractor (including its officers, employees or agents) that is derived from the Services but is not required to be brought into existence as part of, or for the purpose of performing the Services, and does not include any Contract Material.</w:t>
      </w:r>
    </w:p>
    <w:p w14:paraId="6A65D537" w14:textId="77777777" w:rsidR="00817140" w:rsidRPr="00472F04" w:rsidRDefault="00817140" w:rsidP="00817140">
      <w:pPr>
        <w:pStyle w:val="ClauseLevel3"/>
        <w:ind w:left="1843" w:hanging="709"/>
        <w:rPr>
          <w:rFonts w:ascii="Muli" w:hAnsi="Muli"/>
        </w:rPr>
      </w:pPr>
      <w:r w:rsidRPr="00472F04">
        <w:rPr>
          <w:rFonts w:ascii="Muli" w:hAnsi="Muli"/>
        </w:rPr>
        <w:t>‘Party’ means a party to this Contract.</w:t>
      </w:r>
    </w:p>
    <w:p w14:paraId="5FB17FC9" w14:textId="77777777" w:rsidR="00817140" w:rsidRPr="00472F04" w:rsidRDefault="00817140" w:rsidP="00817140">
      <w:pPr>
        <w:pStyle w:val="ClauseLevel3"/>
        <w:ind w:left="1843" w:hanging="709"/>
        <w:rPr>
          <w:rFonts w:ascii="Muli" w:hAnsi="Muli"/>
        </w:rPr>
      </w:pPr>
      <w:r w:rsidRPr="00472F04">
        <w:rPr>
          <w:rFonts w:ascii="Muli" w:hAnsi="Muli"/>
        </w:rPr>
        <w:t xml:space="preserve">‘Personal Information’ has the meaning given in the </w:t>
      </w:r>
      <w:r w:rsidRPr="00472F04">
        <w:rPr>
          <w:rFonts w:ascii="Muli" w:hAnsi="Muli"/>
          <w:i/>
        </w:rPr>
        <w:t xml:space="preserve">Privacy Act 1988 </w:t>
      </w:r>
      <w:r w:rsidRPr="00472F04">
        <w:rPr>
          <w:rFonts w:ascii="Muli" w:hAnsi="Muli"/>
        </w:rPr>
        <w:t>(</w:t>
      </w:r>
      <w:proofErr w:type="spellStart"/>
      <w:r w:rsidRPr="00472F04">
        <w:rPr>
          <w:rFonts w:ascii="Muli" w:hAnsi="Muli"/>
        </w:rPr>
        <w:t>Cth</w:t>
      </w:r>
      <w:proofErr w:type="spellEnd"/>
      <w:r w:rsidRPr="00472F04">
        <w:rPr>
          <w:rFonts w:ascii="Muli" w:hAnsi="Muli"/>
        </w:rPr>
        <w:t xml:space="preserve">). </w:t>
      </w:r>
    </w:p>
    <w:p w14:paraId="378035EF" w14:textId="352F485D" w:rsidR="00817140" w:rsidRPr="00472F04" w:rsidRDefault="00817140" w:rsidP="00817140">
      <w:pPr>
        <w:pStyle w:val="ClauseLevel3"/>
        <w:ind w:left="1843" w:hanging="709"/>
        <w:rPr>
          <w:rFonts w:ascii="Muli" w:hAnsi="Muli"/>
        </w:rPr>
      </w:pPr>
      <w:r w:rsidRPr="00472F04">
        <w:rPr>
          <w:rFonts w:ascii="Muli" w:hAnsi="Muli"/>
        </w:rPr>
        <w:t xml:space="preserve">‘Records’ means the records described in clause </w:t>
      </w:r>
      <w:r w:rsidRPr="00472F04">
        <w:rPr>
          <w:rFonts w:ascii="Muli" w:hAnsi="Muli"/>
        </w:rPr>
        <w:fldChar w:fldCharType="begin"/>
      </w:r>
      <w:r w:rsidRPr="00472F04">
        <w:rPr>
          <w:rFonts w:ascii="Muli" w:hAnsi="Muli"/>
        </w:rPr>
        <w:instrText xml:space="preserve"> REF _Ref36559458 \r \h  \* MERGEFORMAT </w:instrText>
      </w:r>
      <w:r w:rsidRPr="00472F04">
        <w:rPr>
          <w:rFonts w:ascii="Muli" w:hAnsi="Muli"/>
        </w:rPr>
      </w:r>
      <w:r w:rsidRPr="00472F04">
        <w:rPr>
          <w:rFonts w:ascii="Muli" w:hAnsi="Muli"/>
        </w:rPr>
        <w:fldChar w:fldCharType="separate"/>
      </w:r>
      <w:r w:rsidR="007B2FC1">
        <w:rPr>
          <w:rFonts w:ascii="Muli" w:hAnsi="Muli"/>
        </w:rPr>
        <w:t>26.2</w:t>
      </w:r>
      <w:r w:rsidRPr="00472F04">
        <w:rPr>
          <w:rFonts w:ascii="Muli" w:hAnsi="Muli"/>
        </w:rPr>
        <w:fldChar w:fldCharType="end"/>
      </w:r>
      <w:r w:rsidRPr="00472F04">
        <w:rPr>
          <w:rFonts w:ascii="Muli" w:hAnsi="Muli"/>
        </w:rPr>
        <w:t>.</w:t>
      </w:r>
    </w:p>
    <w:p w14:paraId="4CA1EB96" w14:textId="77777777" w:rsidR="00817140" w:rsidRPr="00472F04" w:rsidRDefault="00817140" w:rsidP="00817140">
      <w:pPr>
        <w:pStyle w:val="ClauseLevel3"/>
        <w:ind w:left="1843" w:hanging="709"/>
        <w:rPr>
          <w:rFonts w:ascii="Muli" w:hAnsi="Muli"/>
        </w:rPr>
      </w:pPr>
      <w:bookmarkStart w:id="170" w:name="_Ref34746890"/>
      <w:r w:rsidRPr="00472F04">
        <w:rPr>
          <w:rFonts w:ascii="Muli" w:hAnsi="Muli"/>
        </w:rPr>
        <w:t>‘Reimbursable Expenses’ means the reasonable and necessary expenses directly incurred by the Contractor in connection with providing the Services.</w:t>
      </w:r>
    </w:p>
    <w:p w14:paraId="7AD7CA8E" w14:textId="77777777" w:rsidR="00817140" w:rsidRPr="00472F04" w:rsidRDefault="00817140" w:rsidP="00817140">
      <w:pPr>
        <w:pStyle w:val="ClauseLevel3"/>
        <w:ind w:left="1843" w:hanging="709"/>
        <w:rPr>
          <w:rFonts w:ascii="Muli" w:hAnsi="Muli"/>
        </w:rPr>
      </w:pPr>
      <w:r w:rsidRPr="00472F04">
        <w:rPr>
          <w:rFonts w:ascii="Muli" w:hAnsi="Muli"/>
        </w:rPr>
        <w:t>‘Services’ means the services described in Schedule 1.</w:t>
      </w:r>
      <w:bookmarkEnd w:id="170"/>
    </w:p>
    <w:p w14:paraId="4382AD76" w14:textId="4FD51A9B" w:rsidR="00817140" w:rsidRPr="00472F04" w:rsidRDefault="00817140" w:rsidP="00817140">
      <w:pPr>
        <w:pStyle w:val="ClauseLevel3"/>
        <w:ind w:left="1843" w:hanging="709"/>
        <w:rPr>
          <w:rFonts w:ascii="Muli" w:hAnsi="Muli"/>
        </w:rPr>
      </w:pPr>
      <w:r w:rsidRPr="00472F04">
        <w:rPr>
          <w:rFonts w:ascii="Muli" w:hAnsi="Muli"/>
        </w:rPr>
        <w:t xml:space="preserve">‘Step-in Notice’ means the notice referred to in clause </w:t>
      </w:r>
      <w:r w:rsidRPr="00472F04">
        <w:rPr>
          <w:rFonts w:ascii="Muli" w:hAnsi="Muli"/>
        </w:rPr>
        <w:fldChar w:fldCharType="begin"/>
      </w:r>
      <w:r w:rsidRPr="00472F04">
        <w:rPr>
          <w:rFonts w:ascii="Muli" w:hAnsi="Muli"/>
        </w:rPr>
        <w:instrText xml:space="preserve"> REF _Ref36559444 \r \h  \* MERGEFORMAT </w:instrText>
      </w:r>
      <w:r w:rsidRPr="00472F04">
        <w:rPr>
          <w:rFonts w:ascii="Muli" w:hAnsi="Muli"/>
        </w:rPr>
      </w:r>
      <w:r w:rsidRPr="00472F04">
        <w:rPr>
          <w:rFonts w:ascii="Muli" w:hAnsi="Muli"/>
        </w:rPr>
        <w:fldChar w:fldCharType="separate"/>
      </w:r>
      <w:r w:rsidR="007B2FC1">
        <w:rPr>
          <w:rFonts w:ascii="Muli" w:hAnsi="Muli"/>
        </w:rPr>
        <w:t>30.1</w:t>
      </w:r>
      <w:r w:rsidRPr="00472F04">
        <w:rPr>
          <w:rFonts w:ascii="Muli" w:hAnsi="Muli"/>
        </w:rPr>
        <w:fldChar w:fldCharType="end"/>
      </w:r>
      <w:r w:rsidRPr="00472F04">
        <w:rPr>
          <w:rFonts w:ascii="Muli" w:hAnsi="Muli"/>
        </w:rPr>
        <w:t>.</w:t>
      </w:r>
    </w:p>
    <w:p w14:paraId="074555B9" w14:textId="3D7D90E3" w:rsidR="00817140" w:rsidRPr="00472F04" w:rsidRDefault="00817140" w:rsidP="00817140">
      <w:pPr>
        <w:pStyle w:val="ClauseLevel3"/>
        <w:ind w:left="1843" w:hanging="709"/>
        <w:rPr>
          <w:rFonts w:ascii="Muli" w:hAnsi="Muli"/>
        </w:rPr>
      </w:pPr>
      <w:r w:rsidRPr="00472F04">
        <w:rPr>
          <w:rFonts w:ascii="Muli" w:hAnsi="Muli"/>
        </w:rPr>
        <w:t xml:space="preserve">‘Variation’ means a variation of the scope of the Services in accordance with clause </w:t>
      </w:r>
      <w:r w:rsidRPr="00472F04">
        <w:rPr>
          <w:rFonts w:ascii="Muli" w:hAnsi="Muli"/>
        </w:rPr>
        <w:fldChar w:fldCharType="begin"/>
      </w:r>
      <w:r w:rsidRPr="00472F04">
        <w:rPr>
          <w:rFonts w:ascii="Muli" w:hAnsi="Muli"/>
        </w:rPr>
        <w:instrText xml:space="preserve"> REF _Ref34722797 \r \h  \* MERGEFORMAT </w:instrText>
      </w:r>
      <w:r w:rsidRPr="00472F04">
        <w:rPr>
          <w:rFonts w:ascii="Muli" w:hAnsi="Muli"/>
        </w:rPr>
      </w:r>
      <w:r w:rsidRPr="00472F04">
        <w:rPr>
          <w:rFonts w:ascii="Muli" w:hAnsi="Muli"/>
        </w:rPr>
        <w:fldChar w:fldCharType="separate"/>
      </w:r>
      <w:r w:rsidR="007B2FC1">
        <w:rPr>
          <w:rFonts w:ascii="Muli" w:hAnsi="Muli"/>
        </w:rPr>
        <w:t>5.4</w:t>
      </w:r>
      <w:r w:rsidRPr="00472F04">
        <w:rPr>
          <w:rFonts w:ascii="Muli" w:hAnsi="Muli"/>
        </w:rPr>
        <w:fldChar w:fldCharType="end"/>
      </w:r>
      <w:r w:rsidRPr="00472F04">
        <w:rPr>
          <w:rFonts w:ascii="Muli" w:hAnsi="Muli"/>
        </w:rPr>
        <w:t>.</w:t>
      </w:r>
    </w:p>
    <w:p w14:paraId="09F6431F" w14:textId="5A807D70" w:rsidR="00817140" w:rsidRPr="00472F04" w:rsidRDefault="00817140" w:rsidP="00817140">
      <w:pPr>
        <w:pStyle w:val="ClauseLevel3"/>
        <w:ind w:left="1843" w:hanging="709"/>
        <w:rPr>
          <w:rFonts w:ascii="Muli" w:hAnsi="Muli"/>
        </w:rPr>
      </w:pPr>
      <w:r w:rsidRPr="00472F04">
        <w:rPr>
          <w:rFonts w:ascii="Muli" w:hAnsi="Muli"/>
        </w:rPr>
        <w:t xml:space="preserve">‘Withdrawal Notice’ means the notice referred to in clause </w:t>
      </w:r>
      <w:r w:rsidRPr="00472F04">
        <w:rPr>
          <w:rFonts w:ascii="Muli" w:hAnsi="Muli"/>
        </w:rPr>
        <w:fldChar w:fldCharType="begin"/>
      </w:r>
      <w:r w:rsidRPr="00472F04">
        <w:rPr>
          <w:rFonts w:ascii="Muli" w:hAnsi="Muli"/>
        </w:rPr>
        <w:instrText xml:space="preserve"> REF _Ref36559429 \r \h  \* MERGEFORMAT </w:instrText>
      </w:r>
      <w:r w:rsidRPr="00472F04">
        <w:rPr>
          <w:rFonts w:ascii="Muli" w:hAnsi="Muli"/>
        </w:rPr>
      </w:r>
      <w:r w:rsidRPr="00472F04">
        <w:rPr>
          <w:rFonts w:ascii="Muli" w:hAnsi="Muli"/>
        </w:rPr>
        <w:fldChar w:fldCharType="separate"/>
      </w:r>
      <w:r w:rsidR="007B2FC1">
        <w:rPr>
          <w:rFonts w:ascii="Muli" w:hAnsi="Muli"/>
        </w:rPr>
        <w:t>30.4</w:t>
      </w:r>
      <w:r w:rsidRPr="00472F04">
        <w:rPr>
          <w:rFonts w:ascii="Muli" w:hAnsi="Muli"/>
        </w:rPr>
        <w:fldChar w:fldCharType="end"/>
      </w:r>
      <w:r w:rsidRPr="00472F04">
        <w:rPr>
          <w:rFonts w:ascii="Muli" w:hAnsi="Muli"/>
        </w:rPr>
        <w:t>.</w:t>
      </w:r>
    </w:p>
    <w:p w14:paraId="4779B67B"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Words importing a gender include any other</w:t>
      </w:r>
      <w:r w:rsidRPr="00472F04">
        <w:rPr>
          <w:rFonts w:ascii="Muli" w:hAnsi="Muli"/>
          <w:spacing w:val="-6"/>
        </w:rPr>
        <w:t xml:space="preserve"> </w:t>
      </w:r>
      <w:r w:rsidRPr="00472F04">
        <w:rPr>
          <w:rFonts w:ascii="Muli" w:hAnsi="Muli"/>
        </w:rPr>
        <w:t>gender.</w:t>
      </w:r>
    </w:p>
    <w:p w14:paraId="235A6BB2"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Words in the singular number include the plural and words in the plural</w:t>
      </w:r>
      <w:r w:rsidRPr="00472F04">
        <w:rPr>
          <w:rFonts w:ascii="Muli" w:hAnsi="Muli"/>
          <w:spacing w:val="-22"/>
        </w:rPr>
        <w:t xml:space="preserve"> </w:t>
      </w:r>
      <w:r w:rsidRPr="00472F04">
        <w:rPr>
          <w:rFonts w:ascii="Muli" w:hAnsi="Muli"/>
        </w:rPr>
        <w:t>number include the</w:t>
      </w:r>
      <w:r w:rsidRPr="00472F04">
        <w:rPr>
          <w:rFonts w:ascii="Muli" w:hAnsi="Muli"/>
          <w:spacing w:val="-3"/>
        </w:rPr>
        <w:t xml:space="preserve"> </w:t>
      </w:r>
      <w:r w:rsidRPr="00472F04">
        <w:rPr>
          <w:rFonts w:ascii="Muli" w:hAnsi="Muli"/>
        </w:rPr>
        <w:t>singular.</w:t>
      </w:r>
    </w:p>
    <w:p w14:paraId="5EE24B6D"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Clause headings in this contract are for convenient reference only and have no</w:t>
      </w:r>
      <w:r w:rsidRPr="00472F04">
        <w:rPr>
          <w:rFonts w:ascii="Muli" w:hAnsi="Muli"/>
          <w:spacing w:val="-23"/>
        </w:rPr>
        <w:t xml:space="preserve"> </w:t>
      </w:r>
      <w:r w:rsidRPr="00472F04">
        <w:rPr>
          <w:rFonts w:ascii="Muli" w:hAnsi="Muli"/>
        </w:rPr>
        <w:t>effect in limiting or extending the language of the provisions to which they</w:t>
      </w:r>
      <w:r w:rsidRPr="00472F04">
        <w:rPr>
          <w:rFonts w:ascii="Muli" w:hAnsi="Muli"/>
          <w:spacing w:val="-9"/>
        </w:rPr>
        <w:t xml:space="preserve"> </w:t>
      </w:r>
      <w:r w:rsidRPr="00472F04">
        <w:rPr>
          <w:rFonts w:ascii="Muli" w:hAnsi="Muli"/>
        </w:rPr>
        <w:t>refer.</w:t>
      </w:r>
    </w:p>
    <w:p w14:paraId="2A74848B" w14:textId="77777777" w:rsidR="00817140" w:rsidRPr="00472F04" w:rsidRDefault="00817140" w:rsidP="00817140">
      <w:pPr>
        <w:pStyle w:val="ClauseLevel3"/>
        <w:tabs>
          <w:tab w:val="num" w:pos="1134"/>
        </w:tabs>
        <w:ind w:left="1134" w:hanging="1134"/>
        <w:rPr>
          <w:rFonts w:ascii="Muli" w:hAnsi="Muli"/>
        </w:rPr>
      </w:pPr>
      <w:r w:rsidRPr="00472F04">
        <w:rPr>
          <w:rFonts w:ascii="Muli" w:hAnsi="Muli"/>
        </w:rPr>
        <w:t xml:space="preserve">As far as possible all provisions of this Contract will be construed so as not to be void or otherwise unenforceable. If anything in this Contract is void or otherwise unenforceable then it will be </w:t>
      </w:r>
      <w:proofErr w:type="gramStart"/>
      <w:r w:rsidRPr="00472F04">
        <w:rPr>
          <w:rFonts w:ascii="Muli" w:hAnsi="Muli"/>
        </w:rPr>
        <w:t>severed</w:t>
      </w:r>
      <w:proofErr w:type="gramEnd"/>
      <w:r w:rsidRPr="00472F04">
        <w:rPr>
          <w:rFonts w:ascii="Muli" w:hAnsi="Muli"/>
        </w:rPr>
        <w:t xml:space="preserve"> and the rest of the Contract remains in force.</w:t>
      </w:r>
    </w:p>
    <w:p w14:paraId="530D8A35"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A provision of this Contract must not be construed to the disadvantage of a Party merely because that Party was responsible for the preparation of the Contract or</w:t>
      </w:r>
      <w:r w:rsidRPr="00472F04">
        <w:rPr>
          <w:rFonts w:ascii="Muli" w:hAnsi="Muli"/>
          <w:spacing w:val="-23"/>
        </w:rPr>
        <w:t xml:space="preserve"> </w:t>
      </w:r>
      <w:r w:rsidRPr="00472F04">
        <w:rPr>
          <w:rFonts w:ascii="Muli" w:hAnsi="Muli"/>
        </w:rPr>
        <w:t>the inclusion of the provision in the</w:t>
      </w:r>
      <w:r w:rsidRPr="00472F04">
        <w:rPr>
          <w:rFonts w:ascii="Muli" w:hAnsi="Muli"/>
          <w:spacing w:val="-1"/>
        </w:rPr>
        <w:t xml:space="preserve"> </w:t>
      </w:r>
      <w:r w:rsidRPr="00472F04">
        <w:rPr>
          <w:rFonts w:ascii="Muli" w:hAnsi="Muli"/>
        </w:rPr>
        <w:t>Contract.</w:t>
      </w:r>
    </w:p>
    <w:p w14:paraId="497BF88F" w14:textId="77777777" w:rsidR="00817140" w:rsidRPr="00472F04" w:rsidRDefault="00817140" w:rsidP="00817140">
      <w:pPr>
        <w:pStyle w:val="ClauseLevel1"/>
        <w:tabs>
          <w:tab w:val="num" w:pos="1134"/>
        </w:tabs>
        <w:ind w:left="1134" w:hanging="1134"/>
        <w:rPr>
          <w:rFonts w:ascii="Muli" w:hAnsi="Muli"/>
        </w:rPr>
      </w:pPr>
      <w:bookmarkStart w:id="171" w:name="_Toc37834932"/>
      <w:bookmarkStart w:id="172" w:name="_Toc139558684"/>
      <w:r w:rsidRPr="00472F04">
        <w:rPr>
          <w:rFonts w:ascii="Muli" w:hAnsi="Muli"/>
        </w:rPr>
        <w:t>Provision of</w:t>
      </w:r>
      <w:r w:rsidRPr="00472F04">
        <w:rPr>
          <w:rFonts w:ascii="Muli" w:hAnsi="Muli"/>
          <w:spacing w:val="-1"/>
        </w:rPr>
        <w:t xml:space="preserve"> </w:t>
      </w:r>
      <w:r w:rsidRPr="00472F04">
        <w:rPr>
          <w:rFonts w:ascii="Muli" w:hAnsi="Muli"/>
        </w:rPr>
        <w:t>Services</w:t>
      </w:r>
      <w:bookmarkEnd w:id="171"/>
      <w:bookmarkEnd w:id="172"/>
    </w:p>
    <w:p w14:paraId="33FB4F9B" w14:textId="77777777" w:rsidR="00817140" w:rsidRPr="00472F04" w:rsidRDefault="00817140" w:rsidP="00817140">
      <w:pPr>
        <w:pStyle w:val="ClauseLevel2"/>
        <w:tabs>
          <w:tab w:val="num" w:pos="1134"/>
        </w:tabs>
        <w:ind w:left="1134" w:hanging="1134"/>
        <w:rPr>
          <w:rFonts w:ascii="Muli" w:hAnsi="Muli"/>
        </w:rPr>
      </w:pPr>
      <w:bookmarkStart w:id="173" w:name="_Ref34746867"/>
      <w:r w:rsidRPr="00472F04">
        <w:rPr>
          <w:rFonts w:ascii="Muli" w:hAnsi="Muli"/>
        </w:rPr>
        <w:t xml:space="preserve">The Contractor must: </w:t>
      </w:r>
    </w:p>
    <w:p w14:paraId="4B29B5FD" w14:textId="77777777" w:rsidR="00817140" w:rsidRPr="00472F04" w:rsidRDefault="00817140" w:rsidP="00817140">
      <w:pPr>
        <w:pStyle w:val="ClauseLevel3"/>
        <w:ind w:left="1843" w:hanging="709"/>
        <w:rPr>
          <w:rFonts w:ascii="Muli" w:hAnsi="Muli"/>
        </w:rPr>
      </w:pPr>
      <w:r w:rsidRPr="00472F04">
        <w:rPr>
          <w:rFonts w:ascii="Muli" w:hAnsi="Muli"/>
        </w:rPr>
        <w:t xml:space="preserve">perform the Services in accordance with the terms of this Contract and in accordance with relevant Australian </w:t>
      </w:r>
      <w:proofErr w:type="gramStart"/>
      <w:r w:rsidRPr="00472F04">
        <w:rPr>
          <w:rFonts w:ascii="Muli" w:hAnsi="Muli"/>
        </w:rPr>
        <w:t>Standards;</w:t>
      </w:r>
      <w:proofErr w:type="gramEnd"/>
    </w:p>
    <w:p w14:paraId="1A378C18" w14:textId="77777777" w:rsidR="00817140" w:rsidRPr="00472F04" w:rsidRDefault="00817140" w:rsidP="00817140">
      <w:pPr>
        <w:pStyle w:val="ClauseLevel3"/>
        <w:ind w:left="1843" w:hanging="709"/>
        <w:rPr>
          <w:rFonts w:ascii="Muli" w:hAnsi="Muli"/>
        </w:rPr>
      </w:pPr>
      <w:r w:rsidRPr="00472F04">
        <w:rPr>
          <w:rFonts w:ascii="Muli" w:hAnsi="Muli"/>
        </w:rPr>
        <w:t xml:space="preserve">perform the Services using all necessary and appropriate professional skill and diligence during the term of this </w:t>
      </w:r>
      <w:proofErr w:type="gramStart"/>
      <w:r w:rsidRPr="00472F04">
        <w:rPr>
          <w:rFonts w:ascii="Muli" w:hAnsi="Muli"/>
        </w:rPr>
        <w:t>Contract;</w:t>
      </w:r>
      <w:proofErr w:type="gramEnd"/>
    </w:p>
    <w:p w14:paraId="60063EBF" w14:textId="77777777" w:rsidR="00817140" w:rsidRPr="00472F04" w:rsidRDefault="00817140" w:rsidP="00817140">
      <w:pPr>
        <w:pStyle w:val="ClauseLevel3"/>
        <w:ind w:left="1843" w:hanging="709"/>
        <w:rPr>
          <w:rFonts w:ascii="Muli" w:hAnsi="Muli"/>
        </w:rPr>
      </w:pPr>
      <w:r w:rsidRPr="00472F04">
        <w:rPr>
          <w:rFonts w:ascii="Muli" w:hAnsi="Muli"/>
        </w:rPr>
        <w:t>use its best endeavours to deliver the Services by the dates specified in Schedule 1 (if any</w:t>
      </w:r>
      <w:proofErr w:type="gramStart"/>
      <w:r w:rsidRPr="00472F04">
        <w:rPr>
          <w:rFonts w:ascii="Muli" w:hAnsi="Muli"/>
        </w:rPr>
        <w:t>);</w:t>
      </w:r>
      <w:proofErr w:type="gramEnd"/>
    </w:p>
    <w:p w14:paraId="6AA210E8" w14:textId="77777777" w:rsidR="00817140" w:rsidRPr="00472F04" w:rsidRDefault="00817140" w:rsidP="00817140">
      <w:pPr>
        <w:pStyle w:val="ClauseLevel3"/>
        <w:ind w:left="1843" w:hanging="709"/>
        <w:rPr>
          <w:rFonts w:ascii="Muli" w:hAnsi="Muli"/>
        </w:rPr>
      </w:pPr>
      <w:r w:rsidRPr="00472F04">
        <w:rPr>
          <w:rFonts w:ascii="Muli" w:hAnsi="Muli"/>
        </w:rPr>
        <w:lastRenderedPageBreak/>
        <w:t>except as otherwise expressly provided in this Contract, provide at its own expense all funds, equipment, personnel, material, facilities, services and premises required to carry out the Services; and</w:t>
      </w:r>
    </w:p>
    <w:p w14:paraId="666F8738" w14:textId="77777777" w:rsidR="00817140" w:rsidRPr="00472F04" w:rsidRDefault="00817140" w:rsidP="00817140">
      <w:pPr>
        <w:pStyle w:val="ClauseLevel3"/>
        <w:ind w:left="1843" w:hanging="709"/>
        <w:rPr>
          <w:rFonts w:ascii="Muli" w:hAnsi="Muli"/>
        </w:rPr>
      </w:pPr>
      <w:r w:rsidRPr="00472F04">
        <w:rPr>
          <w:rFonts w:ascii="Muli" w:hAnsi="Muli"/>
        </w:rPr>
        <w:t xml:space="preserve">except as otherwise expressly provided in this Contract, obtain at its own expense all </w:t>
      </w:r>
      <w:proofErr w:type="gramStart"/>
      <w:r w:rsidRPr="00472F04">
        <w:rPr>
          <w:rFonts w:ascii="Muli" w:hAnsi="Muli"/>
        </w:rPr>
        <w:t>third party</w:t>
      </w:r>
      <w:proofErr w:type="gramEnd"/>
      <w:r w:rsidRPr="00472F04">
        <w:rPr>
          <w:rFonts w:ascii="Muli" w:hAnsi="Muli"/>
        </w:rPr>
        <w:t xml:space="preserve"> assistance required to carry out the Services.</w:t>
      </w:r>
    </w:p>
    <w:p w14:paraId="5FA3619C" w14:textId="77777777" w:rsidR="00817140" w:rsidRPr="00472F04" w:rsidRDefault="00817140" w:rsidP="00817140">
      <w:pPr>
        <w:pStyle w:val="ClauseLevel2"/>
        <w:tabs>
          <w:tab w:val="num" w:pos="1134"/>
        </w:tabs>
        <w:ind w:left="1134" w:hanging="1134"/>
        <w:rPr>
          <w:rFonts w:ascii="Muli" w:hAnsi="Muli"/>
        </w:rPr>
      </w:pPr>
      <w:bookmarkStart w:id="174" w:name="_Ref36189239"/>
      <w:bookmarkEnd w:id="173"/>
      <w:r w:rsidRPr="00472F04">
        <w:rPr>
          <w:rFonts w:ascii="Muli" w:hAnsi="Muli"/>
        </w:rPr>
        <w:t>The Contractor warrants that at the time it is provided, all information provided by the Contractor to the Institute in relation to the Services is correct, complete and not misleading in any significant respect.</w:t>
      </w:r>
    </w:p>
    <w:p w14:paraId="19E47797"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If at any time during the term of the Contract, the Contractor becomes aware that any information provided by the Contractor to the Institute is incorrect, incomplete or misleading in any significant respect, then the Contractor must immediately notify the Institute. </w:t>
      </w:r>
    </w:p>
    <w:p w14:paraId="6CCC8E21"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The Contractor acknowledges that this Contract is non-exclusive and that the Institute is free to engage or contract with third parties for the provision of services </w:t>
      </w:r>
      <w:proofErr w:type="gramStart"/>
      <w:r w:rsidRPr="00472F04">
        <w:rPr>
          <w:rFonts w:ascii="Muli" w:hAnsi="Muli"/>
        </w:rPr>
        <w:t>similar to</w:t>
      </w:r>
      <w:proofErr w:type="gramEnd"/>
      <w:r w:rsidRPr="00472F04">
        <w:rPr>
          <w:rFonts w:ascii="Muli" w:hAnsi="Muli"/>
        </w:rPr>
        <w:t xml:space="preserve"> the Services at any time.</w:t>
      </w:r>
    </w:p>
    <w:p w14:paraId="7E75839E" w14:textId="77777777" w:rsidR="00817140" w:rsidRPr="00472F04" w:rsidRDefault="00817140" w:rsidP="00817140">
      <w:pPr>
        <w:pStyle w:val="ClauseLevel1"/>
        <w:tabs>
          <w:tab w:val="num" w:pos="1134"/>
        </w:tabs>
        <w:ind w:left="1134" w:hanging="1134"/>
        <w:rPr>
          <w:rFonts w:ascii="Muli" w:hAnsi="Muli"/>
        </w:rPr>
      </w:pPr>
      <w:bookmarkStart w:id="175" w:name="_Toc37834933"/>
      <w:bookmarkStart w:id="176" w:name="_Toc139558685"/>
      <w:r w:rsidRPr="00472F04">
        <w:rPr>
          <w:rFonts w:ascii="Muli" w:hAnsi="Muli"/>
        </w:rPr>
        <w:t>Fees</w:t>
      </w:r>
      <w:bookmarkEnd w:id="174"/>
      <w:r w:rsidRPr="00472F04">
        <w:rPr>
          <w:rFonts w:ascii="Muli" w:hAnsi="Muli"/>
        </w:rPr>
        <w:t>, Reimbursable Expenses and Interest</w:t>
      </w:r>
      <w:bookmarkEnd w:id="175"/>
      <w:bookmarkEnd w:id="176"/>
    </w:p>
    <w:p w14:paraId="7D473982" w14:textId="0BFBEA9C" w:rsidR="00817140" w:rsidRPr="00472F04" w:rsidRDefault="00817140" w:rsidP="00817140">
      <w:pPr>
        <w:pStyle w:val="ClauseLevel2"/>
        <w:keepNext/>
        <w:tabs>
          <w:tab w:val="num" w:pos="1134"/>
        </w:tabs>
        <w:ind w:left="1134" w:hanging="1134"/>
        <w:rPr>
          <w:rFonts w:ascii="Muli" w:hAnsi="Muli"/>
        </w:rPr>
      </w:pPr>
      <w:bookmarkStart w:id="177" w:name="_Ref34747500"/>
      <w:r w:rsidRPr="00472F04">
        <w:rPr>
          <w:rFonts w:ascii="Muli" w:hAnsi="Muli"/>
        </w:rPr>
        <w:t xml:space="preserve">The Institute shall pay to the Contractor the Fees and any Reimbursable Expenses as specified in </w:t>
      </w:r>
      <w:r w:rsidRPr="00472F04">
        <w:rPr>
          <w:rFonts w:ascii="Muli" w:hAnsi="Muli"/>
        </w:rPr>
        <w:fldChar w:fldCharType="begin"/>
      </w:r>
      <w:r w:rsidRPr="00472F04">
        <w:rPr>
          <w:rFonts w:ascii="Muli" w:hAnsi="Muli"/>
        </w:rPr>
        <w:instrText xml:space="preserve"> REF _Ref34742924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Schedule 1</w:t>
      </w:r>
      <w:r w:rsidRPr="00472F04">
        <w:rPr>
          <w:rFonts w:ascii="Muli" w:hAnsi="Muli"/>
        </w:rPr>
        <w:fldChar w:fldCharType="end"/>
      </w:r>
      <w:r w:rsidRPr="00472F04">
        <w:rPr>
          <w:rFonts w:ascii="Muli" w:hAnsi="Muli"/>
        </w:rPr>
        <w:t>.</w:t>
      </w:r>
      <w:bookmarkEnd w:id="177"/>
    </w:p>
    <w:p w14:paraId="30762CD5"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The Institute shall be entitled, without derogating from any other right it may have, to defer payment of a progress payment until the Contractor has completed, to the satisfaction of the Institute, that part of the Services to which that progress payment relates.</w:t>
      </w:r>
    </w:p>
    <w:p w14:paraId="40A2C3EA" w14:textId="77777777" w:rsidR="00817140" w:rsidRPr="00472F04" w:rsidRDefault="00817140" w:rsidP="00C20678">
      <w:pPr>
        <w:numPr>
          <w:ilvl w:val="1"/>
          <w:numId w:val="24"/>
        </w:numPr>
        <w:spacing w:before="200" w:after="0" w:line="280" w:lineRule="atLeast"/>
        <w:outlineLvl w:val="1"/>
        <w:rPr>
          <w:rFonts w:ascii="Muli" w:hAnsi="Muli"/>
        </w:rPr>
      </w:pPr>
      <w:bookmarkStart w:id="178" w:name="_Ref34747097"/>
      <w:r w:rsidRPr="00472F04">
        <w:rPr>
          <w:rFonts w:ascii="Muli" w:hAnsi="Muli"/>
        </w:rPr>
        <w:t>The Contractor shall submit invoices for payment in the manner specified in Schedule 1.</w:t>
      </w:r>
      <w:bookmarkStart w:id="179" w:name="_Ref216162663"/>
      <w:bookmarkStart w:id="180" w:name="_Ref215997168"/>
      <w:bookmarkEnd w:id="178"/>
    </w:p>
    <w:p w14:paraId="3F42CE5C" w14:textId="4F812125" w:rsidR="00817140" w:rsidRPr="00472F04" w:rsidRDefault="00817140" w:rsidP="00C20678">
      <w:pPr>
        <w:numPr>
          <w:ilvl w:val="1"/>
          <w:numId w:val="24"/>
        </w:numPr>
        <w:spacing w:before="200" w:after="0" w:line="280" w:lineRule="atLeast"/>
        <w:outlineLvl w:val="1"/>
        <w:rPr>
          <w:rFonts w:ascii="Muli" w:hAnsi="Muli"/>
        </w:rPr>
      </w:pPr>
      <w:bookmarkStart w:id="181" w:name="_Ref216162660"/>
      <w:bookmarkEnd w:id="179"/>
      <w:r w:rsidRPr="00472F04">
        <w:rPr>
          <w:rFonts w:ascii="Muli" w:hAnsi="Muli"/>
        </w:rPr>
        <w:t xml:space="preserve">Subject to clause </w:t>
      </w:r>
      <w:r w:rsidRPr="00472F04">
        <w:rPr>
          <w:rFonts w:ascii="Muli" w:hAnsi="Muli"/>
        </w:rPr>
        <w:fldChar w:fldCharType="begin"/>
      </w:r>
      <w:r w:rsidRPr="00472F04">
        <w:rPr>
          <w:rFonts w:ascii="Muli" w:hAnsi="Muli"/>
        </w:rPr>
        <w:instrText xml:space="preserve"> REF _Ref36206943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3.5</w:t>
      </w:r>
      <w:r w:rsidRPr="00472F04">
        <w:rPr>
          <w:rFonts w:ascii="Muli" w:hAnsi="Muli"/>
        </w:rPr>
        <w:fldChar w:fldCharType="end"/>
      </w:r>
      <w:r w:rsidRPr="00472F04">
        <w:rPr>
          <w:rFonts w:ascii="Muli" w:hAnsi="Muli"/>
        </w:rPr>
        <w:t>, if the Institute fails to pay to the Contractor an amount under this Contract by the due date for payment, the Institute will pay simple interest on the unpaid amount at the General Interest Charge Rate calculated in respect of each day from the day after the amount was due and payable, up to and including the day that payment is made in accordance with the formula set out below:</w:t>
      </w:r>
      <w:bookmarkEnd w:id="181"/>
    </w:p>
    <w:bookmarkEnd w:id="180"/>
    <w:p w14:paraId="00F37DE9" w14:textId="77777777" w:rsidR="00817140" w:rsidRPr="00472F04" w:rsidRDefault="00817140" w:rsidP="00817140">
      <w:pPr>
        <w:pStyle w:val="PlainParagraph"/>
        <w:keepNext/>
        <w:rPr>
          <w:rFonts w:ascii="Muli" w:hAnsi="Muli"/>
        </w:rPr>
      </w:pPr>
      <w:r w:rsidRPr="00472F04">
        <w:rPr>
          <w:rFonts w:ascii="Muli" w:hAnsi="Muli"/>
        </w:rPr>
        <w:t xml:space="preserve">SI </w:t>
      </w:r>
      <w:r w:rsidRPr="00472F04">
        <w:rPr>
          <w:rFonts w:ascii="Muli" w:hAnsi="Muli"/>
        </w:rPr>
        <w:tab/>
        <w:t xml:space="preserve">= </w:t>
      </w:r>
      <w:r w:rsidRPr="00472F04">
        <w:rPr>
          <w:rFonts w:ascii="Muli" w:hAnsi="Muli"/>
        </w:rPr>
        <w:tab/>
        <w:t xml:space="preserve">UA x GIC x D </w:t>
      </w:r>
    </w:p>
    <w:p w14:paraId="183208FF" w14:textId="77777777" w:rsidR="00817140" w:rsidRPr="00472F04" w:rsidRDefault="00817140" w:rsidP="00817140">
      <w:pPr>
        <w:pStyle w:val="PlainParagraph"/>
        <w:keepNext/>
        <w:spacing w:before="60" w:after="120"/>
        <w:rPr>
          <w:rFonts w:ascii="Muli" w:hAnsi="Muli"/>
        </w:rPr>
      </w:pPr>
      <w:r w:rsidRPr="00472F04">
        <w:rPr>
          <w:rFonts w:ascii="Muli" w:hAnsi="Muli"/>
        </w:rPr>
        <w:t>where:</w:t>
      </w:r>
    </w:p>
    <w:p w14:paraId="528FDEB3" w14:textId="77777777" w:rsidR="00817140" w:rsidRPr="00472F04" w:rsidRDefault="00817140" w:rsidP="00817140">
      <w:pPr>
        <w:pStyle w:val="PlainParagraph"/>
        <w:keepNext/>
        <w:spacing w:before="60" w:after="120" w:line="240" w:lineRule="auto"/>
        <w:rPr>
          <w:rFonts w:ascii="Muli" w:hAnsi="Muli"/>
        </w:rPr>
      </w:pPr>
      <w:r w:rsidRPr="00472F04">
        <w:rPr>
          <w:rFonts w:ascii="Muli" w:hAnsi="Muli"/>
        </w:rPr>
        <w:t xml:space="preserve">SI </w:t>
      </w:r>
      <w:r w:rsidRPr="00472F04">
        <w:rPr>
          <w:rFonts w:ascii="Muli" w:hAnsi="Muli"/>
        </w:rPr>
        <w:tab/>
      </w:r>
      <w:r w:rsidRPr="00472F04">
        <w:rPr>
          <w:rFonts w:ascii="Muli" w:hAnsi="Muli"/>
        </w:rPr>
        <w:tab/>
        <w:t xml:space="preserve">= simple interest </w:t>
      </w:r>
      <w:proofErr w:type="gramStart"/>
      <w:r w:rsidRPr="00472F04">
        <w:rPr>
          <w:rFonts w:ascii="Muli" w:hAnsi="Muli"/>
        </w:rPr>
        <w:t>amount;</w:t>
      </w:r>
      <w:proofErr w:type="gramEnd"/>
    </w:p>
    <w:p w14:paraId="745F69FB" w14:textId="77777777" w:rsidR="00817140" w:rsidRPr="00472F04" w:rsidRDefault="00817140" w:rsidP="00817140">
      <w:pPr>
        <w:pStyle w:val="PlainParagraph"/>
        <w:keepNext/>
        <w:spacing w:before="60" w:after="120" w:line="240" w:lineRule="auto"/>
        <w:rPr>
          <w:rFonts w:ascii="Muli" w:hAnsi="Muli"/>
        </w:rPr>
      </w:pPr>
      <w:r w:rsidRPr="00472F04">
        <w:rPr>
          <w:rFonts w:ascii="Muli" w:hAnsi="Muli"/>
        </w:rPr>
        <w:t xml:space="preserve">UA </w:t>
      </w:r>
      <w:r w:rsidRPr="00472F04">
        <w:rPr>
          <w:rFonts w:ascii="Muli" w:hAnsi="Muli"/>
        </w:rPr>
        <w:tab/>
        <w:t xml:space="preserve">= the unpaid </w:t>
      </w:r>
      <w:proofErr w:type="gramStart"/>
      <w:r w:rsidRPr="00472F04">
        <w:rPr>
          <w:rFonts w:ascii="Muli" w:hAnsi="Muli"/>
        </w:rPr>
        <w:t>amount;</w:t>
      </w:r>
      <w:proofErr w:type="gramEnd"/>
    </w:p>
    <w:p w14:paraId="0B71A864" w14:textId="77777777" w:rsidR="00817140" w:rsidRPr="00472F04" w:rsidRDefault="00817140" w:rsidP="00817140">
      <w:pPr>
        <w:pStyle w:val="PlainParagraph"/>
        <w:keepNext/>
        <w:spacing w:before="60" w:after="120" w:line="240" w:lineRule="auto"/>
        <w:rPr>
          <w:rFonts w:ascii="Muli" w:hAnsi="Muli"/>
        </w:rPr>
      </w:pPr>
      <w:r w:rsidRPr="00472F04">
        <w:rPr>
          <w:rFonts w:ascii="Muli" w:hAnsi="Muli"/>
        </w:rPr>
        <w:t xml:space="preserve">GIC </w:t>
      </w:r>
      <w:r w:rsidRPr="00472F04">
        <w:rPr>
          <w:rFonts w:ascii="Muli" w:hAnsi="Muli"/>
        </w:rPr>
        <w:tab/>
        <w:t>= General Interest Charge Rate daily rate; and</w:t>
      </w:r>
    </w:p>
    <w:p w14:paraId="2255AE84" w14:textId="77777777" w:rsidR="00817140" w:rsidRPr="00472F04" w:rsidRDefault="00817140" w:rsidP="00817140">
      <w:pPr>
        <w:pStyle w:val="PlainParagraph"/>
        <w:tabs>
          <w:tab w:val="left" w:pos="1701"/>
        </w:tabs>
        <w:spacing w:before="60" w:after="120" w:line="240" w:lineRule="auto"/>
        <w:ind w:left="2126" w:hanging="992"/>
        <w:rPr>
          <w:rFonts w:ascii="Muli" w:hAnsi="Muli"/>
        </w:rPr>
      </w:pPr>
      <w:r w:rsidRPr="00472F04">
        <w:rPr>
          <w:rFonts w:ascii="Muli" w:hAnsi="Muli"/>
        </w:rPr>
        <w:t xml:space="preserve">D </w:t>
      </w:r>
      <w:r w:rsidRPr="00472F04">
        <w:rPr>
          <w:rFonts w:ascii="Muli" w:hAnsi="Muli"/>
        </w:rPr>
        <w:tab/>
      </w:r>
      <w:r w:rsidRPr="00472F04">
        <w:rPr>
          <w:rFonts w:ascii="Muli" w:hAnsi="Muli"/>
        </w:rPr>
        <w:tab/>
        <w:t>= the number of days from the day after payment was due up to and including the day that payment is made</w:t>
      </w:r>
    </w:p>
    <w:p w14:paraId="4C14BB8B" w14:textId="0D47AD0A" w:rsidR="00817140" w:rsidRPr="00472F04" w:rsidRDefault="00817140" w:rsidP="00C20678">
      <w:pPr>
        <w:numPr>
          <w:ilvl w:val="1"/>
          <w:numId w:val="24"/>
        </w:numPr>
        <w:spacing w:before="200" w:after="0" w:line="280" w:lineRule="atLeast"/>
        <w:outlineLvl w:val="1"/>
        <w:rPr>
          <w:rFonts w:ascii="Muli" w:hAnsi="Muli"/>
        </w:rPr>
      </w:pPr>
      <w:bookmarkStart w:id="182" w:name="_Ref215997099"/>
      <w:bookmarkStart w:id="183" w:name="_Ref36206943"/>
      <w:r w:rsidRPr="00472F04">
        <w:rPr>
          <w:rFonts w:ascii="Muli" w:hAnsi="Muli"/>
        </w:rPr>
        <w:lastRenderedPageBreak/>
        <w:t xml:space="preserve">The Institute will only be required to pay simple interest under clause </w:t>
      </w:r>
      <w:bookmarkStart w:id="184" w:name="_Ref395604594"/>
      <w:bookmarkEnd w:id="182"/>
      <w:r w:rsidRPr="00472F04">
        <w:rPr>
          <w:rFonts w:ascii="Muli" w:hAnsi="Muli"/>
        </w:rPr>
        <w:fldChar w:fldCharType="begin"/>
      </w:r>
      <w:r w:rsidRPr="00472F04">
        <w:rPr>
          <w:rFonts w:ascii="Muli" w:hAnsi="Muli"/>
        </w:rPr>
        <w:instrText xml:space="preserve"> REF _Ref216162660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3.4</w:t>
      </w:r>
      <w:r w:rsidRPr="00472F04">
        <w:rPr>
          <w:rFonts w:ascii="Muli" w:hAnsi="Muli"/>
        </w:rPr>
        <w:fldChar w:fldCharType="end"/>
      </w:r>
      <w:r w:rsidRPr="00472F04">
        <w:rPr>
          <w:rFonts w:ascii="Muli" w:hAnsi="Muli"/>
        </w:rPr>
        <w:t xml:space="preserve"> where the amount of interest exceeds $100.</w:t>
      </w:r>
      <w:bookmarkEnd w:id="183"/>
      <w:bookmarkEnd w:id="184"/>
    </w:p>
    <w:p w14:paraId="526BA92C" w14:textId="77777777" w:rsidR="00817140" w:rsidRPr="00472F04" w:rsidRDefault="00817140" w:rsidP="00817140">
      <w:pPr>
        <w:pStyle w:val="ClauseLevel1"/>
        <w:tabs>
          <w:tab w:val="num" w:pos="1134"/>
        </w:tabs>
        <w:ind w:left="1134" w:hanging="1134"/>
        <w:rPr>
          <w:rFonts w:ascii="Muli" w:hAnsi="Muli"/>
        </w:rPr>
      </w:pPr>
      <w:bookmarkStart w:id="185" w:name="_Toc37834934"/>
      <w:bookmarkStart w:id="186" w:name="_Toc139558686"/>
      <w:r w:rsidRPr="00472F04">
        <w:rPr>
          <w:rFonts w:ascii="Muli" w:hAnsi="Muli"/>
        </w:rPr>
        <w:t>Taxes, duties, superannuation contributions and government charges</w:t>
      </w:r>
      <w:bookmarkEnd w:id="185"/>
      <w:bookmarkEnd w:id="186"/>
    </w:p>
    <w:p w14:paraId="0745E97C"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The Contractor agrees to pay all taxes, duties and government charges imposed or levied in Australia or overseas in connection with the performance of this Contract.</w:t>
      </w:r>
    </w:p>
    <w:p w14:paraId="201AEE20"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No payment made by the Institute to the Contractor is a payment of salary or wages. The Contractor acknowledges that the Institute will not be responsible for any payments in respect of:</w:t>
      </w:r>
    </w:p>
    <w:p w14:paraId="442DFE51" w14:textId="77777777" w:rsidR="00817140" w:rsidRPr="00472F04" w:rsidRDefault="00817140" w:rsidP="00817140">
      <w:pPr>
        <w:pStyle w:val="ClauseLevel3"/>
        <w:tabs>
          <w:tab w:val="num" w:pos="1843"/>
        </w:tabs>
        <w:ind w:left="1843" w:hanging="709"/>
        <w:rPr>
          <w:rFonts w:ascii="Muli" w:hAnsi="Muli"/>
        </w:rPr>
      </w:pPr>
      <w:r w:rsidRPr="00472F04">
        <w:rPr>
          <w:rFonts w:ascii="Muli" w:hAnsi="Muli"/>
        </w:rPr>
        <w:t xml:space="preserve">the remuneration of the Contractor’s personnel including salary and wages, annual leave, sick leave, long service leave or </w:t>
      </w:r>
      <w:proofErr w:type="gramStart"/>
      <w:r w:rsidRPr="00472F04">
        <w:rPr>
          <w:rFonts w:ascii="Muli" w:hAnsi="Muli"/>
        </w:rPr>
        <w:t>superannuation;</w:t>
      </w:r>
      <w:proofErr w:type="gramEnd"/>
    </w:p>
    <w:p w14:paraId="33824836" w14:textId="77777777" w:rsidR="00817140" w:rsidRPr="00472F04" w:rsidRDefault="00817140" w:rsidP="00817140">
      <w:pPr>
        <w:pStyle w:val="ClauseLevel3"/>
        <w:tabs>
          <w:tab w:val="num" w:pos="1843"/>
        </w:tabs>
        <w:ind w:left="1843" w:hanging="709"/>
        <w:rPr>
          <w:rFonts w:ascii="Muli" w:hAnsi="Muli"/>
        </w:rPr>
      </w:pPr>
      <w:r w:rsidRPr="00472F04">
        <w:rPr>
          <w:rFonts w:ascii="Muli" w:hAnsi="Muli"/>
        </w:rPr>
        <w:t>workers’ compensation, accident, sickness and life insurance for the Contractor’s personnel; and</w:t>
      </w:r>
    </w:p>
    <w:p w14:paraId="281910D7" w14:textId="77777777" w:rsidR="00817140" w:rsidRPr="00472F04" w:rsidRDefault="00817140" w:rsidP="00817140">
      <w:pPr>
        <w:pStyle w:val="ClauseLevel3"/>
        <w:tabs>
          <w:tab w:val="num" w:pos="1843"/>
        </w:tabs>
        <w:ind w:left="1843" w:hanging="709"/>
        <w:rPr>
          <w:rFonts w:ascii="Muli" w:hAnsi="Muli"/>
        </w:rPr>
      </w:pPr>
      <w:r w:rsidRPr="00472F04">
        <w:rPr>
          <w:rFonts w:ascii="Muli" w:hAnsi="Muli"/>
        </w:rPr>
        <w:t>all taxes including but not limited to corporate tax, payroll tax, pay as you go tax, training guarantee levy, fringe benefits tax, excise duty, GST, personal income taxes, company income taxes, Contractor’s payroll taxes, superannuation guarantee levy, health insurance levy and any other additional taxes or levies imposed by government.</w:t>
      </w:r>
    </w:p>
    <w:p w14:paraId="64A7DE0C"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The Contractor accepts full responsibility to attend to any payment of tax on the remuneration received by it as required by the </w:t>
      </w:r>
      <w:r w:rsidRPr="00472F04">
        <w:rPr>
          <w:rFonts w:ascii="Muli" w:hAnsi="Muli"/>
          <w:i/>
        </w:rPr>
        <w:t xml:space="preserve">Income Tax Assessment Act </w:t>
      </w:r>
      <w:r w:rsidRPr="00472F04">
        <w:rPr>
          <w:rFonts w:ascii="Muli" w:hAnsi="Muli"/>
        </w:rPr>
        <w:t xml:space="preserve">or other relevant legislation. Where required by the </w:t>
      </w:r>
      <w:r w:rsidRPr="00472F04">
        <w:rPr>
          <w:rFonts w:ascii="Muli" w:hAnsi="Muli"/>
          <w:i/>
        </w:rPr>
        <w:t xml:space="preserve">Income Tax Assessment Act </w:t>
      </w:r>
      <w:r w:rsidRPr="00472F04">
        <w:rPr>
          <w:rFonts w:ascii="Muli" w:hAnsi="Muli"/>
        </w:rPr>
        <w:t>or any other relevant legislation, the Institute shall deduct tax prior to payment of the Fees.</w:t>
      </w:r>
    </w:p>
    <w:p w14:paraId="16FE5950"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This Contract is entered into on the understanding that the Institute is not required to make any superannuation contributions in connection with the Contract. The Contractor is responsible for paying any superannuation contributions that may be required in relation to employees of the Contractor in connection with this Contract.</w:t>
      </w:r>
    </w:p>
    <w:p w14:paraId="36B51B91"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The Contractor acknowledges that the Contractor may be liable for payment of GST for the supply of the</w:t>
      </w:r>
      <w:r w:rsidRPr="00472F04">
        <w:rPr>
          <w:rFonts w:ascii="Muli" w:hAnsi="Muli"/>
          <w:spacing w:val="-7"/>
        </w:rPr>
        <w:t xml:space="preserve"> </w:t>
      </w:r>
      <w:r w:rsidRPr="00472F04">
        <w:rPr>
          <w:rFonts w:ascii="Muli" w:hAnsi="Muli"/>
        </w:rPr>
        <w:t xml:space="preserve">Services. </w:t>
      </w:r>
      <w:bookmarkStart w:id="187" w:name="_Ref173899793"/>
      <w:r w:rsidRPr="00472F04">
        <w:rPr>
          <w:rFonts w:ascii="Muli" w:hAnsi="Muli"/>
        </w:rPr>
        <w:t>Unless otherwise indicated, the Fees and all other consideration for any supply made under this Contract are exclusive of any GST imposed on the supply.</w:t>
      </w:r>
      <w:bookmarkEnd w:id="187"/>
    </w:p>
    <w:p w14:paraId="5CEF6AC8"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No Party may claim or retain from the other Party any amount in relation to a supply made under this Contract for which the first Party can obtain an input tax credit or decreasing adjustment.</w:t>
      </w:r>
    </w:p>
    <w:p w14:paraId="67E06414" w14:textId="77777777" w:rsidR="00817140" w:rsidRPr="00472F04" w:rsidRDefault="00817140" w:rsidP="00817140">
      <w:pPr>
        <w:pStyle w:val="ClauseLevel1"/>
        <w:keepNext w:val="0"/>
        <w:tabs>
          <w:tab w:val="num" w:pos="1134"/>
        </w:tabs>
        <w:ind w:left="1134" w:hanging="1134"/>
        <w:rPr>
          <w:rFonts w:ascii="Muli" w:hAnsi="Muli"/>
        </w:rPr>
      </w:pPr>
      <w:bookmarkStart w:id="188" w:name="_Toc37834935"/>
      <w:bookmarkStart w:id="189" w:name="_Toc139558687"/>
      <w:r w:rsidRPr="00472F04">
        <w:rPr>
          <w:rFonts w:ascii="Muli" w:hAnsi="Muli"/>
        </w:rPr>
        <w:t>Entire agreement, variation and</w:t>
      </w:r>
      <w:r w:rsidRPr="00472F04">
        <w:rPr>
          <w:rFonts w:ascii="Muli" w:hAnsi="Muli"/>
          <w:spacing w:val="-4"/>
        </w:rPr>
        <w:t xml:space="preserve"> </w:t>
      </w:r>
      <w:r w:rsidRPr="00472F04">
        <w:rPr>
          <w:rFonts w:ascii="Muli" w:hAnsi="Muli"/>
        </w:rPr>
        <w:t>extension</w:t>
      </w:r>
      <w:bookmarkEnd w:id="188"/>
      <w:bookmarkEnd w:id="189"/>
    </w:p>
    <w:p w14:paraId="266C42E9"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This Contract constitutes the entire agreement between the Parties and supersedes all communications, negotiations, arrangements and agreements, either oral or written, between the Parties with respect to the subject matter of this Contract.</w:t>
      </w:r>
    </w:p>
    <w:p w14:paraId="224FB0D9" w14:textId="73F9B4CB" w:rsidR="00817140" w:rsidRPr="00472F04" w:rsidRDefault="00817140" w:rsidP="00817140">
      <w:pPr>
        <w:pStyle w:val="ClauseLevel2"/>
        <w:tabs>
          <w:tab w:val="num" w:pos="1134"/>
        </w:tabs>
        <w:ind w:left="1134" w:hanging="1134"/>
        <w:rPr>
          <w:rFonts w:ascii="Muli" w:hAnsi="Muli"/>
        </w:rPr>
      </w:pPr>
      <w:r w:rsidRPr="00472F04">
        <w:rPr>
          <w:rFonts w:ascii="Muli" w:hAnsi="Muli"/>
        </w:rPr>
        <w:lastRenderedPageBreak/>
        <w:t xml:space="preserve">No agreement or understanding varying or extending this Contract, including in particular the scope of the Services in </w:t>
      </w:r>
      <w:r w:rsidRPr="00472F04">
        <w:rPr>
          <w:rFonts w:ascii="Muli" w:hAnsi="Muli"/>
        </w:rPr>
        <w:fldChar w:fldCharType="begin"/>
      </w:r>
      <w:r w:rsidRPr="00472F04">
        <w:rPr>
          <w:rFonts w:ascii="Muli" w:hAnsi="Muli"/>
        </w:rPr>
        <w:instrText xml:space="preserve"> REF _Ref34742924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Schedule 1</w:t>
      </w:r>
      <w:r w:rsidRPr="00472F04">
        <w:rPr>
          <w:rFonts w:ascii="Muli" w:hAnsi="Muli"/>
        </w:rPr>
        <w:fldChar w:fldCharType="end"/>
      </w:r>
      <w:r w:rsidRPr="00472F04">
        <w:rPr>
          <w:rFonts w:ascii="Muli" w:hAnsi="Muli"/>
        </w:rPr>
        <w:t>, will be legally binding</w:t>
      </w:r>
      <w:r w:rsidRPr="00472F04">
        <w:rPr>
          <w:rFonts w:ascii="Muli" w:hAnsi="Muli"/>
          <w:spacing w:val="-24"/>
        </w:rPr>
        <w:t xml:space="preserve"> </w:t>
      </w:r>
      <w:r w:rsidRPr="00472F04">
        <w:rPr>
          <w:rFonts w:ascii="Muli" w:hAnsi="Muli"/>
        </w:rPr>
        <w:t>upon either Party unless in writing and signed by both</w:t>
      </w:r>
      <w:r w:rsidRPr="00472F04">
        <w:rPr>
          <w:rFonts w:ascii="Muli" w:hAnsi="Muli"/>
          <w:spacing w:val="-7"/>
        </w:rPr>
        <w:t xml:space="preserve"> </w:t>
      </w:r>
      <w:r w:rsidRPr="00472F04">
        <w:rPr>
          <w:rFonts w:ascii="Muli" w:hAnsi="Muli"/>
        </w:rPr>
        <w:t>Parties.</w:t>
      </w:r>
    </w:p>
    <w:p w14:paraId="66404441"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The Institute shall not be liable for any additional work undertaken, nor expenditure incurred, by the Contractor which has not been authorised in writing by the Institute.</w:t>
      </w:r>
    </w:p>
    <w:p w14:paraId="4A876022" w14:textId="77777777" w:rsidR="00817140" w:rsidRPr="00472F04" w:rsidRDefault="00817140" w:rsidP="00817140">
      <w:pPr>
        <w:pStyle w:val="ClauseLevel2"/>
        <w:tabs>
          <w:tab w:val="num" w:pos="1134"/>
        </w:tabs>
        <w:ind w:left="1134" w:hanging="1134"/>
        <w:rPr>
          <w:rFonts w:ascii="Muli" w:hAnsi="Muli"/>
        </w:rPr>
      </w:pPr>
      <w:bookmarkStart w:id="190" w:name="_Ref37789726"/>
      <w:bookmarkStart w:id="191" w:name="_Ref34722797"/>
      <w:r w:rsidRPr="00472F04">
        <w:rPr>
          <w:rFonts w:ascii="Muli" w:hAnsi="Muli"/>
        </w:rPr>
        <w:t>The Parties may agree to vary this Contract to:</w:t>
      </w:r>
      <w:bookmarkEnd w:id="190"/>
    </w:p>
    <w:p w14:paraId="467FCF1E" w14:textId="77777777" w:rsidR="00817140" w:rsidRPr="00472F04" w:rsidRDefault="00817140" w:rsidP="00817140">
      <w:pPr>
        <w:pStyle w:val="ClauseLevel3"/>
        <w:tabs>
          <w:tab w:val="num" w:pos="1843"/>
        </w:tabs>
        <w:ind w:left="1843" w:hanging="709"/>
        <w:rPr>
          <w:rFonts w:ascii="Muli" w:hAnsi="Muli"/>
        </w:rPr>
      </w:pPr>
      <w:r w:rsidRPr="00472F04">
        <w:rPr>
          <w:rFonts w:ascii="Muli" w:hAnsi="Muli"/>
        </w:rPr>
        <w:t xml:space="preserve">extend the Date for </w:t>
      </w:r>
      <w:proofErr w:type="gramStart"/>
      <w:r w:rsidRPr="00472F04">
        <w:rPr>
          <w:rFonts w:ascii="Muli" w:hAnsi="Muli"/>
        </w:rPr>
        <w:t>Completion;</w:t>
      </w:r>
      <w:proofErr w:type="gramEnd"/>
    </w:p>
    <w:p w14:paraId="303998C7" w14:textId="77777777" w:rsidR="00817140" w:rsidRPr="00472F04" w:rsidRDefault="00817140" w:rsidP="00817140">
      <w:pPr>
        <w:pStyle w:val="ClauseLevel3"/>
        <w:tabs>
          <w:tab w:val="num" w:pos="1843"/>
        </w:tabs>
        <w:ind w:left="1134"/>
        <w:rPr>
          <w:rFonts w:ascii="Muli" w:hAnsi="Muli"/>
        </w:rPr>
      </w:pPr>
      <w:r w:rsidRPr="00472F04">
        <w:rPr>
          <w:rFonts w:ascii="Muli" w:hAnsi="Muli"/>
        </w:rPr>
        <w:t xml:space="preserve">change (whether to increase or decrease) the Fees; and/or </w:t>
      </w:r>
    </w:p>
    <w:p w14:paraId="2CA6CCD5" w14:textId="77777777" w:rsidR="00817140" w:rsidRPr="00472F04" w:rsidRDefault="00817140" w:rsidP="00817140">
      <w:pPr>
        <w:pStyle w:val="ClauseLevel3"/>
        <w:tabs>
          <w:tab w:val="num" w:pos="1843"/>
        </w:tabs>
        <w:ind w:left="1843" w:hanging="709"/>
        <w:rPr>
          <w:rFonts w:ascii="Muli" w:hAnsi="Muli"/>
        </w:rPr>
      </w:pPr>
      <w:r w:rsidRPr="00472F04">
        <w:rPr>
          <w:rFonts w:ascii="Muli" w:hAnsi="Muli"/>
        </w:rPr>
        <w:t xml:space="preserve">change the scope of the Services, whether that change constitutes an addition, omission (including so that the Institute can have a third party carry out the omitted part) or variation of that scope, </w:t>
      </w:r>
    </w:p>
    <w:p w14:paraId="160CC63F" w14:textId="77777777" w:rsidR="00817140" w:rsidRPr="00472F04" w:rsidRDefault="00817140" w:rsidP="00817140">
      <w:pPr>
        <w:pStyle w:val="ClauseLevel3"/>
        <w:numPr>
          <w:ilvl w:val="0"/>
          <w:numId w:val="0"/>
        </w:numPr>
        <w:ind w:left="1134"/>
        <w:rPr>
          <w:rFonts w:ascii="Muli" w:hAnsi="Muli"/>
        </w:rPr>
      </w:pPr>
      <w:r w:rsidRPr="00472F04">
        <w:rPr>
          <w:rFonts w:ascii="Muli" w:hAnsi="Muli"/>
        </w:rPr>
        <w:t>by both Parties signing a document titled “Agreed Variation” in the form set out in Schedule 2, which contains the agreed details of the extension or change and its effect upon the Services.</w:t>
      </w:r>
      <w:bookmarkEnd w:id="191"/>
    </w:p>
    <w:p w14:paraId="031E2194" w14:textId="1D4A9760"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A change made to this Contract in accordance with clause </w:t>
      </w:r>
      <w:r w:rsidRPr="00472F04">
        <w:rPr>
          <w:rFonts w:ascii="Muli" w:hAnsi="Muli"/>
        </w:rPr>
        <w:fldChar w:fldCharType="begin"/>
      </w:r>
      <w:r w:rsidRPr="00472F04">
        <w:rPr>
          <w:rFonts w:ascii="Muli" w:hAnsi="Muli"/>
        </w:rPr>
        <w:instrText xml:space="preserve"> REF _Ref37789726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5.4</w:t>
      </w:r>
      <w:r w:rsidRPr="00472F04">
        <w:rPr>
          <w:rFonts w:ascii="Muli" w:hAnsi="Muli"/>
        </w:rPr>
        <w:fldChar w:fldCharType="end"/>
      </w:r>
      <w:r w:rsidRPr="00472F04">
        <w:rPr>
          <w:rFonts w:ascii="Muli" w:hAnsi="Muli"/>
        </w:rPr>
        <w:t xml:space="preserve"> shall take effect on the date on which the document titled “Agreed Variation” is signed by the Parties or, if signed on separate days, the date of the last signature (unless otherwise agreed between the Parties and documented in the “Agreed Variation”).</w:t>
      </w:r>
    </w:p>
    <w:p w14:paraId="35FAD134" w14:textId="77777777" w:rsidR="00817140" w:rsidRPr="00472F04" w:rsidRDefault="00817140" w:rsidP="00817140">
      <w:pPr>
        <w:pStyle w:val="ClauseLevel1"/>
        <w:tabs>
          <w:tab w:val="num" w:pos="1134"/>
        </w:tabs>
        <w:ind w:left="1134" w:hanging="1134"/>
        <w:rPr>
          <w:rFonts w:ascii="Muli" w:hAnsi="Muli"/>
        </w:rPr>
      </w:pPr>
      <w:bookmarkStart w:id="192" w:name="_Toc37834936"/>
      <w:bookmarkStart w:id="193" w:name="_Toc139558688"/>
      <w:r w:rsidRPr="00472F04">
        <w:rPr>
          <w:rFonts w:ascii="Muli" w:hAnsi="Muli"/>
        </w:rPr>
        <w:t>Subcontracting and personnel</w:t>
      </w:r>
      <w:bookmarkEnd w:id="192"/>
      <w:bookmarkEnd w:id="193"/>
    </w:p>
    <w:p w14:paraId="723898B3" w14:textId="77777777" w:rsidR="00817140" w:rsidRPr="00472F04" w:rsidRDefault="00817140" w:rsidP="00817140">
      <w:pPr>
        <w:pStyle w:val="ClauseLevel2"/>
        <w:keepNext/>
        <w:tabs>
          <w:tab w:val="num" w:pos="1134"/>
        </w:tabs>
        <w:ind w:left="1134" w:hanging="1134"/>
        <w:rPr>
          <w:rFonts w:ascii="Muli" w:hAnsi="Muli"/>
        </w:rPr>
      </w:pPr>
      <w:bookmarkStart w:id="194" w:name="_Ref34219722"/>
      <w:r w:rsidRPr="00472F04">
        <w:rPr>
          <w:rFonts w:ascii="Muli" w:hAnsi="Muli"/>
        </w:rPr>
        <w:t>The Contractor may subcontract the performance of parts of the Services (but not the whole of the Services), provided that:</w:t>
      </w:r>
      <w:bookmarkEnd w:id="194"/>
    </w:p>
    <w:p w14:paraId="0046EF96" w14:textId="77777777" w:rsidR="00817140" w:rsidRPr="00472F04" w:rsidRDefault="00817140" w:rsidP="00817140">
      <w:pPr>
        <w:pStyle w:val="ClauseLevel3"/>
        <w:ind w:left="1843" w:hanging="709"/>
        <w:rPr>
          <w:rFonts w:ascii="Muli" w:hAnsi="Muli"/>
        </w:rPr>
      </w:pPr>
      <w:r w:rsidRPr="00472F04">
        <w:rPr>
          <w:rFonts w:ascii="Muli" w:hAnsi="Muli"/>
        </w:rPr>
        <w:t xml:space="preserve">the Contractor will remain responsible for the performance of the Services in accordance with this </w:t>
      </w:r>
      <w:proofErr w:type="gramStart"/>
      <w:r w:rsidRPr="00472F04">
        <w:rPr>
          <w:rFonts w:ascii="Muli" w:hAnsi="Muli"/>
        </w:rPr>
        <w:t>Contract;</w:t>
      </w:r>
      <w:proofErr w:type="gramEnd"/>
      <w:r w:rsidRPr="00472F04">
        <w:rPr>
          <w:rFonts w:ascii="Muli" w:hAnsi="Muli"/>
        </w:rPr>
        <w:t xml:space="preserve"> </w:t>
      </w:r>
    </w:p>
    <w:p w14:paraId="3C61F7FA" w14:textId="77777777" w:rsidR="00817140" w:rsidRPr="00472F04" w:rsidRDefault="00817140" w:rsidP="00817140">
      <w:pPr>
        <w:pStyle w:val="ClauseLevel3"/>
        <w:ind w:left="1843" w:hanging="709"/>
        <w:rPr>
          <w:rFonts w:ascii="Muli" w:hAnsi="Muli"/>
        </w:rPr>
      </w:pPr>
      <w:bookmarkStart w:id="195" w:name="_Ref34722987"/>
      <w:r w:rsidRPr="00472F04">
        <w:rPr>
          <w:rFonts w:ascii="Muli" w:hAnsi="Muli"/>
        </w:rPr>
        <w:t xml:space="preserve">the Contractor requires all subcontractors to enter into a confidentiality agreement which imposes the same degree of confidentiality obligations on the subcontractor as are imposed on the Contractor under this </w:t>
      </w:r>
      <w:proofErr w:type="gramStart"/>
      <w:r w:rsidRPr="00472F04">
        <w:rPr>
          <w:rFonts w:ascii="Muli" w:hAnsi="Muli"/>
        </w:rPr>
        <w:t>Contract;</w:t>
      </w:r>
      <w:proofErr w:type="gramEnd"/>
      <w:r w:rsidRPr="00472F04">
        <w:rPr>
          <w:rFonts w:ascii="Muli" w:hAnsi="Muli"/>
        </w:rPr>
        <w:t xml:space="preserve"> </w:t>
      </w:r>
    </w:p>
    <w:p w14:paraId="15730B4A" w14:textId="77777777" w:rsidR="00817140" w:rsidRPr="00472F04" w:rsidRDefault="00817140" w:rsidP="00817140">
      <w:pPr>
        <w:pStyle w:val="ClauseLevel3"/>
        <w:ind w:left="1843" w:hanging="709"/>
        <w:rPr>
          <w:rFonts w:ascii="Muli" w:hAnsi="Muli"/>
        </w:rPr>
      </w:pPr>
      <w:r w:rsidRPr="00472F04">
        <w:rPr>
          <w:rFonts w:ascii="Muli" w:hAnsi="Muli"/>
        </w:rPr>
        <w:t xml:space="preserve">the Contractor must ensure that all Intellectual Property Rights created by a subcontractor in the performance of any part of the Services are assigned to the relevant persons, to be owned as provided for in this Contract; and </w:t>
      </w:r>
    </w:p>
    <w:p w14:paraId="7984D319" w14:textId="77777777" w:rsidR="00817140" w:rsidRPr="00472F04" w:rsidRDefault="00817140" w:rsidP="00817140">
      <w:pPr>
        <w:pStyle w:val="ClauseLevel3"/>
        <w:ind w:left="1843" w:hanging="709"/>
        <w:rPr>
          <w:rFonts w:ascii="Muli" w:hAnsi="Muli"/>
        </w:rPr>
      </w:pPr>
      <w:r w:rsidRPr="00472F04">
        <w:rPr>
          <w:rFonts w:ascii="Muli" w:hAnsi="Muli"/>
        </w:rPr>
        <w:t>all other provisions of this Contract that are stated to apply to subcontractors are reflected in the terms of the subcontract.</w:t>
      </w:r>
      <w:bookmarkEnd w:id="195"/>
    </w:p>
    <w:p w14:paraId="77A34F47"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At the Institute’s request, the </w:t>
      </w:r>
      <w:r w:rsidRPr="00472F04">
        <w:rPr>
          <w:rFonts w:ascii="Muli" w:hAnsi="Muli"/>
          <w:bCs/>
        </w:rPr>
        <w:t>Contractor</w:t>
      </w:r>
      <w:r w:rsidRPr="00472F04">
        <w:rPr>
          <w:rFonts w:ascii="Muli" w:hAnsi="Muli"/>
        </w:rPr>
        <w:t>, at no additional cost to the Institute, must promptly remove from involvement in the Contract any subcontractor that the Institute reasonably considers should be removed.</w:t>
      </w:r>
    </w:p>
    <w:p w14:paraId="4F2557E5"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lastRenderedPageBreak/>
        <w:t>The Contractor must promptly provide to the Institute the details of all subcontractors engaged to provide the Services. The Contractor acknowledges that the Institute may be required to publicly disclose such information and warrants that it has received express permission from its subcontractors to publicly disclose that information.</w:t>
      </w:r>
    </w:p>
    <w:p w14:paraId="66A9C4D4"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The Institute may, in its absolute discretion, give notice requiring the Contractor to remove personnel from work in respect of the Services. The Contractor shall promptly arrange for the removal of such personnel from work in respect of the Services and their replacement with personnel with equivalent skills who are acceptable to the Institute.</w:t>
      </w:r>
    </w:p>
    <w:p w14:paraId="19F0F4A6" w14:textId="3731CDFA" w:rsidR="00817140" w:rsidRPr="00472F04" w:rsidRDefault="00817140" w:rsidP="00817140">
      <w:pPr>
        <w:pStyle w:val="ClauseLevel2"/>
        <w:tabs>
          <w:tab w:val="num" w:pos="1134"/>
        </w:tabs>
        <w:ind w:left="1134" w:hanging="1134"/>
        <w:rPr>
          <w:rFonts w:ascii="Muli" w:hAnsi="Muli"/>
        </w:rPr>
      </w:pPr>
      <w:r w:rsidRPr="00472F04">
        <w:rPr>
          <w:rFonts w:ascii="Muli" w:hAnsi="Muli"/>
        </w:rPr>
        <w:t>If the Contractor is unable to provide replacement personnel to perform the Services who are acceptable to the Institute, the Institute may terminate this Contract in accordance with the provisions of clause </w:t>
      </w:r>
      <w:r w:rsidRPr="00472F04">
        <w:rPr>
          <w:rFonts w:ascii="Muli" w:hAnsi="Muli"/>
        </w:rPr>
        <w:fldChar w:fldCharType="begin"/>
      </w:r>
      <w:r w:rsidRPr="00472F04">
        <w:rPr>
          <w:rFonts w:ascii="Muli" w:hAnsi="Muli"/>
        </w:rPr>
        <w:instrText xml:space="preserve"> REF _Ref33525423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18</w:t>
      </w:r>
      <w:r w:rsidRPr="00472F04">
        <w:rPr>
          <w:rFonts w:ascii="Muli" w:hAnsi="Muli"/>
        </w:rPr>
        <w:fldChar w:fldCharType="end"/>
      </w:r>
      <w:r w:rsidRPr="00472F04">
        <w:rPr>
          <w:rFonts w:ascii="Muli" w:hAnsi="Muli"/>
        </w:rPr>
        <w:t>.</w:t>
      </w:r>
    </w:p>
    <w:p w14:paraId="4BE652E7" w14:textId="77777777" w:rsidR="00817140" w:rsidRPr="00472F04" w:rsidRDefault="00817140" w:rsidP="00817140">
      <w:pPr>
        <w:pStyle w:val="ClauseLevel1"/>
        <w:tabs>
          <w:tab w:val="num" w:pos="1134"/>
        </w:tabs>
        <w:ind w:left="1134" w:hanging="1134"/>
        <w:rPr>
          <w:rFonts w:ascii="Muli" w:hAnsi="Muli"/>
        </w:rPr>
      </w:pPr>
      <w:bookmarkStart w:id="196" w:name="_Toc37834937"/>
      <w:bookmarkStart w:id="197" w:name="_Toc139558689"/>
      <w:r w:rsidRPr="00472F04">
        <w:rPr>
          <w:rFonts w:ascii="Muli" w:hAnsi="Muli"/>
        </w:rPr>
        <w:t>Communication between the</w:t>
      </w:r>
      <w:r w:rsidRPr="00472F04">
        <w:rPr>
          <w:rFonts w:ascii="Muli" w:hAnsi="Muli"/>
          <w:spacing w:val="-2"/>
        </w:rPr>
        <w:t xml:space="preserve"> </w:t>
      </w:r>
      <w:r w:rsidRPr="00472F04">
        <w:rPr>
          <w:rFonts w:ascii="Muli" w:hAnsi="Muli"/>
        </w:rPr>
        <w:t>Parties and third Parties</w:t>
      </w:r>
      <w:bookmarkEnd w:id="196"/>
      <w:bookmarkEnd w:id="197"/>
    </w:p>
    <w:p w14:paraId="5E075683" w14:textId="77777777" w:rsidR="00817140" w:rsidRPr="00472F04" w:rsidRDefault="00817140" w:rsidP="00817140">
      <w:pPr>
        <w:pStyle w:val="ClauseLevel2"/>
        <w:tabs>
          <w:tab w:val="num" w:pos="1134"/>
        </w:tabs>
        <w:ind w:left="1134" w:hanging="1134"/>
        <w:rPr>
          <w:rFonts w:ascii="Muli" w:hAnsi="Muli"/>
        </w:rPr>
      </w:pPr>
      <w:bookmarkStart w:id="198" w:name="_Ref36138400"/>
      <w:r w:rsidRPr="00472F04">
        <w:rPr>
          <w:rFonts w:ascii="Muli" w:hAnsi="Muli"/>
        </w:rPr>
        <w:t>The Contractor agrees not to make any public announcements (including by social media), about any part of this Contract, including the Services. The Institute will consider any prior written request made by the Contractor seeking approval to communicate about this Contract and/or the Services, which must be made to the AIATSIS Officer.</w:t>
      </w:r>
      <w:bookmarkEnd w:id="198"/>
    </w:p>
    <w:p w14:paraId="5A8EBD53"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The Contractor shall liaise with and report to the AIATSIS Officer as reasonably required by the AIATSIS Officer during the period of this</w:t>
      </w:r>
      <w:r w:rsidRPr="00472F04">
        <w:rPr>
          <w:rFonts w:ascii="Muli" w:hAnsi="Muli"/>
          <w:spacing w:val="-9"/>
        </w:rPr>
        <w:t xml:space="preserve"> </w:t>
      </w:r>
      <w:r w:rsidRPr="00472F04">
        <w:rPr>
          <w:rFonts w:ascii="Muli" w:hAnsi="Muli"/>
        </w:rPr>
        <w:t>Contract.</w:t>
      </w:r>
    </w:p>
    <w:p w14:paraId="3101FBE9"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sz w:val="21"/>
        </w:rPr>
        <w:t>The</w:t>
      </w:r>
      <w:r w:rsidRPr="00472F04">
        <w:rPr>
          <w:rFonts w:ascii="Muli" w:hAnsi="Muli"/>
        </w:rPr>
        <w:t xml:space="preserve"> Contractor must nominate a Contractor’s </w:t>
      </w:r>
      <w:proofErr w:type="gramStart"/>
      <w:r w:rsidRPr="00472F04">
        <w:rPr>
          <w:rFonts w:ascii="Muli" w:hAnsi="Muli"/>
        </w:rPr>
        <w:t>Officer, and</w:t>
      </w:r>
      <w:proofErr w:type="gramEnd"/>
      <w:r w:rsidRPr="00472F04">
        <w:rPr>
          <w:rFonts w:ascii="Muli" w:hAnsi="Muli"/>
        </w:rPr>
        <w:t xml:space="preserve"> must promptly advise the Institute should there be a change in the contact details or identity of the Contractor’s Officer.</w:t>
      </w:r>
    </w:p>
    <w:p w14:paraId="3429DC8E" w14:textId="77777777" w:rsidR="00817140" w:rsidRPr="00472F04" w:rsidRDefault="00817140" w:rsidP="00817140">
      <w:pPr>
        <w:pStyle w:val="ClauseLevel2"/>
        <w:tabs>
          <w:tab w:val="num" w:pos="1134"/>
        </w:tabs>
        <w:ind w:left="1134" w:hanging="1134"/>
        <w:rPr>
          <w:rFonts w:ascii="Muli" w:hAnsi="Muli"/>
          <w:sz w:val="24"/>
        </w:rPr>
      </w:pPr>
      <w:bookmarkStart w:id="199" w:name="_Ref36194784"/>
      <w:r w:rsidRPr="00472F04">
        <w:rPr>
          <w:rFonts w:ascii="Muli" w:hAnsi="Muli"/>
          <w:sz w:val="21"/>
        </w:rPr>
        <w:t>The</w:t>
      </w:r>
      <w:r w:rsidRPr="00472F04">
        <w:rPr>
          <w:rFonts w:ascii="Muli" w:hAnsi="Muli"/>
        </w:rPr>
        <w:t xml:space="preserve"> Contractor must direct all media enquires directly to the Institute’s media contacts listed in Schedule 1 without bias and within 24 hours of receiving the enquiry.</w:t>
      </w:r>
      <w:bookmarkEnd w:id="199"/>
    </w:p>
    <w:p w14:paraId="44FF154B" w14:textId="77777777" w:rsidR="00817140" w:rsidRPr="00472F04" w:rsidRDefault="00817140" w:rsidP="00817140">
      <w:pPr>
        <w:pStyle w:val="ClauseLevel1"/>
        <w:tabs>
          <w:tab w:val="num" w:pos="1134"/>
        </w:tabs>
        <w:ind w:left="1134" w:hanging="1134"/>
        <w:rPr>
          <w:rFonts w:ascii="Muli" w:hAnsi="Muli"/>
        </w:rPr>
      </w:pPr>
      <w:bookmarkStart w:id="200" w:name="_Ref34747052"/>
      <w:bookmarkStart w:id="201" w:name="_Toc37834938"/>
      <w:bookmarkStart w:id="202" w:name="_Toc139558690"/>
      <w:r w:rsidRPr="00472F04">
        <w:rPr>
          <w:rFonts w:ascii="Muli" w:hAnsi="Muli"/>
        </w:rPr>
        <w:t>Contract</w:t>
      </w:r>
      <w:r w:rsidRPr="00472F04">
        <w:rPr>
          <w:rFonts w:ascii="Muli" w:hAnsi="Muli"/>
          <w:spacing w:val="-1"/>
        </w:rPr>
        <w:t xml:space="preserve"> </w:t>
      </w:r>
      <w:r w:rsidRPr="00472F04">
        <w:rPr>
          <w:rFonts w:ascii="Muli" w:hAnsi="Muli"/>
        </w:rPr>
        <w:t>Materials</w:t>
      </w:r>
      <w:bookmarkEnd w:id="200"/>
      <w:bookmarkEnd w:id="201"/>
      <w:bookmarkEnd w:id="202"/>
    </w:p>
    <w:p w14:paraId="08E0B2B2"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The Contractor acknowledges that title to and Intellectual Property Rights in all Contract Material (</w:t>
      </w:r>
      <w:proofErr w:type="gramStart"/>
      <w:r w:rsidRPr="00472F04">
        <w:rPr>
          <w:rFonts w:ascii="Muli" w:hAnsi="Muli"/>
        </w:rPr>
        <w:t>whether or not</w:t>
      </w:r>
      <w:proofErr w:type="gramEnd"/>
      <w:r w:rsidRPr="00472F04">
        <w:rPr>
          <w:rFonts w:ascii="Muli" w:hAnsi="Muli"/>
        </w:rPr>
        <w:t xml:space="preserve"> it is listed in Schedule 1) vests upon creation in the</w:t>
      </w:r>
      <w:r w:rsidRPr="00472F04">
        <w:rPr>
          <w:rFonts w:ascii="Muli" w:hAnsi="Muli"/>
          <w:spacing w:val="-18"/>
        </w:rPr>
        <w:t xml:space="preserve"> </w:t>
      </w:r>
      <w:r w:rsidRPr="00472F04">
        <w:rPr>
          <w:rFonts w:ascii="Muli" w:hAnsi="Muli"/>
        </w:rPr>
        <w:t>Institute.</w:t>
      </w:r>
    </w:p>
    <w:p w14:paraId="2F33FEFA"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All Contract Materials must be furnished by the Contractor to the Institute on completion of, or on termination of, this Contract or otherwise dealt with by the Contractor in accordance with the reasonable directions of the Institute. In this regard, the Contractor is permitted to retain one copy of the Contract Materials to meet insurance and professional obligations of the Contractor. The Contract Materials retained by the Contractor must be kept confidential and in secure</w:t>
      </w:r>
      <w:r w:rsidRPr="00472F04">
        <w:rPr>
          <w:rFonts w:ascii="Muli" w:hAnsi="Muli"/>
          <w:spacing w:val="-4"/>
        </w:rPr>
        <w:t xml:space="preserve"> </w:t>
      </w:r>
      <w:r w:rsidRPr="00472F04">
        <w:rPr>
          <w:rFonts w:ascii="Muli" w:hAnsi="Muli"/>
        </w:rPr>
        <w:t>containers.</w:t>
      </w:r>
      <w:bookmarkStart w:id="203" w:name="_Ref36197032"/>
      <w:bookmarkStart w:id="204" w:name="_Ref33602968"/>
      <w:bookmarkStart w:id="205" w:name="_Ref33517671"/>
      <w:bookmarkStart w:id="206" w:name="_Ref34219804"/>
    </w:p>
    <w:bookmarkEnd w:id="203"/>
    <w:bookmarkEnd w:id="204"/>
    <w:p w14:paraId="78C98C04" w14:textId="7DA13987" w:rsidR="00817140" w:rsidRPr="00472F04" w:rsidRDefault="00817140" w:rsidP="00817140">
      <w:pPr>
        <w:pStyle w:val="ClauseLevel2"/>
        <w:tabs>
          <w:tab w:val="num" w:pos="1134"/>
        </w:tabs>
        <w:ind w:left="1134" w:hanging="1134"/>
        <w:rPr>
          <w:rFonts w:ascii="Muli" w:hAnsi="Muli"/>
        </w:rPr>
      </w:pPr>
      <w:r w:rsidRPr="00472F04">
        <w:rPr>
          <w:rFonts w:ascii="Muli" w:hAnsi="Muli"/>
        </w:rPr>
        <w:lastRenderedPageBreak/>
        <w:t xml:space="preserve">The Institute grants the Contractor a perpetual, royalty free, non-exclusive, non-transferrable, worldwide licence to use, reproduce and adapt the Contract Materials for the purpose of performing the Services (including the provision of the relevant Contract Materials to subcontractors who have signed confidentiality agreements in accordance with clause </w:t>
      </w:r>
      <w:r w:rsidRPr="00472F04">
        <w:rPr>
          <w:rFonts w:ascii="Muli" w:hAnsi="Muli"/>
        </w:rPr>
        <w:fldChar w:fldCharType="begin"/>
      </w:r>
      <w:r w:rsidRPr="00472F04">
        <w:rPr>
          <w:rFonts w:ascii="Muli" w:hAnsi="Muli"/>
        </w:rPr>
        <w:instrText xml:space="preserve"> REF _Ref34722987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6.1.2</w:t>
      </w:r>
      <w:r w:rsidRPr="00472F04">
        <w:rPr>
          <w:rFonts w:ascii="Muli" w:hAnsi="Muli"/>
        </w:rPr>
        <w:fldChar w:fldCharType="end"/>
      </w:r>
      <w:r w:rsidRPr="00472F04">
        <w:rPr>
          <w:rFonts w:ascii="Muli" w:hAnsi="Muli"/>
        </w:rPr>
        <w:t>), but not for the purposes of Commercialisation.</w:t>
      </w:r>
      <w:bookmarkEnd w:id="205"/>
      <w:bookmarkEnd w:id="206"/>
    </w:p>
    <w:p w14:paraId="670D756E" w14:textId="77777777" w:rsidR="00817140" w:rsidRPr="00472F04" w:rsidRDefault="00817140" w:rsidP="00817140">
      <w:pPr>
        <w:pStyle w:val="ClauseLevel2"/>
        <w:tabs>
          <w:tab w:val="num" w:pos="1134"/>
        </w:tabs>
        <w:ind w:left="1134" w:hanging="1134"/>
        <w:rPr>
          <w:rFonts w:ascii="Muli" w:hAnsi="Muli"/>
        </w:rPr>
      </w:pPr>
      <w:bookmarkStart w:id="207" w:name="_Ref36198950"/>
      <w:r w:rsidRPr="00472F04">
        <w:rPr>
          <w:rFonts w:ascii="Muli" w:hAnsi="Muli"/>
        </w:rPr>
        <w:t>The Contractor consents (and must ensure that its employees and employees of its subcontractors consent) to all or any acts or omissions set out in Schedule 1, whether occurring before or after the consent is given, that would but for this sub-clause constitute an infringement of the Moral Rights of the relevant person in the Contract Materials.</w:t>
      </w:r>
      <w:bookmarkEnd w:id="207"/>
    </w:p>
    <w:p w14:paraId="0A5EE018" w14:textId="77777777" w:rsidR="00817140" w:rsidRPr="00472F04" w:rsidRDefault="00817140" w:rsidP="00817140">
      <w:pPr>
        <w:pStyle w:val="ClauseLevel1"/>
        <w:tabs>
          <w:tab w:val="num" w:pos="1134"/>
        </w:tabs>
        <w:ind w:left="1134" w:hanging="1134"/>
        <w:rPr>
          <w:rFonts w:ascii="Muli" w:hAnsi="Muli"/>
        </w:rPr>
      </w:pPr>
      <w:bookmarkStart w:id="208" w:name="_Ref36204780"/>
      <w:bookmarkStart w:id="209" w:name="_Toc37834939"/>
      <w:bookmarkStart w:id="210" w:name="_Toc139558691"/>
      <w:r w:rsidRPr="00472F04">
        <w:rPr>
          <w:rFonts w:ascii="Muli" w:hAnsi="Muli"/>
        </w:rPr>
        <w:t>Institute</w:t>
      </w:r>
      <w:r w:rsidRPr="00472F04">
        <w:rPr>
          <w:rFonts w:ascii="Muli" w:hAnsi="Muli"/>
          <w:spacing w:val="-4"/>
        </w:rPr>
        <w:t xml:space="preserve"> </w:t>
      </w:r>
      <w:r w:rsidRPr="00472F04">
        <w:rPr>
          <w:rFonts w:ascii="Muli" w:hAnsi="Muli"/>
        </w:rPr>
        <w:t>Material</w:t>
      </w:r>
      <w:bookmarkEnd w:id="208"/>
      <w:bookmarkEnd w:id="209"/>
      <w:bookmarkEnd w:id="210"/>
    </w:p>
    <w:p w14:paraId="74C7B81B" w14:textId="133439A3"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Subject to clause </w:t>
      </w:r>
      <w:r w:rsidRPr="00472F04">
        <w:rPr>
          <w:rFonts w:ascii="Muli" w:hAnsi="Muli"/>
        </w:rPr>
        <w:fldChar w:fldCharType="begin"/>
      </w:r>
      <w:r w:rsidRPr="00472F04">
        <w:rPr>
          <w:rFonts w:ascii="Muli" w:hAnsi="Muli"/>
        </w:rPr>
        <w:instrText xml:space="preserve"> REF _Ref33521091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9.2</w:t>
      </w:r>
      <w:r w:rsidRPr="00472F04">
        <w:rPr>
          <w:rFonts w:ascii="Muli" w:hAnsi="Muli"/>
        </w:rPr>
        <w:fldChar w:fldCharType="end"/>
      </w:r>
      <w:r w:rsidRPr="00472F04">
        <w:rPr>
          <w:rFonts w:ascii="Muli" w:hAnsi="Muli"/>
        </w:rPr>
        <w:t>, all title to and Intellectual Property Rights in Institute Material shall remain the property of the Institute and, on the expiration or earlier termination of this Contract, the Contractor shall return to the Institute all Institute Material.</w:t>
      </w:r>
    </w:p>
    <w:p w14:paraId="2CEED746" w14:textId="77777777" w:rsidR="00817140" w:rsidRPr="00472F04" w:rsidRDefault="00817140" w:rsidP="00817140">
      <w:pPr>
        <w:pStyle w:val="ClauseLevel2"/>
        <w:tabs>
          <w:tab w:val="num" w:pos="1134"/>
        </w:tabs>
        <w:ind w:left="1134" w:hanging="1134"/>
        <w:rPr>
          <w:rFonts w:ascii="Muli" w:hAnsi="Muli"/>
        </w:rPr>
      </w:pPr>
      <w:bookmarkStart w:id="211" w:name="_Ref33521091"/>
      <w:r w:rsidRPr="00472F04">
        <w:rPr>
          <w:rFonts w:ascii="Muli" w:hAnsi="Muli"/>
        </w:rPr>
        <w:t>The Institute will inform the Contractor of any Institute Material produced for and on behalf of the Institute in which third parties hold the copyright, and any conditions attaching to the use of that material because of that third party’s copyright. The Contractor shall use that material only in accordance with those</w:t>
      </w:r>
      <w:r w:rsidRPr="00472F04">
        <w:rPr>
          <w:rFonts w:ascii="Muli" w:hAnsi="Muli"/>
          <w:spacing w:val="-9"/>
        </w:rPr>
        <w:t xml:space="preserve"> </w:t>
      </w:r>
      <w:r w:rsidRPr="00472F04">
        <w:rPr>
          <w:rFonts w:ascii="Muli" w:hAnsi="Muli"/>
        </w:rPr>
        <w:t>conditions.</w:t>
      </w:r>
      <w:bookmarkEnd w:id="211"/>
    </w:p>
    <w:p w14:paraId="61C56ED2"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The Contractor shall be responsible for the safe keeping and maintenance of</w:t>
      </w:r>
      <w:r w:rsidRPr="00472F04">
        <w:rPr>
          <w:rFonts w:ascii="Muli" w:hAnsi="Muli"/>
          <w:spacing w:val="-24"/>
        </w:rPr>
        <w:t xml:space="preserve"> </w:t>
      </w:r>
      <w:r w:rsidRPr="00472F04">
        <w:rPr>
          <w:rFonts w:ascii="Muli" w:hAnsi="Muli"/>
        </w:rPr>
        <w:t>Institute Material that is in the Contractor’s</w:t>
      </w:r>
      <w:r w:rsidRPr="00472F04">
        <w:rPr>
          <w:rFonts w:ascii="Muli" w:hAnsi="Muli"/>
          <w:spacing w:val="1"/>
        </w:rPr>
        <w:t xml:space="preserve"> </w:t>
      </w:r>
      <w:r w:rsidRPr="00472F04">
        <w:rPr>
          <w:rFonts w:ascii="Muli" w:hAnsi="Muli"/>
        </w:rPr>
        <w:t>possession.</w:t>
      </w:r>
    </w:p>
    <w:p w14:paraId="6E3958AF" w14:textId="77777777" w:rsidR="00817140" w:rsidRPr="00472F04" w:rsidRDefault="00817140" w:rsidP="00817140">
      <w:pPr>
        <w:pStyle w:val="ClauseLevel2"/>
        <w:tabs>
          <w:tab w:val="num" w:pos="1134"/>
        </w:tabs>
        <w:ind w:left="1134" w:hanging="1134"/>
        <w:rPr>
          <w:rFonts w:ascii="Muli" w:hAnsi="Muli"/>
        </w:rPr>
      </w:pPr>
      <w:bookmarkStart w:id="212" w:name="_Ref36200499"/>
      <w:r w:rsidRPr="00472F04">
        <w:rPr>
          <w:rFonts w:ascii="Muli" w:hAnsi="Muli"/>
        </w:rPr>
        <w:t>The Institute grants the Contractor a royalty-free, non-exclusive licence, non-transferrable licence to use, reproduce and adapt Institute Materials only to the extent necessary to perform</w:t>
      </w:r>
      <w:r w:rsidRPr="00472F04">
        <w:rPr>
          <w:rFonts w:ascii="Muli" w:hAnsi="Muli"/>
          <w:spacing w:val="-22"/>
        </w:rPr>
        <w:t xml:space="preserve"> </w:t>
      </w:r>
      <w:r w:rsidRPr="00472F04">
        <w:rPr>
          <w:rFonts w:ascii="Muli" w:hAnsi="Muli"/>
        </w:rPr>
        <w:t>the Services.</w:t>
      </w:r>
      <w:bookmarkEnd w:id="212"/>
    </w:p>
    <w:p w14:paraId="290C2F15" w14:textId="77777777" w:rsidR="00817140" w:rsidRPr="00472F04" w:rsidRDefault="00817140" w:rsidP="00817140">
      <w:pPr>
        <w:pStyle w:val="ClauseLevel2"/>
        <w:tabs>
          <w:tab w:val="num" w:pos="1134"/>
        </w:tabs>
        <w:ind w:left="1134" w:hanging="1134"/>
        <w:rPr>
          <w:rFonts w:ascii="Muli" w:hAnsi="Muli"/>
        </w:rPr>
      </w:pPr>
      <w:bookmarkStart w:id="213" w:name="_Ref36200501"/>
      <w:r w:rsidRPr="00472F04">
        <w:rPr>
          <w:rFonts w:ascii="Muli" w:hAnsi="Muli"/>
        </w:rPr>
        <w:t>The Institute may agree to the Contractor using the Institute Material for an additional purpose, on such terms and conditions, as the Institute considers</w:t>
      </w:r>
      <w:r w:rsidRPr="00472F04">
        <w:rPr>
          <w:rFonts w:ascii="Muli" w:hAnsi="Muli"/>
          <w:spacing w:val="-11"/>
        </w:rPr>
        <w:t xml:space="preserve"> </w:t>
      </w:r>
      <w:r w:rsidRPr="00472F04">
        <w:rPr>
          <w:rFonts w:ascii="Muli" w:hAnsi="Muli"/>
        </w:rPr>
        <w:t>appropriate.</w:t>
      </w:r>
      <w:bookmarkEnd w:id="213"/>
    </w:p>
    <w:p w14:paraId="5376F5B2" w14:textId="77777777" w:rsidR="00817140" w:rsidRPr="00472F04" w:rsidRDefault="00817140" w:rsidP="00817140">
      <w:pPr>
        <w:pStyle w:val="ClauseLevel3"/>
        <w:tabs>
          <w:tab w:val="num" w:pos="1134"/>
        </w:tabs>
        <w:ind w:left="1134" w:hanging="1134"/>
        <w:rPr>
          <w:rFonts w:ascii="Muli" w:hAnsi="Muli"/>
        </w:rPr>
      </w:pPr>
      <w:r w:rsidRPr="00472F04">
        <w:rPr>
          <w:rFonts w:ascii="Muli" w:hAnsi="Muli"/>
        </w:rPr>
        <w:t>The Contractor represents and warrants to the Institute that it will not assign, encumber or otherwise deal with, dispose of or commercialise the Institute Material unless the parties enter into a separate written agreement to that effect.</w:t>
      </w:r>
    </w:p>
    <w:p w14:paraId="15BC88EE" w14:textId="77777777" w:rsidR="00817140" w:rsidRPr="00472F04" w:rsidRDefault="00817140" w:rsidP="00817140">
      <w:pPr>
        <w:pStyle w:val="ClauseLevel1"/>
        <w:tabs>
          <w:tab w:val="num" w:pos="1134"/>
        </w:tabs>
        <w:ind w:left="1134" w:hanging="1134"/>
        <w:rPr>
          <w:rFonts w:ascii="Muli" w:hAnsi="Muli"/>
        </w:rPr>
      </w:pPr>
      <w:bookmarkStart w:id="214" w:name="_Ref34743565"/>
      <w:bookmarkStart w:id="215" w:name="_Toc37834940"/>
      <w:bookmarkStart w:id="216" w:name="_Toc139558692"/>
      <w:r w:rsidRPr="00472F04">
        <w:rPr>
          <w:rFonts w:ascii="Muli" w:hAnsi="Muli"/>
        </w:rPr>
        <w:t>Intellectual Property</w:t>
      </w:r>
      <w:r w:rsidRPr="00472F04">
        <w:rPr>
          <w:rFonts w:ascii="Muli" w:hAnsi="Muli"/>
          <w:spacing w:val="-2"/>
        </w:rPr>
        <w:t xml:space="preserve"> Rights </w:t>
      </w:r>
      <w:r w:rsidRPr="00472F04">
        <w:rPr>
          <w:rFonts w:ascii="Muli" w:hAnsi="Muli"/>
        </w:rPr>
        <w:t>indemnity</w:t>
      </w:r>
      <w:bookmarkEnd w:id="214"/>
      <w:bookmarkEnd w:id="215"/>
      <w:bookmarkEnd w:id="216"/>
    </w:p>
    <w:p w14:paraId="7CDDCF13" w14:textId="77777777" w:rsidR="00817140" w:rsidRPr="00472F04" w:rsidRDefault="00817140" w:rsidP="00817140">
      <w:pPr>
        <w:pStyle w:val="ClauseLevel2"/>
        <w:tabs>
          <w:tab w:val="num" w:pos="1134"/>
        </w:tabs>
        <w:ind w:left="1134" w:hanging="1134"/>
        <w:rPr>
          <w:rFonts w:ascii="Muli" w:hAnsi="Muli"/>
        </w:rPr>
      </w:pPr>
      <w:bookmarkStart w:id="217" w:name="_Ref34723180"/>
      <w:r w:rsidRPr="00472F04">
        <w:rPr>
          <w:rFonts w:ascii="Muli" w:hAnsi="Muli"/>
        </w:rPr>
        <w:t>The Contractor indemnifies and must keep indemnified the Institute, its officers, employees and agents (in this clause referred to as ‘those indemnified’) from and against any Loss incurred or suffered by any person in respect of any infringement of Intellectual Property Rights or Moral Rights by the Contractor, its officers, employees, agents or subcontractors (or their officers, employees, agents or subcontractors) in connection with the performance of the Services or the use by the Institute of the Contract</w:t>
      </w:r>
      <w:r w:rsidRPr="00472F04">
        <w:rPr>
          <w:rFonts w:ascii="Muli" w:hAnsi="Muli"/>
          <w:spacing w:val="-16"/>
        </w:rPr>
        <w:t xml:space="preserve"> </w:t>
      </w:r>
      <w:r w:rsidRPr="00472F04">
        <w:rPr>
          <w:rFonts w:ascii="Muli" w:hAnsi="Muli"/>
        </w:rPr>
        <w:t>Material.</w:t>
      </w:r>
      <w:bookmarkEnd w:id="217"/>
    </w:p>
    <w:p w14:paraId="645E0A14" w14:textId="276AAB95" w:rsidR="00817140" w:rsidRPr="00472F04" w:rsidRDefault="00817140" w:rsidP="00817140">
      <w:pPr>
        <w:pStyle w:val="ClauseLevel2"/>
        <w:tabs>
          <w:tab w:val="num" w:pos="1134"/>
        </w:tabs>
        <w:ind w:left="1134" w:hanging="1134"/>
        <w:rPr>
          <w:rFonts w:ascii="Muli" w:hAnsi="Muli"/>
        </w:rPr>
      </w:pPr>
      <w:bookmarkStart w:id="218" w:name="_Ref36204775"/>
      <w:r w:rsidRPr="00472F04">
        <w:rPr>
          <w:rFonts w:ascii="Muli" w:hAnsi="Muli"/>
        </w:rPr>
        <w:lastRenderedPageBreak/>
        <w:t xml:space="preserve">The Contractor’s liability to indemnify the Institute under clause </w:t>
      </w:r>
      <w:r w:rsidRPr="00472F04">
        <w:rPr>
          <w:rFonts w:ascii="Muli" w:hAnsi="Muli"/>
        </w:rPr>
        <w:fldChar w:fldCharType="begin"/>
      </w:r>
      <w:r w:rsidRPr="00472F04">
        <w:rPr>
          <w:rFonts w:ascii="Muli" w:hAnsi="Muli"/>
        </w:rPr>
        <w:instrText xml:space="preserve"> REF _Ref34723180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10.1</w:t>
      </w:r>
      <w:r w:rsidRPr="00472F04">
        <w:rPr>
          <w:rFonts w:ascii="Muli" w:hAnsi="Muli"/>
        </w:rPr>
        <w:fldChar w:fldCharType="end"/>
      </w:r>
      <w:r w:rsidRPr="00472F04">
        <w:rPr>
          <w:rFonts w:ascii="Muli" w:hAnsi="Muli"/>
        </w:rPr>
        <w:t xml:space="preserve"> will be reduced proportionally to the extent that any wrongful, unlawful or negligent act or omission of the Institute or its officers, employees or agents caused the Loss.</w:t>
      </w:r>
      <w:bookmarkEnd w:id="218"/>
    </w:p>
    <w:p w14:paraId="06B59CFA" w14:textId="77777777" w:rsidR="00817140" w:rsidRPr="00472F04" w:rsidRDefault="00817140" w:rsidP="00817140">
      <w:pPr>
        <w:pStyle w:val="ClauseLevel1"/>
        <w:tabs>
          <w:tab w:val="num" w:pos="1134"/>
        </w:tabs>
        <w:ind w:left="1134" w:hanging="1134"/>
        <w:rPr>
          <w:rFonts w:ascii="Muli" w:hAnsi="Muli"/>
        </w:rPr>
      </w:pPr>
      <w:bookmarkStart w:id="219" w:name="_Ref34743572"/>
      <w:bookmarkStart w:id="220" w:name="_Toc37834941"/>
      <w:bookmarkStart w:id="221" w:name="_Toc139558693"/>
      <w:r w:rsidRPr="00472F04">
        <w:rPr>
          <w:rFonts w:ascii="Muli" w:hAnsi="Muli"/>
        </w:rPr>
        <w:t>Confidentiality and</w:t>
      </w:r>
      <w:r w:rsidRPr="00472F04">
        <w:rPr>
          <w:rFonts w:ascii="Muli" w:hAnsi="Muli"/>
          <w:spacing w:val="-5"/>
        </w:rPr>
        <w:t xml:space="preserve"> </w:t>
      </w:r>
      <w:r w:rsidRPr="00472F04">
        <w:rPr>
          <w:rFonts w:ascii="Muli" w:hAnsi="Muli"/>
        </w:rPr>
        <w:t>Privacy</w:t>
      </w:r>
      <w:bookmarkEnd w:id="219"/>
      <w:bookmarkEnd w:id="220"/>
      <w:bookmarkEnd w:id="221"/>
    </w:p>
    <w:p w14:paraId="0053D208" w14:textId="77777777" w:rsidR="00817140" w:rsidRPr="00472F04" w:rsidRDefault="00817140" w:rsidP="00817140">
      <w:pPr>
        <w:pStyle w:val="ClauseLevel2"/>
        <w:tabs>
          <w:tab w:val="num" w:pos="1134"/>
        </w:tabs>
        <w:ind w:left="1134" w:hanging="1134"/>
        <w:rPr>
          <w:rFonts w:ascii="Muli" w:hAnsi="Muli"/>
        </w:rPr>
      </w:pPr>
      <w:bookmarkStart w:id="222" w:name="_Ref33521379"/>
      <w:r w:rsidRPr="00472F04">
        <w:rPr>
          <w:rFonts w:ascii="Muli" w:hAnsi="Muli"/>
        </w:rPr>
        <w:t>The Contractor must not, without the prior written consent of the Institute, publish or disclose any information concerning the business, transactions, stakeholders or affairs of the Institute unless such publication or disclosure is necessary for the provision of the Services or required by law or any regulatory</w:t>
      </w:r>
      <w:r w:rsidRPr="00472F04">
        <w:rPr>
          <w:rFonts w:ascii="Muli" w:hAnsi="Muli"/>
          <w:spacing w:val="-7"/>
        </w:rPr>
        <w:t xml:space="preserve"> </w:t>
      </w:r>
      <w:r w:rsidRPr="00472F04">
        <w:rPr>
          <w:rFonts w:ascii="Muli" w:hAnsi="Muli"/>
        </w:rPr>
        <w:t>authority.</w:t>
      </w:r>
      <w:bookmarkEnd w:id="222"/>
    </w:p>
    <w:p w14:paraId="2AAD1AA8" w14:textId="77777777" w:rsidR="00817140" w:rsidRPr="00472F04" w:rsidRDefault="00817140" w:rsidP="00817140">
      <w:pPr>
        <w:pStyle w:val="ClauseLevel2"/>
        <w:tabs>
          <w:tab w:val="num" w:pos="1134"/>
        </w:tabs>
        <w:ind w:left="1134" w:hanging="1134"/>
        <w:rPr>
          <w:rFonts w:ascii="Muli" w:hAnsi="Muli"/>
        </w:rPr>
      </w:pPr>
      <w:bookmarkStart w:id="223" w:name="_Ref33521394"/>
      <w:r w:rsidRPr="00472F04">
        <w:rPr>
          <w:rFonts w:ascii="Muli" w:hAnsi="Muli"/>
        </w:rPr>
        <w:t xml:space="preserve">The Contractor shall not, without the prior written consent of the Institute, disclose to any person other than the Institute any Confidential Information relating to </w:t>
      </w:r>
      <w:r w:rsidRPr="00472F04">
        <w:rPr>
          <w:rFonts w:ascii="Muli" w:hAnsi="Muli"/>
          <w:spacing w:val="2"/>
        </w:rPr>
        <w:t xml:space="preserve">the </w:t>
      </w:r>
      <w:r w:rsidRPr="00472F04">
        <w:rPr>
          <w:rFonts w:ascii="Muli" w:hAnsi="Muli"/>
        </w:rPr>
        <w:t>Institute. In giving written approval, the Institute may impose such terms and conditions as it thinks</w:t>
      </w:r>
      <w:r w:rsidRPr="00472F04">
        <w:rPr>
          <w:rFonts w:ascii="Muli" w:hAnsi="Muli"/>
          <w:spacing w:val="-2"/>
        </w:rPr>
        <w:t xml:space="preserve"> </w:t>
      </w:r>
      <w:r w:rsidRPr="00472F04">
        <w:rPr>
          <w:rFonts w:ascii="Muli" w:hAnsi="Muli"/>
        </w:rPr>
        <w:t>fit.</w:t>
      </w:r>
      <w:bookmarkEnd w:id="223"/>
    </w:p>
    <w:p w14:paraId="4DE456C7"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The Contractor acknowledges</w:t>
      </w:r>
      <w:r w:rsidRPr="00472F04">
        <w:rPr>
          <w:rFonts w:ascii="Muli" w:hAnsi="Muli"/>
          <w:spacing w:val="1"/>
        </w:rPr>
        <w:t xml:space="preserve"> </w:t>
      </w:r>
      <w:r w:rsidRPr="00472F04">
        <w:rPr>
          <w:rFonts w:ascii="Muli" w:hAnsi="Muli"/>
        </w:rPr>
        <w:t>that:</w:t>
      </w:r>
    </w:p>
    <w:p w14:paraId="4BE1FDEA" w14:textId="1BAA822E" w:rsidR="00817140" w:rsidRPr="00472F04" w:rsidRDefault="00817140" w:rsidP="00817140">
      <w:pPr>
        <w:pStyle w:val="ClauseLevel3"/>
        <w:ind w:left="1843" w:hanging="709"/>
        <w:rPr>
          <w:rFonts w:ascii="Muli" w:hAnsi="Muli"/>
        </w:rPr>
      </w:pPr>
      <w:r w:rsidRPr="00472F04">
        <w:rPr>
          <w:rFonts w:ascii="Muli" w:hAnsi="Muli"/>
        </w:rPr>
        <w:t xml:space="preserve">a breach of clauses </w:t>
      </w:r>
      <w:r w:rsidRPr="00472F04">
        <w:rPr>
          <w:rFonts w:ascii="Muli" w:hAnsi="Muli"/>
        </w:rPr>
        <w:fldChar w:fldCharType="begin"/>
      </w:r>
      <w:r w:rsidRPr="00472F04">
        <w:rPr>
          <w:rFonts w:ascii="Muli" w:hAnsi="Muli"/>
        </w:rPr>
        <w:instrText xml:space="preserve"> REF _Ref33521379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11.1</w:t>
      </w:r>
      <w:r w:rsidRPr="00472F04">
        <w:rPr>
          <w:rFonts w:ascii="Muli" w:hAnsi="Muli"/>
        </w:rPr>
        <w:fldChar w:fldCharType="end"/>
      </w:r>
      <w:r w:rsidRPr="00472F04">
        <w:rPr>
          <w:rFonts w:ascii="Muli" w:hAnsi="Muli"/>
        </w:rPr>
        <w:t xml:space="preserve"> or </w:t>
      </w:r>
      <w:r w:rsidRPr="00472F04">
        <w:rPr>
          <w:rFonts w:ascii="Muli" w:hAnsi="Muli"/>
        </w:rPr>
        <w:fldChar w:fldCharType="begin"/>
      </w:r>
      <w:r w:rsidRPr="00472F04">
        <w:rPr>
          <w:rFonts w:ascii="Muli" w:hAnsi="Muli"/>
        </w:rPr>
        <w:instrText xml:space="preserve"> REF _Ref33521394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11.2</w:t>
      </w:r>
      <w:r w:rsidRPr="00472F04">
        <w:rPr>
          <w:rFonts w:ascii="Muli" w:hAnsi="Muli"/>
        </w:rPr>
        <w:fldChar w:fldCharType="end"/>
      </w:r>
      <w:r w:rsidRPr="00472F04">
        <w:rPr>
          <w:rFonts w:ascii="Muli" w:hAnsi="Muli"/>
        </w:rPr>
        <w:t xml:space="preserve"> of this Contract would be harmful to the Institute and that monetary damages alone would not be a sufficient remedy for the breach; and</w:t>
      </w:r>
    </w:p>
    <w:p w14:paraId="37D6C9E2" w14:textId="77777777" w:rsidR="00817140" w:rsidRPr="00472F04" w:rsidRDefault="00817140" w:rsidP="00817140">
      <w:pPr>
        <w:pStyle w:val="ClauseLevel3"/>
        <w:ind w:left="1843" w:hanging="709"/>
        <w:rPr>
          <w:rFonts w:ascii="Muli" w:hAnsi="Muli"/>
        </w:rPr>
      </w:pPr>
      <w:r w:rsidRPr="00472F04">
        <w:rPr>
          <w:rFonts w:ascii="Muli" w:hAnsi="Muli"/>
        </w:rPr>
        <w:t>in addition to any other remedy which may be available in law or equity, the Institute is entitled to interim, interlocutory and permanent injunctions or any</w:t>
      </w:r>
      <w:r w:rsidRPr="00472F04">
        <w:rPr>
          <w:rFonts w:ascii="Muli" w:hAnsi="Muli"/>
          <w:spacing w:val="-24"/>
        </w:rPr>
        <w:t xml:space="preserve"> </w:t>
      </w:r>
      <w:r w:rsidRPr="00472F04">
        <w:rPr>
          <w:rFonts w:ascii="Muli" w:hAnsi="Muli"/>
        </w:rPr>
        <w:t>of them to prevent the</w:t>
      </w:r>
      <w:r w:rsidRPr="00472F04">
        <w:rPr>
          <w:rFonts w:ascii="Muli" w:hAnsi="Muli"/>
          <w:spacing w:val="-4"/>
        </w:rPr>
        <w:t xml:space="preserve"> </w:t>
      </w:r>
      <w:r w:rsidRPr="00472F04">
        <w:rPr>
          <w:rFonts w:ascii="Muli" w:hAnsi="Muli"/>
        </w:rPr>
        <w:t>breach.</w:t>
      </w:r>
    </w:p>
    <w:p w14:paraId="460BAEB4" w14:textId="77777777" w:rsidR="00817140" w:rsidRPr="00472F04" w:rsidRDefault="00817140" w:rsidP="00817140">
      <w:pPr>
        <w:pStyle w:val="ClauseLevel2"/>
        <w:tabs>
          <w:tab w:val="num" w:pos="2127"/>
        </w:tabs>
        <w:ind w:left="1134" w:hanging="992"/>
        <w:rPr>
          <w:rFonts w:ascii="Muli" w:hAnsi="Muli"/>
        </w:rPr>
      </w:pPr>
      <w:r w:rsidRPr="00472F04">
        <w:rPr>
          <w:rFonts w:ascii="Muli" w:hAnsi="Muli"/>
        </w:rPr>
        <w:t xml:space="preserve">The Contractor agrees, in providing the Services, </w:t>
      </w:r>
      <w:bookmarkStart w:id="224" w:name="_Ref354482457"/>
      <w:r w:rsidRPr="00472F04">
        <w:rPr>
          <w:rFonts w:ascii="Muli" w:hAnsi="Muli"/>
        </w:rPr>
        <w:t xml:space="preserve">to comply with its obligations under the </w:t>
      </w:r>
      <w:r w:rsidRPr="00472F04">
        <w:rPr>
          <w:rFonts w:ascii="Muli" w:hAnsi="Muli"/>
          <w:i/>
        </w:rPr>
        <w:t>Privacy Act 1988</w:t>
      </w:r>
      <w:r w:rsidRPr="00472F04">
        <w:rPr>
          <w:rFonts w:ascii="Muli" w:hAnsi="Muli"/>
        </w:rPr>
        <w:t xml:space="preserve"> (</w:t>
      </w:r>
      <w:proofErr w:type="spellStart"/>
      <w:r w:rsidRPr="00472F04">
        <w:rPr>
          <w:rFonts w:ascii="Muli" w:hAnsi="Muli"/>
        </w:rPr>
        <w:t>Cth</w:t>
      </w:r>
      <w:proofErr w:type="spellEnd"/>
      <w:r w:rsidRPr="00472F04">
        <w:rPr>
          <w:rFonts w:ascii="Muli" w:hAnsi="Muli"/>
        </w:rPr>
        <w:t>) and not to otherwise do any act or engage in any practice which, if done or engaged in by the Institute, would be a breach of an Australian Privacy Principle under the Privacy Act</w:t>
      </w:r>
      <w:bookmarkEnd w:id="224"/>
      <w:r w:rsidRPr="00472F04">
        <w:rPr>
          <w:rFonts w:ascii="Muli" w:hAnsi="Muli"/>
        </w:rPr>
        <w:t>.</w:t>
      </w:r>
    </w:p>
    <w:p w14:paraId="493A13CB" w14:textId="77777777" w:rsidR="00817140" w:rsidRPr="00472F04" w:rsidRDefault="00817140" w:rsidP="00817140">
      <w:pPr>
        <w:pStyle w:val="ClauseLevel2"/>
        <w:keepNext/>
        <w:tabs>
          <w:tab w:val="num" w:pos="1134"/>
        </w:tabs>
        <w:ind w:left="1134" w:hanging="1134"/>
        <w:rPr>
          <w:rFonts w:ascii="Muli" w:hAnsi="Muli"/>
        </w:rPr>
      </w:pPr>
      <w:r w:rsidRPr="00472F04">
        <w:rPr>
          <w:rFonts w:ascii="Muli" w:hAnsi="Muli"/>
        </w:rPr>
        <w:t>The Contractor agrees</w:t>
      </w:r>
      <w:r w:rsidRPr="00472F04">
        <w:rPr>
          <w:rFonts w:ascii="Muli" w:hAnsi="Muli"/>
          <w:spacing w:val="-1"/>
        </w:rPr>
        <w:t xml:space="preserve"> </w:t>
      </w:r>
      <w:r w:rsidRPr="00472F04">
        <w:rPr>
          <w:rFonts w:ascii="Muli" w:hAnsi="Muli"/>
        </w:rPr>
        <w:t>to:</w:t>
      </w:r>
    </w:p>
    <w:p w14:paraId="54163BDF" w14:textId="77777777" w:rsidR="00817140" w:rsidRPr="00472F04" w:rsidRDefault="00817140" w:rsidP="00817140">
      <w:pPr>
        <w:pStyle w:val="ClauseLevel3"/>
        <w:keepNext/>
        <w:ind w:left="1843" w:hanging="709"/>
        <w:rPr>
          <w:rFonts w:ascii="Muli" w:hAnsi="Muli"/>
        </w:rPr>
      </w:pPr>
      <w:r w:rsidRPr="00472F04">
        <w:rPr>
          <w:rFonts w:ascii="Muli" w:hAnsi="Muli"/>
        </w:rPr>
        <w:t>use Personal Information held or controlled by it in connection with this Contract only for the purpose of fulfilling its obligations under this Contract; and</w:t>
      </w:r>
    </w:p>
    <w:p w14:paraId="7403ADC7" w14:textId="77777777" w:rsidR="00817140" w:rsidRPr="00472F04" w:rsidRDefault="00817140" w:rsidP="00817140">
      <w:pPr>
        <w:pStyle w:val="ClauseLevel3"/>
        <w:ind w:left="1843" w:hanging="709"/>
        <w:rPr>
          <w:rFonts w:ascii="Muli" w:hAnsi="Muli"/>
        </w:rPr>
      </w:pPr>
      <w:r w:rsidRPr="00472F04">
        <w:rPr>
          <w:rFonts w:ascii="Muli" w:hAnsi="Muli"/>
        </w:rPr>
        <w:t>take all reasonable measures to ensure that the Personal Information in its possession or control in connection with this Contract is protected against</w:t>
      </w:r>
      <w:r w:rsidRPr="00472F04">
        <w:rPr>
          <w:rFonts w:ascii="Muli" w:hAnsi="Muli"/>
          <w:spacing w:val="-22"/>
        </w:rPr>
        <w:t xml:space="preserve"> </w:t>
      </w:r>
      <w:r w:rsidRPr="00472F04">
        <w:rPr>
          <w:rFonts w:ascii="Muli" w:hAnsi="Muli"/>
        </w:rPr>
        <w:t>loss and unauthorised access, use, modification or</w:t>
      </w:r>
      <w:r w:rsidRPr="00472F04">
        <w:rPr>
          <w:rFonts w:ascii="Muli" w:hAnsi="Muli"/>
          <w:spacing w:val="-4"/>
        </w:rPr>
        <w:t xml:space="preserve"> </w:t>
      </w:r>
      <w:r w:rsidRPr="00472F04">
        <w:rPr>
          <w:rFonts w:ascii="Muli" w:hAnsi="Muli"/>
        </w:rPr>
        <w:t>disclosure.</w:t>
      </w:r>
    </w:p>
    <w:p w14:paraId="4C2EAE58"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The Institute may, in its absolute discretion, consent to the Contractor using its</w:t>
      </w:r>
      <w:r w:rsidRPr="00472F04">
        <w:rPr>
          <w:rFonts w:ascii="Muli" w:hAnsi="Muli"/>
          <w:spacing w:val="-21"/>
        </w:rPr>
        <w:t xml:space="preserve"> </w:t>
      </w:r>
      <w:r w:rsidRPr="00472F04">
        <w:rPr>
          <w:rFonts w:ascii="Muli" w:hAnsi="Muli"/>
        </w:rPr>
        <w:t>name as a reference point for personnel of the Contractor involved in the delivery of the Services. The Contractor may not use the Institute’s name as a reference point without first seeking the Institute’s permission to do</w:t>
      </w:r>
      <w:r w:rsidRPr="00472F04">
        <w:rPr>
          <w:rFonts w:ascii="Muli" w:hAnsi="Muli"/>
          <w:spacing w:val="-5"/>
        </w:rPr>
        <w:t xml:space="preserve"> </w:t>
      </w:r>
      <w:r w:rsidRPr="00472F04">
        <w:rPr>
          <w:rFonts w:ascii="Muli" w:hAnsi="Muli"/>
        </w:rPr>
        <w:t>so.</w:t>
      </w:r>
    </w:p>
    <w:p w14:paraId="35E333F8" w14:textId="77777777" w:rsidR="00817140" w:rsidRPr="00472F04" w:rsidRDefault="00817140" w:rsidP="00817140">
      <w:pPr>
        <w:pStyle w:val="ClauseLevel1"/>
        <w:tabs>
          <w:tab w:val="num" w:pos="1134"/>
        </w:tabs>
        <w:ind w:left="1134" w:hanging="1134"/>
        <w:rPr>
          <w:rFonts w:ascii="Muli" w:hAnsi="Muli"/>
        </w:rPr>
      </w:pPr>
      <w:bookmarkStart w:id="225" w:name="_Ref34743707"/>
      <w:bookmarkStart w:id="226" w:name="_Toc37834942"/>
      <w:bookmarkStart w:id="227" w:name="_Toc139558694"/>
      <w:r w:rsidRPr="00472F04">
        <w:rPr>
          <w:rFonts w:ascii="Muli" w:hAnsi="Muli"/>
        </w:rPr>
        <w:t>Publication of New Work</w:t>
      </w:r>
      <w:bookmarkEnd w:id="225"/>
      <w:bookmarkEnd w:id="226"/>
      <w:bookmarkEnd w:id="227"/>
    </w:p>
    <w:p w14:paraId="684D8E4D" w14:textId="77777777" w:rsidR="00817140" w:rsidRPr="00472F04" w:rsidRDefault="00817140" w:rsidP="00817140">
      <w:pPr>
        <w:pStyle w:val="ClauseLevel2"/>
        <w:tabs>
          <w:tab w:val="num" w:pos="1134"/>
        </w:tabs>
        <w:ind w:left="1134" w:hanging="1134"/>
        <w:rPr>
          <w:rFonts w:ascii="Muli" w:hAnsi="Muli"/>
        </w:rPr>
      </w:pPr>
      <w:bookmarkStart w:id="228" w:name="_Ref34723309"/>
      <w:r w:rsidRPr="00472F04">
        <w:rPr>
          <w:rFonts w:ascii="Muli" w:hAnsi="Muli"/>
        </w:rPr>
        <w:t xml:space="preserve">The Contractor must: </w:t>
      </w:r>
    </w:p>
    <w:p w14:paraId="02591EAE" w14:textId="77777777" w:rsidR="00817140" w:rsidRPr="00472F04" w:rsidRDefault="00817140" w:rsidP="00817140">
      <w:pPr>
        <w:pStyle w:val="ClauseLevel3"/>
        <w:keepNext/>
        <w:ind w:left="1843" w:hanging="709"/>
        <w:rPr>
          <w:rFonts w:ascii="Muli" w:hAnsi="Muli"/>
        </w:rPr>
      </w:pPr>
      <w:bookmarkStart w:id="229" w:name="_Ref36752874"/>
      <w:r w:rsidRPr="00472F04">
        <w:rPr>
          <w:rFonts w:ascii="Muli" w:hAnsi="Muli"/>
        </w:rPr>
        <w:lastRenderedPageBreak/>
        <w:t>give to the Institute not less than 14 Business Days’ prior written notice if the Contractor intends to submit for printing or publishing or to publish any New Work after the Embargo; and</w:t>
      </w:r>
      <w:bookmarkEnd w:id="229"/>
      <w:r w:rsidRPr="00472F04">
        <w:rPr>
          <w:rFonts w:ascii="Muli" w:hAnsi="Muli"/>
        </w:rPr>
        <w:t xml:space="preserve"> </w:t>
      </w:r>
    </w:p>
    <w:p w14:paraId="2FFAB29B" w14:textId="768D3FB7" w:rsidR="00817140" w:rsidRPr="00472F04" w:rsidRDefault="00817140" w:rsidP="00817140">
      <w:pPr>
        <w:pStyle w:val="ClauseLevel3"/>
        <w:keepNext/>
        <w:ind w:left="1843" w:hanging="709"/>
        <w:rPr>
          <w:rFonts w:ascii="Muli" w:hAnsi="Muli"/>
        </w:rPr>
      </w:pPr>
      <w:bookmarkStart w:id="230" w:name="_Ref36752907"/>
      <w:r w:rsidRPr="00472F04">
        <w:rPr>
          <w:rFonts w:ascii="Muli" w:hAnsi="Muli"/>
        </w:rPr>
        <w:t xml:space="preserve">if the Institute so requests within 7 Business Days after the notice referred to in clause </w:t>
      </w:r>
      <w:r w:rsidRPr="00472F04">
        <w:rPr>
          <w:rFonts w:ascii="Muli" w:hAnsi="Muli"/>
        </w:rPr>
        <w:fldChar w:fldCharType="begin"/>
      </w:r>
      <w:r w:rsidRPr="00472F04">
        <w:rPr>
          <w:rFonts w:ascii="Muli" w:hAnsi="Muli"/>
        </w:rPr>
        <w:instrText xml:space="preserve"> REF _Ref36752874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12.1.1</w:t>
      </w:r>
      <w:r w:rsidRPr="00472F04">
        <w:rPr>
          <w:rFonts w:ascii="Muli" w:hAnsi="Muli"/>
        </w:rPr>
        <w:fldChar w:fldCharType="end"/>
      </w:r>
      <w:r w:rsidRPr="00472F04">
        <w:rPr>
          <w:rFonts w:ascii="Muli" w:hAnsi="Muli"/>
        </w:rPr>
        <w:t>, the Contractor must immediately provide a copy of the New Work to the Institute prior to its submission for printing or publishing.</w:t>
      </w:r>
      <w:bookmarkEnd w:id="228"/>
      <w:bookmarkEnd w:id="230"/>
    </w:p>
    <w:p w14:paraId="3FA2C365" w14:textId="77777777" w:rsidR="00817140" w:rsidRPr="00472F04" w:rsidRDefault="00817140" w:rsidP="00817140">
      <w:pPr>
        <w:pStyle w:val="ClauseLevel2"/>
        <w:tabs>
          <w:tab w:val="num" w:pos="1134"/>
        </w:tabs>
        <w:ind w:left="1134" w:hanging="1134"/>
        <w:rPr>
          <w:rFonts w:ascii="Muli" w:hAnsi="Muli"/>
          <w:lang w:val="en-US"/>
        </w:rPr>
      </w:pPr>
      <w:r w:rsidRPr="00472F04">
        <w:rPr>
          <w:rFonts w:ascii="Muli" w:hAnsi="Muli"/>
          <w:lang w:val="en-US"/>
        </w:rPr>
        <w:t>The Institute may consider whether to request that the Contractor acknowledge when printing or publishing any New Work that the New Work was a result of the Services. If the Institute decides to make such a request, it will give the Contractor written notice of the request within:</w:t>
      </w:r>
    </w:p>
    <w:p w14:paraId="622ED76D" w14:textId="522BADA7" w:rsidR="00817140" w:rsidRPr="00472F04" w:rsidRDefault="00817140" w:rsidP="00817140">
      <w:pPr>
        <w:pStyle w:val="ClauseLevel3"/>
        <w:ind w:left="1843" w:hanging="709"/>
        <w:rPr>
          <w:rFonts w:ascii="Muli" w:hAnsi="Muli"/>
        </w:rPr>
      </w:pPr>
      <w:r w:rsidRPr="00472F04">
        <w:rPr>
          <w:rFonts w:ascii="Muli" w:hAnsi="Muli"/>
        </w:rPr>
        <w:t xml:space="preserve">3 Business Days after receipt of the written notice in clause </w:t>
      </w:r>
      <w:r w:rsidRPr="00472F04">
        <w:rPr>
          <w:rFonts w:ascii="Muli" w:hAnsi="Muli"/>
        </w:rPr>
        <w:fldChar w:fldCharType="begin"/>
      </w:r>
      <w:r w:rsidRPr="00472F04">
        <w:rPr>
          <w:rFonts w:ascii="Muli" w:hAnsi="Muli"/>
        </w:rPr>
        <w:instrText xml:space="preserve"> REF _Ref36752874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12.1.1</w:t>
      </w:r>
      <w:r w:rsidRPr="00472F04">
        <w:rPr>
          <w:rFonts w:ascii="Muli" w:hAnsi="Muli"/>
        </w:rPr>
        <w:fldChar w:fldCharType="end"/>
      </w:r>
      <w:r w:rsidRPr="00472F04">
        <w:rPr>
          <w:rFonts w:ascii="Muli" w:hAnsi="Muli"/>
        </w:rPr>
        <w:t>, or</w:t>
      </w:r>
    </w:p>
    <w:p w14:paraId="3A0B535B" w14:textId="6FF241B2" w:rsidR="00817140" w:rsidRPr="00472F04" w:rsidRDefault="00817140" w:rsidP="00817140">
      <w:pPr>
        <w:pStyle w:val="ClauseLevel3"/>
        <w:keepNext/>
        <w:ind w:left="1843" w:hanging="709"/>
        <w:rPr>
          <w:rFonts w:ascii="Muli" w:hAnsi="Muli"/>
        </w:rPr>
      </w:pPr>
      <w:r w:rsidRPr="00472F04">
        <w:rPr>
          <w:rFonts w:ascii="Muli" w:hAnsi="Muli"/>
        </w:rPr>
        <w:t xml:space="preserve">if a copy of the New Work was requested pursuant to clause </w:t>
      </w:r>
      <w:r w:rsidRPr="00472F04">
        <w:rPr>
          <w:rFonts w:ascii="Muli" w:hAnsi="Muli"/>
        </w:rPr>
        <w:fldChar w:fldCharType="begin"/>
      </w:r>
      <w:r w:rsidRPr="00472F04">
        <w:rPr>
          <w:rFonts w:ascii="Muli" w:hAnsi="Muli"/>
        </w:rPr>
        <w:instrText xml:space="preserve"> REF _Ref36752907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12.1.2</w:t>
      </w:r>
      <w:r w:rsidRPr="00472F04">
        <w:rPr>
          <w:rFonts w:ascii="Muli" w:hAnsi="Muli"/>
        </w:rPr>
        <w:fldChar w:fldCharType="end"/>
      </w:r>
      <w:r w:rsidRPr="00472F04">
        <w:rPr>
          <w:rFonts w:ascii="Muli" w:hAnsi="Muli"/>
        </w:rPr>
        <w:t>, within 3 Business Days after receipt of the copy of the New Work,</w:t>
      </w:r>
    </w:p>
    <w:p w14:paraId="5F898CF8" w14:textId="77777777" w:rsidR="00817140" w:rsidRPr="00472F04" w:rsidRDefault="00817140" w:rsidP="00817140">
      <w:pPr>
        <w:pStyle w:val="ClauseLevel3"/>
        <w:keepNext/>
        <w:numPr>
          <w:ilvl w:val="0"/>
          <w:numId w:val="0"/>
        </w:numPr>
        <w:ind w:left="1134"/>
        <w:rPr>
          <w:rFonts w:ascii="Muli" w:hAnsi="Muli"/>
        </w:rPr>
      </w:pPr>
      <w:r w:rsidRPr="00472F04">
        <w:rPr>
          <w:rFonts w:ascii="Muli" w:hAnsi="Muli"/>
        </w:rPr>
        <w:t>whichever is the later.</w:t>
      </w:r>
    </w:p>
    <w:p w14:paraId="3AF1E7CD"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If </w:t>
      </w:r>
      <w:proofErr w:type="gramStart"/>
      <w:r w:rsidRPr="00472F04">
        <w:rPr>
          <w:rFonts w:ascii="Muli" w:hAnsi="Muli"/>
        </w:rPr>
        <w:t>so</w:t>
      </w:r>
      <w:proofErr w:type="gramEnd"/>
      <w:r w:rsidRPr="00472F04">
        <w:rPr>
          <w:rFonts w:ascii="Muli" w:hAnsi="Muli"/>
        </w:rPr>
        <w:t xml:space="preserve"> requested by the Institute, the Contractor must </w:t>
      </w:r>
      <w:proofErr w:type="gramStart"/>
      <w:r w:rsidRPr="00472F04">
        <w:rPr>
          <w:rFonts w:ascii="Muli" w:hAnsi="Muli"/>
        </w:rPr>
        <w:t>acknowledge, and</w:t>
      </w:r>
      <w:proofErr w:type="gramEnd"/>
      <w:r w:rsidRPr="00472F04">
        <w:rPr>
          <w:rFonts w:ascii="Muli" w:hAnsi="Muli"/>
        </w:rPr>
        <w:t xml:space="preserve"> arrange for the published version of the New Work to acknowledge, that any New Work was a result of the Services. The acknowledgment must be in a form</w:t>
      </w:r>
      <w:r w:rsidRPr="00472F04">
        <w:rPr>
          <w:rFonts w:ascii="Muli" w:hAnsi="Muli"/>
          <w:spacing w:val="-21"/>
        </w:rPr>
        <w:t xml:space="preserve"> </w:t>
      </w:r>
      <w:r w:rsidRPr="00472F04">
        <w:rPr>
          <w:rFonts w:ascii="Muli" w:hAnsi="Muli"/>
        </w:rPr>
        <w:t>approved by the Institute, but the approval will not be withheld</w:t>
      </w:r>
      <w:r w:rsidRPr="00472F04">
        <w:rPr>
          <w:rFonts w:ascii="Muli" w:hAnsi="Muli"/>
          <w:spacing w:val="-11"/>
        </w:rPr>
        <w:t xml:space="preserve"> </w:t>
      </w:r>
      <w:r w:rsidRPr="00472F04">
        <w:rPr>
          <w:rFonts w:ascii="Muli" w:hAnsi="Muli"/>
        </w:rPr>
        <w:t>unreasonably.</w:t>
      </w:r>
    </w:p>
    <w:p w14:paraId="6D5677EA" w14:textId="15F64D94"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Without limiting clause </w:t>
      </w:r>
      <w:r w:rsidRPr="00472F04">
        <w:rPr>
          <w:rFonts w:ascii="Muli" w:hAnsi="Muli"/>
        </w:rPr>
        <w:fldChar w:fldCharType="begin"/>
      </w:r>
      <w:r w:rsidRPr="00472F04">
        <w:rPr>
          <w:rFonts w:ascii="Muli" w:hAnsi="Muli"/>
        </w:rPr>
        <w:instrText xml:space="preserve"> REF _Ref34723309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12.1</w:t>
      </w:r>
      <w:r w:rsidRPr="00472F04">
        <w:rPr>
          <w:rFonts w:ascii="Muli" w:hAnsi="Muli"/>
        </w:rPr>
        <w:fldChar w:fldCharType="end"/>
      </w:r>
      <w:r w:rsidRPr="00472F04">
        <w:rPr>
          <w:rFonts w:ascii="Muli" w:hAnsi="Muli"/>
        </w:rPr>
        <w:t>, the Contractor must immediately provide the Institute with copies of any New Work published during the term of this</w:t>
      </w:r>
      <w:r w:rsidRPr="00472F04">
        <w:rPr>
          <w:rFonts w:ascii="Muli" w:hAnsi="Muli"/>
          <w:spacing w:val="-11"/>
        </w:rPr>
        <w:t xml:space="preserve"> </w:t>
      </w:r>
      <w:r w:rsidRPr="00472F04">
        <w:rPr>
          <w:rFonts w:ascii="Muli" w:hAnsi="Muli"/>
        </w:rPr>
        <w:t>Contract.</w:t>
      </w:r>
    </w:p>
    <w:p w14:paraId="2943410C" w14:textId="77777777" w:rsidR="00817140" w:rsidRPr="00472F04" w:rsidRDefault="00817140" w:rsidP="00817140">
      <w:pPr>
        <w:pStyle w:val="ClauseLevel1"/>
        <w:tabs>
          <w:tab w:val="num" w:pos="1134"/>
        </w:tabs>
        <w:ind w:left="1134" w:hanging="1134"/>
        <w:rPr>
          <w:rFonts w:ascii="Muli" w:hAnsi="Muli"/>
        </w:rPr>
      </w:pPr>
      <w:bookmarkStart w:id="231" w:name="_Ref34743709"/>
      <w:bookmarkStart w:id="232" w:name="_Toc37834943"/>
      <w:bookmarkStart w:id="233" w:name="_Toc139558695"/>
      <w:r w:rsidRPr="00472F04">
        <w:rPr>
          <w:rFonts w:ascii="Muli" w:hAnsi="Muli"/>
        </w:rPr>
        <w:t>Indemnity</w:t>
      </w:r>
      <w:bookmarkEnd w:id="231"/>
      <w:bookmarkEnd w:id="232"/>
      <w:bookmarkEnd w:id="233"/>
    </w:p>
    <w:p w14:paraId="142338B6" w14:textId="77777777" w:rsidR="00817140" w:rsidRPr="00472F04" w:rsidRDefault="00817140" w:rsidP="00817140">
      <w:pPr>
        <w:pStyle w:val="ClauseLevel2"/>
        <w:tabs>
          <w:tab w:val="num" w:pos="1134"/>
        </w:tabs>
        <w:ind w:left="1134" w:hanging="1134"/>
        <w:rPr>
          <w:rFonts w:ascii="Muli" w:hAnsi="Muli"/>
        </w:rPr>
      </w:pPr>
      <w:bookmarkStart w:id="234" w:name="_Ref33525037"/>
      <w:r w:rsidRPr="00472F04">
        <w:rPr>
          <w:rFonts w:ascii="Muli" w:hAnsi="Muli"/>
        </w:rPr>
        <w:t>The Contractor indemnifies and must keep indemnified the Institute, its officers, employees and agents from and against all actions, claims, demands, and Loss (including the cost of defending or settling any action, claim or</w:t>
      </w:r>
      <w:r w:rsidRPr="00472F04">
        <w:rPr>
          <w:rFonts w:ascii="Muli" w:hAnsi="Muli"/>
          <w:spacing w:val="-21"/>
        </w:rPr>
        <w:t xml:space="preserve"> </w:t>
      </w:r>
      <w:r w:rsidRPr="00472F04">
        <w:rPr>
          <w:rFonts w:ascii="Muli" w:hAnsi="Muli"/>
        </w:rPr>
        <w:t>demand) which may arise from or be a direct or indirect consequence of:</w:t>
      </w:r>
    </w:p>
    <w:p w14:paraId="26435F4F" w14:textId="77777777" w:rsidR="00817140" w:rsidRPr="00472F04" w:rsidRDefault="00817140" w:rsidP="00817140">
      <w:pPr>
        <w:pStyle w:val="ClauseLevel3"/>
        <w:keepNext/>
        <w:ind w:left="1843" w:hanging="709"/>
        <w:rPr>
          <w:rFonts w:ascii="Muli" w:hAnsi="Muli"/>
        </w:rPr>
      </w:pPr>
      <w:r w:rsidRPr="00472F04">
        <w:rPr>
          <w:rFonts w:ascii="Muli" w:hAnsi="Muli"/>
        </w:rPr>
        <w:t>any breach of this Contract or an unlawful or negligent act or omission of the Contractor, its officers, employees, agents or subcontractors (or their officers, employees, agents or subcontractors) in carrying out the Services;</w:t>
      </w:r>
      <w:bookmarkEnd w:id="234"/>
      <w:r w:rsidRPr="00472F04">
        <w:rPr>
          <w:rFonts w:ascii="Muli" w:hAnsi="Muli"/>
        </w:rPr>
        <w:t xml:space="preserve"> and</w:t>
      </w:r>
    </w:p>
    <w:p w14:paraId="01AC0E3A" w14:textId="77777777" w:rsidR="00817140" w:rsidRPr="00472F04" w:rsidRDefault="00817140" w:rsidP="00817140">
      <w:pPr>
        <w:pStyle w:val="ClauseLevel3"/>
        <w:keepNext/>
        <w:ind w:left="1843" w:hanging="709"/>
        <w:rPr>
          <w:rFonts w:ascii="Muli" w:hAnsi="Muli"/>
        </w:rPr>
      </w:pPr>
      <w:bookmarkStart w:id="235" w:name="_Ref36198890"/>
      <w:r w:rsidRPr="00472F04">
        <w:rPr>
          <w:rFonts w:ascii="Muli" w:hAnsi="Muli"/>
        </w:rPr>
        <w:t>a breach of a professional duty in the provision of professional services by the Contractor in carrying out the Services.</w:t>
      </w:r>
    </w:p>
    <w:p w14:paraId="40AA8736" w14:textId="2B85F828"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The Contractor’s liability to indemnify the Institute under clause </w:t>
      </w:r>
      <w:r w:rsidRPr="00472F04">
        <w:rPr>
          <w:rFonts w:ascii="Muli" w:hAnsi="Muli"/>
        </w:rPr>
        <w:fldChar w:fldCharType="begin"/>
      </w:r>
      <w:r w:rsidRPr="00472F04">
        <w:rPr>
          <w:rFonts w:ascii="Muli" w:hAnsi="Muli"/>
        </w:rPr>
        <w:instrText xml:space="preserve"> REF _Ref33525037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13.1</w:t>
      </w:r>
      <w:r w:rsidRPr="00472F04">
        <w:rPr>
          <w:rFonts w:ascii="Muli" w:hAnsi="Muli"/>
        </w:rPr>
        <w:fldChar w:fldCharType="end"/>
      </w:r>
      <w:r w:rsidRPr="00472F04">
        <w:rPr>
          <w:rFonts w:ascii="Muli" w:hAnsi="Muli"/>
        </w:rPr>
        <w:t xml:space="preserve"> will be reduced proportionally to the extent that any wrongful, unlawful or negligent act or omission of the Institute or its officers, employees or agents caused the action, claim, demand or Loss.</w:t>
      </w:r>
      <w:bookmarkEnd w:id="235"/>
      <w:r w:rsidRPr="00472F04">
        <w:rPr>
          <w:rFonts w:ascii="Muli" w:hAnsi="Muli"/>
        </w:rPr>
        <w:t xml:space="preserve">  </w:t>
      </w:r>
    </w:p>
    <w:p w14:paraId="6911E8AD" w14:textId="77777777" w:rsidR="00817140" w:rsidRPr="00472F04" w:rsidRDefault="00817140" w:rsidP="00817140">
      <w:pPr>
        <w:pStyle w:val="Notes-3rdParty"/>
        <w:ind w:left="0"/>
        <w:rPr>
          <w:rFonts w:ascii="Muli" w:hAnsi="Muli"/>
        </w:rPr>
      </w:pPr>
      <w:bookmarkStart w:id="236" w:name="_Ref34220471"/>
      <w:r w:rsidRPr="00472F04">
        <w:rPr>
          <w:rFonts w:ascii="Muli" w:hAnsi="Muli"/>
          <w:b/>
        </w:rPr>
        <w:lastRenderedPageBreak/>
        <w:t xml:space="preserve">Drafting Note: This template contract provides for unlimited liability from the Contractor.  If negotiations lead the Institute to believe that a limitation on liability is necessary and appropriate, the Institute should seek legal advice to prepare a tailored limitation on liability clause with appropriate carve outs. </w:t>
      </w:r>
      <w:bookmarkEnd w:id="236"/>
    </w:p>
    <w:p w14:paraId="6F181F51" w14:textId="77777777" w:rsidR="00817140" w:rsidRPr="00472F04" w:rsidRDefault="00817140" w:rsidP="00817140">
      <w:pPr>
        <w:pStyle w:val="ClauseLevel3"/>
        <w:numPr>
          <w:ilvl w:val="0"/>
          <w:numId w:val="0"/>
        </w:numPr>
        <w:ind w:left="1134"/>
        <w:rPr>
          <w:rFonts w:ascii="Muli" w:hAnsi="Muli"/>
        </w:rPr>
      </w:pPr>
    </w:p>
    <w:p w14:paraId="0B766AE7" w14:textId="77777777" w:rsidR="00817140" w:rsidRPr="00472F04" w:rsidRDefault="00817140" w:rsidP="00817140">
      <w:pPr>
        <w:pStyle w:val="ClauseLevel1"/>
        <w:tabs>
          <w:tab w:val="num" w:pos="1134"/>
        </w:tabs>
        <w:ind w:left="1134" w:hanging="1134"/>
        <w:rPr>
          <w:rFonts w:ascii="Muli" w:hAnsi="Muli"/>
        </w:rPr>
      </w:pPr>
      <w:bookmarkStart w:id="237" w:name="_Ref34743583"/>
      <w:bookmarkStart w:id="238" w:name="_Toc37834944"/>
      <w:bookmarkStart w:id="239" w:name="_Toc139558696"/>
      <w:r w:rsidRPr="00472F04">
        <w:rPr>
          <w:rFonts w:ascii="Muli" w:hAnsi="Muli"/>
        </w:rPr>
        <w:t>Insurance</w:t>
      </w:r>
      <w:bookmarkEnd w:id="237"/>
      <w:bookmarkEnd w:id="238"/>
      <w:bookmarkEnd w:id="239"/>
    </w:p>
    <w:p w14:paraId="58EFD8CA" w14:textId="77777777" w:rsidR="00817140" w:rsidRPr="00472F04" w:rsidRDefault="00817140" w:rsidP="00817140">
      <w:pPr>
        <w:pStyle w:val="ClauseLevel2"/>
        <w:keepNext/>
        <w:tabs>
          <w:tab w:val="num" w:pos="1134"/>
        </w:tabs>
        <w:ind w:left="1134" w:hanging="1134"/>
        <w:rPr>
          <w:rFonts w:ascii="Muli" w:hAnsi="Muli"/>
        </w:rPr>
      </w:pPr>
      <w:bookmarkStart w:id="240" w:name="_Ref34747410"/>
      <w:r w:rsidRPr="00472F04">
        <w:rPr>
          <w:rFonts w:ascii="Muli" w:hAnsi="Muli"/>
        </w:rPr>
        <w:t xml:space="preserve">The Contractor shall </w:t>
      </w:r>
      <w:proofErr w:type="gramStart"/>
      <w:r w:rsidRPr="00472F04">
        <w:rPr>
          <w:rFonts w:ascii="Muli" w:hAnsi="Muli"/>
        </w:rPr>
        <w:t>effect</w:t>
      </w:r>
      <w:proofErr w:type="gramEnd"/>
      <w:r w:rsidRPr="00472F04">
        <w:rPr>
          <w:rFonts w:ascii="Muli" w:hAnsi="Muli"/>
        </w:rPr>
        <w:t xml:space="preserve"> and maintain insurance as specified in Schedule 1 to cover liabilities of the Contractor and the Institute arising in connection with this Contract and, when requested, promptly provide the Institute with a certificate of</w:t>
      </w:r>
      <w:r w:rsidRPr="00472F04">
        <w:rPr>
          <w:rFonts w:ascii="Muli" w:hAnsi="Muli"/>
          <w:spacing w:val="-3"/>
        </w:rPr>
        <w:t xml:space="preserve"> </w:t>
      </w:r>
      <w:r w:rsidRPr="00472F04">
        <w:rPr>
          <w:rFonts w:ascii="Muli" w:hAnsi="Muli"/>
        </w:rPr>
        <w:t>currency.</w:t>
      </w:r>
      <w:bookmarkEnd w:id="240"/>
    </w:p>
    <w:p w14:paraId="045C920E" w14:textId="77777777" w:rsidR="00817140" w:rsidRPr="00472F04" w:rsidRDefault="00817140" w:rsidP="00817140">
      <w:pPr>
        <w:pStyle w:val="ClauseLevel2"/>
        <w:keepNext/>
        <w:tabs>
          <w:tab w:val="num" w:pos="1134"/>
        </w:tabs>
        <w:ind w:left="1134" w:hanging="1134"/>
        <w:rPr>
          <w:rFonts w:ascii="Muli" w:hAnsi="Muli"/>
        </w:rPr>
      </w:pPr>
      <w:r w:rsidRPr="00472F04">
        <w:rPr>
          <w:rFonts w:ascii="Muli" w:hAnsi="Muli"/>
        </w:rPr>
        <w:t>Disclosure to</w:t>
      </w:r>
      <w:r w:rsidRPr="00472F04">
        <w:rPr>
          <w:rFonts w:ascii="Muli" w:hAnsi="Muli"/>
          <w:spacing w:val="-2"/>
        </w:rPr>
        <w:t xml:space="preserve"> </w:t>
      </w:r>
      <w:r w:rsidRPr="00472F04">
        <w:rPr>
          <w:rFonts w:ascii="Muli" w:hAnsi="Muli"/>
        </w:rPr>
        <w:t>insurer</w:t>
      </w:r>
    </w:p>
    <w:p w14:paraId="6E5BE04D" w14:textId="77777777" w:rsidR="00817140" w:rsidRPr="00472F04" w:rsidRDefault="00817140" w:rsidP="00817140">
      <w:pPr>
        <w:pStyle w:val="ClauseLevel3"/>
        <w:keepNext/>
        <w:numPr>
          <w:ilvl w:val="0"/>
          <w:numId w:val="0"/>
        </w:numPr>
        <w:ind w:left="1134"/>
        <w:rPr>
          <w:rFonts w:ascii="Muli" w:hAnsi="Muli"/>
        </w:rPr>
      </w:pPr>
      <w:r w:rsidRPr="00472F04">
        <w:rPr>
          <w:rFonts w:ascii="Muli" w:hAnsi="Muli"/>
        </w:rPr>
        <w:t xml:space="preserve">The Contractor must give full, true and </w:t>
      </w:r>
      <w:proofErr w:type="gramStart"/>
      <w:r w:rsidRPr="00472F04">
        <w:rPr>
          <w:rFonts w:ascii="Muli" w:hAnsi="Muli"/>
        </w:rPr>
        <w:t>particular information</w:t>
      </w:r>
      <w:proofErr w:type="gramEnd"/>
      <w:r w:rsidRPr="00472F04">
        <w:rPr>
          <w:rFonts w:ascii="Muli" w:hAnsi="Muli"/>
        </w:rPr>
        <w:t xml:space="preserve"> to the relevant insurer of all matters the non-disclosure of which might in any way prejudice or affect the policy or policies of insurance or the payment of any or all money under them.</w:t>
      </w:r>
    </w:p>
    <w:p w14:paraId="55B8D32C"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Replacement of</w:t>
      </w:r>
      <w:r w:rsidRPr="00472F04">
        <w:rPr>
          <w:rFonts w:ascii="Muli" w:hAnsi="Muli"/>
          <w:spacing w:val="-2"/>
        </w:rPr>
        <w:t xml:space="preserve"> </w:t>
      </w:r>
      <w:r w:rsidRPr="00472F04">
        <w:rPr>
          <w:rFonts w:ascii="Muli" w:hAnsi="Muli"/>
        </w:rPr>
        <w:t>policy</w:t>
      </w:r>
    </w:p>
    <w:p w14:paraId="2E8A19B9" w14:textId="77777777" w:rsidR="00817140" w:rsidRPr="00472F04" w:rsidRDefault="00817140" w:rsidP="00817140">
      <w:pPr>
        <w:pStyle w:val="ClauseLevel3"/>
        <w:numPr>
          <w:ilvl w:val="0"/>
          <w:numId w:val="0"/>
        </w:numPr>
        <w:ind w:left="1134"/>
        <w:rPr>
          <w:rFonts w:ascii="Muli" w:hAnsi="Muli"/>
        </w:rPr>
      </w:pPr>
      <w:r w:rsidRPr="00472F04">
        <w:rPr>
          <w:rFonts w:ascii="Muli" w:hAnsi="Muli"/>
        </w:rPr>
        <w:t xml:space="preserve">Before the cancellation by the Contractor of any insurance policy required to be </w:t>
      </w:r>
      <w:proofErr w:type="gramStart"/>
      <w:r w:rsidRPr="00472F04">
        <w:rPr>
          <w:rFonts w:ascii="Muli" w:hAnsi="Muli"/>
        </w:rPr>
        <w:t>effected</w:t>
      </w:r>
      <w:proofErr w:type="gramEnd"/>
      <w:r w:rsidRPr="00472F04">
        <w:rPr>
          <w:rFonts w:ascii="Muli" w:hAnsi="Muli"/>
        </w:rPr>
        <w:t xml:space="preserve"> under this Contract, the Contractor must first provide details of the replacement insurance policy which is proposed to be substituted for the policy to be cancelled.</w:t>
      </w:r>
    </w:p>
    <w:p w14:paraId="0309A6C7"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Failure to produce proof of</w:t>
      </w:r>
      <w:r w:rsidRPr="00472F04">
        <w:rPr>
          <w:rFonts w:ascii="Muli" w:hAnsi="Muli"/>
          <w:spacing w:val="-5"/>
        </w:rPr>
        <w:t xml:space="preserve"> </w:t>
      </w:r>
      <w:r w:rsidRPr="00472F04">
        <w:rPr>
          <w:rFonts w:ascii="Muli" w:hAnsi="Muli"/>
        </w:rPr>
        <w:t>insurance</w:t>
      </w:r>
    </w:p>
    <w:p w14:paraId="244FC83B" w14:textId="77777777" w:rsidR="00817140" w:rsidRPr="00472F04" w:rsidRDefault="00817140" w:rsidP="00817140">
      <w:pPr>
        <w:pStyle w:val="ClauseLevel3"/>
        <w:numPr>
          <w:ilvl w:val="0"/>
          <w:numId w:val="0"/>
        </w:numPr>
        <w:ind w:left="1134"/>
        <w:rPr>
          <w:rFonts w:ascii="Muli" w:hAnsi="Muli"/>
        </w:rPr>
      </w:pPr>
      <w:r w:rsidRPr="00472F04">
        <w:rPr>
          <w:rFonts w:ascii="Muli" w:hAnsi="Muli"/>
        </w:rPr>
        <w:t>If, after being requested in writing to do so, the Contractor fails to provide evidence of compliance with its insurance obligations under this Contract to the reasonable satisfaction of the Institute, without prejudice to other remedies available to the Institute, the Institute may effect and keep in force the insurance and pay such premiums as may be necessary for the purpose. The amounts so paid are a debt due from the Contractor to the Institute, payable within 14 days of demand by the Institute.</w:t>
      </w:r>
    </w:p>
    <w:p w14:paraId="23C15229" w14:textId="77777777" w:rsidR="00817140" w:rsidRPr="00472F04" w:rsidRDefault="00817140" w:rsidP="00817140">
      <w:pPr>
        <w:pStyle w:val="ClauseLevel2"/>
        <w:keepNext/>
        <w:tabs>
          <w:tab w:val="num" w:pos="1134"/>
        </w:tabs>
        <w:ind w:left="1134" w:hanging="1134"/>
        <w:rPr>
          <w:rFonts w:ascii="Muli" w:hAnsi="Muli"/>
        </w:rPr>
      </w:pPr>
      <w:r w:rsidRPr="00472F04">
        <w:rPr>
          <w:rFonts w:ascii="Muli" w:hAnsi="Muli"/>
        </w:rPr>
        <w:t>Provisions of policy – notices by</w:t>
      </w:r>
      <w:r w:rsidRPr="00472F04">
        <w:rPr>
          <w:rFonts w:ascii="Muli" w:hAnsi="Muli"/>
          <w:spacing w:val="-1"/>
        </w:rPr>
        <w:t xml:space="preserve"> </w:t>
      </w:r>
      <w:r w:rsidRPr="00472F04">
        <w:rPr>
          <w:rFonts w:ascii="Muli" w:hAnsi="Muli"/>
        </w:rPr>
        <w:t>insurer</w:t>
      </w:r>
    </w:p>
    <w:p w14:paraId="4A79A764" w14:textId="77777777" w:rsidR="00817140" w:rsidRPr="00472F04" w:rsidRDefault="00817140" w:rsidP="00817140">
      <w:pPr>
        <w:pStyle w:val="ClauseLevel3"/>
        <w:keepNext/>
        <w:numPr>
          <w:ilvl w:val="0"/>
          <w:numId w:val="0"/>
        </w:numPr>
        <w:ind w:left="1134"/>
        <w:rPr>
          <w:rFonts w:ascii="Muli" w:hAnsi="Muli"/>
        </w:rPr>
      </w:pPr>
      <w:r w:rsidRPr="00472F04">
        <w:rPr>
          <w:rFonts w:ascii="Muli" w:hAnsi="Muli"/>
        </w:rPr>
        <w:t xml:space="preserve">The Contractor must inform the Institute in writing whenever the insurer gives to or serves upon the Contractor a notice in connection with the policy, including a notice of cancellation or discontinuance of the policy </w:t>
      </w:r>
    </w:p>
    <w:p w14:paraId="38177F85"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Notifications by Contractor to the Institute.</w:t>
      </w:r>
    </w:p>
    <w:p w14:paraId="7883E323" w14:textId="77777777" w:rsidR="00817140" w:rsidRPr="00472F04" w:rsidRDefault="00817140" w:rsidP="00817140">
      <w:pPr>
        <w:pStyle w:val="ClauseLevel3"/>
        <w:numPr>
          <w:ilvl w:val="0"/>
          <w:numId w:val="0"/>
        </w:numPr>
        <w:ind w:left="1134"/>
        <w:rPr>
          <w:rFonts w:ascii="Muli" w:hAnsi="Muli"/>
        </w:rPr>
      </w:pPr>
      <w:r w:rsidRPr="00472F04">
        <w:rPr>
          <w:rFonts w:ascii="Muli" w:hAnsi="Muli"/>
        </w:rPr>
        <w:t>The Contractor must during the term of this Contract and for 6 months</w:t>
      </w:r>
      <w:r w:rsidRPr="00472F04">
        <w:rPr>
          <w:rFonts w:ascii="Muli" w:hAnsi="Muli"/>
          <w:b/>
        </w:rPr>
        <w:t xml:space="preserve"> </w:t>
      </w:r>
      <w:r w:rsidRPr="00472F04">
        <w:rPr>
          <w:rFonts w:ascii="Muli" w:hAnsi="Muli"/>
        </w:rPr>
        <w:t>afterwards promptly notify the Institute:</w:t>
      </w:r>
    </w:p>
    <w:p w14:paraId="76AD9D0A" w14:textId="77777777" w:rsidR="00817140" w:rsidRPr="00472F04" w:rsidRDefault="00817140" w:rsidP="00817140">
      <w:pPr>
        <w:pStyle w:val="ClauseLevel3"/>
        <w:ind w:left="1843" w:hanging="709"/>
        <w:rPr>
          <w:rFonts w:ascii="Muli" w:hAnsi="Muli"/>
        </w:rPr>
      </w:pPr>
      <w:r w:rsidRPr="00472F04">
        <w:rPr>
          <w:rFonts w:ascii="Muli" w:hAnsi="Muli"/>
        </w:rPr>
        <w:t xml:space="preserve">if it becomes aware that any of the </w:t>
      </w:r>
      <w:proofErr w:type="gramStart"/>
      <w:r w:rsidRPr="00472F04">
        <w:rPr>
          <w:rFonts w:ascii="Muli" w:hAnsi="Muli"/>
        </w:rPr>
        <w:t>conditions</w:t>
      </w:r>
      <w:proofErr w:type="gramEnd"/>
      <w:r w:rsidRPr="00472F04">
        <w:rPr>
          <w:rFonts w:ascii="Muli" w:hAnsi="Muli"/>
        </w:rPr>
        <w:t xml:space="preserve"> precedent to the issuance and operation of the insurance are not, or are no longer, </w:t>
      </w:r>
      <w:proofErr w:type="gramStart"/>
      <w:r w:rsidRPr="00472F04">
        <w:rPr>
          <w:rFonts w:ascii="Muli" w:hAnsi="Muli"/>
        </w:rPr>
        <w:t>satisfied;</w:t>
      </w:r>
      <w:proofErr w:type="gramEnd"/>
    </w:p>
    <w:p w14:paraId="7D6E750D" w14:textId="77777777" w:rsidR="00817140" w:rsidRPr="00472F04" w:rsidRDefault="00817140" w:rsidP="00817140">
      <w:pPr>
        <w:pStyle w:val="ClauseLevel3"/>
        <w:ind w:left="1843" w:hanging="709"/>
        <w:rPr>
          <w:rFonts w:ascii="Muli" w:hAnsi="Muli"/>
        </w:rPr>
      </w:pPr>
      <w:r w:rsidRPr="00472F04">
        <w:rPr>
          <w:rFonts w:ascii="Muli" w:hAnsi="Muli"/>
        </w:rPr>
        <w:t>if it has made or is making claims under the insurance which may materially affect the cover provided by the insurance; or</w:t>
      </w:r>
    </w:p>
    <w:p w14:paraId="118D6DA2" w14:textId="77777777" w:rsidR="00817140" w:rsidRPr="00472F04" w:rsidRDefault="00817140" w:rsidP="00817140">
      <w:pPr>
        <w:pStyle w:val="ClauseLevel3"/>
        <w:ind w:left="1843" w:hanging="709"/>
        <w:rPr>
          <w:rFonts w:ascii="Muli" w:hAnsi="Muli"/>
        </w:rPr>
      </w:pPr>
      <w:r w:rsidRPr="00472F04">
        <w:rPr>
          <w:rFonts w:ascii="Muli" w:hAnsi="Muli"/>
        </w:rPr>
        <w:lastRenderedPageBreak/>
        <w:t>if it becomes aware that the insurance has been, or is about to be cancelled or a notice of cancellation or other material notice under or in relation to the insurance has been or is about to be issued by the insurer (and, upon this issue of the notice, it must provide a copy of the notice to the Institute).</w:t>
      </w:r>
    </w:p>
    <w:p w14:paraId="79B3A7B4" w14:textId="77777777" w:rsidR="00817140" w:rsidRPr="00472F04" w:rsidRDefault="00817140" w:rsidP="00817140">
      <w:pPr>
        <w:pStyle w:val="ClauseLevel1"/>
        <w:tabs>
          <w:tab w:val="num" w:pos="1134"/>
        </w:tabs>
        <w:ind w:left="1134" w:hanging="1134"/>
        <w:rPr>
          <w:rFonts w:ascii="Muli" w:hAnsi="Muli"/>
        </w:rPr>
      </w:pPr>
      <w:bookmarkStart w:id="241" w:name="_Toc37834945"/>
      <w:bookmarkStart w:id="242" w:name="_Toc139558697"/>
      <w:r w:rsidRPr="00472F04">
        <w:rPr>
          <w:rFonts w:ascii="Muli" w:hAnsi="Muli"/>
        </w:rPr>
        <w:t>Conflict of</w:t>
      </w:r>
      <w:r w:rsidRPr="00472F04">
        <w:rPr>
          <w:rFonts w:ascii="Muli" w:hAnsi="Muli"/>
          <w:spacing w:val="-3"/>
        </w:rPr>
        <w:t xml:space="preserve"> </w:t>
      </w:r>
      <w:r w:rsidRPr="00472F04">
        <w:rPr>
          <w:rFonts w:ascii="Muli" w:hAnsi="Muli"/>
        </w:rPr>
        <w:t>Interest</w:t>
      </w:r>
      <w:bookmarkEnd w:id="241"/>
      <w:bookmarkEnd w:id="242"/>
    </w:p>
    <w:p w14:paraId="7C35AC02"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The Contractor warrants that, at the Commencement Date, no conflict of interest exists or is expected to arise in the performance of its obligations under this Contract. </w:t>
      </w:r>
    </w:p>
    <w:p w14:paraId="3214C03D"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If during the term of this Contract a conflict of interest arises, or appears likely to arise, the Contractor undertakes to notify the Institute immediately in writing and to take such steps as the Institute may reasonably require </w:t>
      </w:r>
      <w:proofErr w:type="gramStart"/>
      <w:r w:rsidRPr="00472F04">
        <w:rPr>
          <w:rFonts w:ascii="Muli" w:hAnsi="Muli"/>
        </w:rPr>
        <w:t>to resolve</w:t>
      </w:r>
      <w:proofErr w:type="gramEnd"/>
      <w:r w:rsidRPr="00472F04">
        <w:rPr>
          <w:rFonts w:ascii="Muli" w:hAnsi="Muli"/>
        </w:rPr>
        <w:t xml:space="preserve"> or to otherwise deal with the conflict. </w:t>
      </w:r>
    </w:p>
    <w:p w14:paraId="611FB335" w14:textId="5509CF32" w:rsidR="00817140" w:rsidRPr="00472F04" w:rsidRDefault="00817140" w:rsidP="00817140">
      <w:pPr>
        <w:pStyle w:val="ClauseLevel2"/>
        <w:tabs>
          <w:tab w:val="num" w:pos="1134"/>
        </w:tabs>
        <w:ind w:left="1134" w:hanging="1134"/>
        <w:rPr>
          <w:rFonts w:ascii="Muli" w:hAnsi="Muli"/>
        </w:rPr>
      </w:pPr>
      <w:r w:rsidRPr="00472F04">
        <w:rPr>
          <w:rFonts w:ascii="Muli" w:hAnsi="Muli"/>
        </w:rPr>
        <w:t>If the Contractor fails to notify the Institute, or is unable or unwilling to resolve or deal with the conflict as required, the Institute may terminate the Contract in accordance with the provisions in clause</w:t>
      </w:r>
      <w:r w:rsidRPr="00472F04">
        <w:rPr>
          <w:rFonts w:ascii="Muli" w:hAnsi="Muli"/>
          <w:spacing w:val="-7"/>
        </w:rPr>
        <w:t xml:space="preserve"> </w:t>
      </w:r>
      <w:r w:rsidRPr="00472F04">
        <w:rPr>
          <w:rFonts w:ascii="Muli" w:hAnsi="Muli"/>
        </w:rPr>
        <w:fldChar w:fldCharType="begin"/>
      </w:r>
      <w:r w:rsidRPr="00472F04">
        <w:rPr>
          <w:rFonts w:ascii="Muli" w:hAnsi="Muli"/>
        </w:rPr>
        <w:instrText xml:space="preserve"> REF _Ref33525423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18</w:t>
      </w:r>
      <w:r w:rsidRPr="00472F04">
        <w:rPr>
          <w:rFonts w:ascii="Muli" w:hAnsi="Muli"/>
        </w:rPr>
        <w:fldChar w:fldCharType="end"/>
      </w:r>
      <w:r w:rsidRPr="00472F04">
        <w:rPr>
          <w:rFonts w:ascii="Muli" w:hAnsi="Muli"/>
        </w:rPr>
        <w:t>.</w:t>
      </w:r>
    </w:p>
    <w:p w14:paraId="182AEA4C" w14:textId="77777777" w:rsidR="00817140" w:rsidRPr="00472F04" w:rsidRDefault="00817140" w:rsidP="00817140">
      <w:pPr>
        <w:pStyle w:val="ClauseLevel1"/>
        <w:tabs>
          <w:tab w:val="num" w:pos="1134"/>
        </w:tabs>
        <w:ind w:left="1134" w:hanging="1134"/>
        <w:rPr>
          <w:rFonts w:ascii="Muli" w:hAnsi="Muli"/>
        </w:rPr>
      </w:pPr>
      <w:bookmarkStart w:id="243" w:name="_Toc37834946"/>
      <w:bookmarkStart w:id="244" w:name="_Toc139558698"/>
      <w:r w:rsidRPr="00472F04">
        <w:rPr>
          <w:rFonts w:ascii="Muli" w:hAnsi="Muli"/>
        </w:rPr>
        <w:t>No</w:t>
      </w:r>
      <w:r w:rsidRPr="00472F04">
        <w:rPr>
          <w:rFonts w:ascii="Muli" w:hAnsi="Muli"/>
          <w:spacing w:val="-2"/>
        </w:rPr>
        <w:t xml:space="preserve"> </w:t>
      </w:r>
      <w:r w:rsidRPr="00472F04">
        <w:rPr>
          <w:rFonts w:ascii="Muli" w:hAnsi="Muli"/>
        </w:rPr>
        <w:t>Assignment</w:t>
      </w:r>
      <w:bookmarkEnd w:id="243"/>
      <w:bookmarkEnd w:id="244"/>
    </w:p>
    <w:p w14:paraId="416B2A9E" w14:textId="77777777" w:rsidR="00817140" w:rsidRPr="00472F04" w:rsidRDefault="00817140" w:rsidP="00817140">
      <w:pPr>
        <w:pStyle w:val="ClauseLevel2"/>
        <w:numPr>
          <w:ilvl w:val="0"/>
          <w:numId w:val="0"/>
        </w:numPr>
        <w:ind w:left="1134"/>
        <w:rPr>
          <w:rFonts w:ascii="Muli" w:hAnsi="Muli"/>
        </w:rPr>
      </w:pPr>
      <w:r w:rsidRPr="00472F04">
        <w:rPr>
          <w:rFonts w:ascii="Muli" w:hAnsi="Muli"/>
        </w:rPr>
        <w:t>Neither Party to this Contract may assign or otherwise deal with the whole or any</w:t>
      </w:r>
      <w:r w:rsidRPr="00472F04">
        <w:rPr>
          <w:rFonts w:ascii="Muli" w:hAnsi="Muli"/>
          <w:spacing w:val="-28"/>
        </w:rPr>
        <w:t xml:space="preserve"> </w:t>
      </w:r>
      <w:r w:rsidRPr="00472F04">
        <w:rPr>
          <w:rFonts w:ascii="Muli" w:hAnsi="Muli"/>
        </w:rPr>
        <w:t>part of it except with the prior written consent of the other</w:t>
      </w:r>
      <w:r w:rsidRPr="00472F04">
        <w:rPr>
          <w:rFonts w:ascii="Muli" w:hAnsi="Muli"/>
          <w:spacing w:val="-6"/>
        </w:rPr>
        <w:t xml:space="preserve"> </w:t>
      </w:r>
      <w:r w:rsidRPr="00472F04">
        <w:rPr>
          <w:rFonts w:ascii="Muli" w:hAnsi="Muli"/>
        </w:rPr>
        <w:t>Party.</w:t>
      </w:r>
    </w:p>
    <w:p w14:paraId="474ED467" w14:textId="77777777" w:rsidR="00817140" w:rsidRPr="00472F04" w:rsidRDefault="00817140" w:rsidP="00817140">
      <w:pPr>
        <w:pStyle w:val="ClauseLevel1"/>
        <w:tabs>
          <w:tab w:val="num" w:pos="1134"/>
        </w:tabs>
        <w:ind w:left="1134" w:hanging="1134"/>
        <w:rPr>
          <w:rFonts w:ascii="Muli" w:hAnsi="Muli"/>
        </w:rPr>
      </w:pPr>
      <w:bookmarkStart w:id="245" w:name="_Toc37834947"/>
      <w:bookmarkStart w:id="246" w:name="_Toc139558699"/>
      <w:r w:rsidRPr="00472F04">
        <w:rPr>
          <w:rFonts w:ascii="Muli" w:hAnsi="Muli"/>
        </w:rPr>
        <w:t>Negation of Employment Partnership and</w:t>
      </w:r>
      <w:r w:rsidRPr="00472F04">
        <w:rPr>
          <w:rFonts w:ascii="Muli" w:hAnsi="Muli"/>
          <w:spacing w:val="-3"/>
        </w:rPr>
        <w:t xml:space="preserve"> </w:t>
      </w:r>
      <w:r w:rsidRPr="00472F04">
        <w:rPr>
          <w:rFonts w:ascii="Muli" w:hAnsi="Muli"/>
        </w:rPr>
        <w:t>Agency</w:t>
      </w:r>
      <w:bookmarkEnd w:id="245"/>
      <w:bookmarkEnd w:id="246"/>
    </w:p>
    <w:p w14:paraId="36374790"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The Contractor shall not by virtue of this Contract represent itself as being an employee, partner or agent of the Institute.</w:t>
      </w:r>
    </w:p>
    <w:p w14:paraId="01C1387B"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The Contractor acknowledges that it is acting as an independent contractor and not as an employee, partner or agent of the Institute and that this Contract is exclusively a contract for service. </w:t>
      </w:r>
    </w:p>
    <w:p w14:paraId="6CA08000"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The Contractor shall not by virtue of this Contract be or for any purpose be deemed to be an employee, partner or agent of the Institute.</w:t>
      </w:r>
    </w:p>
    <w:p w14:paraId="645B7E7B" w14:textId="77777777" w:rsidR="00817140" w:rsidRPr="00472F04" w:rsidRDefault="00817140" w:rsidP="00817140">
      <w:pPr>
        <w:pStyle w:val="ClauseLevel1"/>
        <w:tabs>
          <w:tab w:val="num" w:pos="1134"/>
        </w:tabs>
        <w:ind w:left="1134" w:hanging="1134"/>
        <w:rPr>
          <w:rFonts w:ascii="Muli" w:hAnsi="Muli"/>
        </w:rPr>
      </w:pPr>
      <w:bookmarkStart w:id="247" w:name="_Ref33525423"/>
      <w:bookmarkStart w:id="248" w:name="_Toc37834948"/>
      <w:bookmarkStart w:id="249" w:name="_Toc139558700"/>
      <w:r w:rsidRPr="00472F04">
        <w:rPr>
          <w:rFonts w:ascii="Muli" w:hAnsi="Muli"/>
        </w:rPr>
        <w:t>Termination and</w:t>
      </w:r>
      <w:r w:rsidRPr="00472F04">
        <w:rPr>
          <w:rFonts w:ascii="Muli" w:hAnsi="Muli"/>
          <w:spacing w:val="-2"/>
        </w:rPr>
        <w:t xml:space="preserve"> </w:t>
      </w:r>
      <w:r w:rsidRPr="00472F04">
        <w:rPr>
          <w:rFonts w:ascii="Muli" w:hAnsi="Muli"/>
        </w:rPr>
        <w:t>Reduction</w:t>
      </w:r>
      <w:bookmarkEnd w:id="247"/>
      <w:bookmarkEnd w:id="248"/>
      <w:bookmarkEnd w:id="249"/>
    </w:p>
    <w:p w14:paraId="2510169E" w14:textId="77777777" w:rsidR="00817140" w:rsidRPr="00472F04" w:rsidRDefault="00817140" w:rsidP="00817140">
      <w:pPr>
        <w:pStyle w:val="Notes-3rdParty"/>
        <w:rPr>
          <w:rFonts w:ascii="Muli" w:hAnsi="Muli"/>
        </w:rPr>
      </w:pPr>
      <w:r w:rsidRPr="00472F04">
        <w:rPr>
          <w:rFonts w:ascii="Muli" w:hAnsi="Muli"/>
          <w:b/>
        </w:rPr>
        <w:t>Drafting note:</w:t>
      </w:r>
      <w:r w:rsidRPr="00472F04">
        <w:rPr>
          <w:rFonts w:ascii="Muli" w:hAnsi="Muli"/>
        </w:rPr>
        <w:t xml:space="preserve"> In practice, the ability to exercise termination </w:t>
      </w:r>
      <w:proofErr w:type="gramStart"/>
      <w:r w:rsidRPr="00472F04">
        <w:rPr>
          <w:rFonts w:ascii="Muli" w:hAnsi="Muli"/>
        </w:rPr>
        <w:t>on the basis of</w:t>
      </w:r>
      <w:proofErr w:type="gramEnd"/>
      <w:r w:rsidRPr="00472F04">
        <w:rPr>
          <w:rFonts w:ascii="Muli" w:hAnsi="Muli"/>
        </w:rPr>
        <w:t xml:space="preserve"> liquidation or receivership etc may be prevented by relatively recent </w:t>
      </w:r>
      <w:r w:rsidRPr="00472F04">
        <w:rPr>
          <w:rFonts w:ascii="Muli" w:hAnsi="Muli"/>
          <w:i/>
        </w:rPr>
        <w:t>ipso facto</w:t>
      </w:r>
      <w:r w:rsidRPr="00472F04">
        <w:rPr>
          <w:rFonts w:ascii="Muli" w:hAnsi="Muli"/>
        </w:rPr>
        <w:t xml:space="preserve"> legislation. The amendments to the Corporations Act commenced on 1 July 2018</w:t>
      </w:r>
      <w:proofErr w:type="gramStart"/>
      <w:r w:rsidRPr="00472F04">
        <w:rPr>
          <w:rFonts w:ascii="Muli" w:hAnsi="Muli"/>
        </w:rPr>
        <w:t>), and</w:t>
      </w:r>
      <w:proofErr w:type="gramEnd"/>
      <w:r w:rsidRPr="00472F04">
        <w:rPr>
          <w:rFonts w:ascii="Muli" w:hAnsi="Muli"/>
        </w:rPr>
        <w:t xml:space="preserve"> have the effect of staying the enforcement by the Institute of clauses that would permit the Institute to terminate the Contract in the event a party covered by the Corporations Act becomes insolvent or subject to a form of external administration. The Institute will be required to apply to the court to allow the right to be enforced before exercising such a termination right. Legal advice should be sought in all instances before taking any action under the Contract and as soon as the Institute becomes aware that there may be a concern with the Contractor’s solvency.</w:t>
      </w:r>
    </w:p>
    <w:p w14:paraId="75406E62" w14:textId="77777777" w:rsidR="00817140" w:rsidRPr="00472F04" w:rsidRDefault="00817140" w:rsidP="00817140">
      <w:pPr>
        <w:pStyle w:val="ClauseLevel2"/>
        <w:tabs>
          <w:tab w:val="num" w:pos="1134"/>
        </w:tabs>
        <w:ind w:left="1134" w:hanging="1134"/>
        <w:rPr>
          <w:rFonts w:ascii="Muli" w:hAnsi="Muli"/>
        </w:rPr>
      </w:pPr>
      <w:bookmarkStart w:id="250" w:name="_Ref36554182"/>
      <w:bookmarkStart w:id="251" w:name="_Ref36626866"/>
      <w:bookmarkStart w:id="252" w:name="_Ref38378266"/>
      <w:r w:rsidRPr="00472F04">
        <w:rPr>
          <w:rFonts w:ascii="Muli" w:hAnsi="Muli"/>
        </w:rPr>
        <w:lastRenderedPageBreak/>
        <w:t>The Institute may, by written notice, terminate this</w:t>
      </w:r>
      <w:r w:rsidRPr="00472F04">
        <w:rPr>
          <w:rFonts w:ascii="Muli" w:hAnsi="Muli"/>
          <w:spacing w:val="-6"/>
        </w:rPr>
        <w:t xml:space="preserve"> </w:t>
      </w:r>
      <w:r w:rsidRPr="00472F04">
        <w:rPr>
          <w:rFonts w:ascii="Muli" w:hAnsi="Muli"/>
        </w:rPr>
        <w:t>Contract:</w:t>
      </w:r>
      <w:bookmarkEnd w:id="250"/>
      <w:bookmarkEnd w:id="251"/>
      <w:bookmarkEnd w:id="252"/>
    </w:p>
    <w:p w14:paraId="43D78E47" w14:textId="77777777" w:rsidR="00817140" w:rsidRPr="00472F04" w:rsidRDefault="00817140" w:rsidP="00817140">
      <w:pPr>
        <w:pStyle w:val="ClauseLevel3"/>
        <w:ind w:left="1843" w:hanging="709"/>
        <w:rPr>
          <w:rFonts w:ascii="Muli" w:hAnsi="Muli"/>
        </w:rPr>
      </w:pPr>
      <w:bookmarkStart w:id="253" w:name="_Ref36202591"/>
      <w:r w:rsidRPr="00472F04">
        <w:rPr>
          <w:rFonts w:ascii="Muli" w:hAnsi="Muli"/>
        </w:rPr>
        <w:t>if the Contractor breaches any provision of this Contract and the breach continues</w:t>
      </w:r>
      <w:r>
        <w:rPr>
          <w:rFonts w:ascii="Muli" w:hAnsi="Muli"/>
        </w:rPr>
        <w:t xml:space="preserve"> not to be </w:t>
      </w:r>
      <w:r w:rsidRPr="00472F04">
        <w:rPr>
          <w:rFonts w:ascii="Muli" w:hAnsi="Muli"/>
        </w:rPr>
        <w:t xml:space="preserve">remedied for 14 days after the Institute has served the Contractor with written notice of the </w:t>
      </w:r>
      <w:proofErr w:type="gramStart"/>
      <w:r w:rsidRPr="00472F04">
        <w:rPr>
          <w:rFonts w:ascii="Muli" w:hAnsi="Muli"/>
        </w:rPr>
        <w:t>breach;</w:t>
      </w:r>
      <w:proofErr w:type="gramEnd"/>
    </w:p>
    <w:p w14:paraId="3F7A0A31" w14:textId="77777777" w:rsidR="00817140" w:rsidRPr="00472F04" w:rsidRDefault="00817140" w:rsidP="00817140">
      <w:pPr>
        <w:pStyle w:val="ClauseLevel3"/>
        <w:ind w:left="1843" w:hanging="709"/>
        <w:rPr>
          <w:rFonts w:ascii="Muli" w:hAnsi="Muli"/>
        </w:rPr>
      </w:pPr>
      <w:r w:rsidRPr="00472F04">
        <w:rPr>
          <w:rFonts w:ascii="Muli" w:hAnsi="Muli"/>
        </w:rPr>
        <w:t xml:space="preserve">if the Contractor breaches a material provision of this Contract which is not capable of </w:t>
      </w:r>
      <w:proofErr w:type="gramStart"/>
      <w:r w:rsidRPr="00472F04">
        <w:rPr>
          <w:rFonts w:ascii="Muli" w:hAnsi="Muli"/>
        </w:rPr>
        <w:t>remedy;</w:t>
      </w:r>
      <w:proofErr w:type="gramEnd"/>
    </w:p>
    <w:p w14:paraId="47E5CFD1" w14:textId="6E0F689B" w:rsidR="00817140" w:rsidRPr="00472F04" w:rsidRDefault="00817140" w:rsidP="00817140">
      <w:pPr>
        <w:pStyle w:val="ClauseLevel3"/>
        <w:ind w:left="1843" w:hanging="709"/>
        <w:rPr>
          <w:rFonts w:ascii="Muli" w:hAnsi="Muli"/>
        </w:rPr>
      </w:pPr>
      <w:r w:rsidRPr="00472F04">
        <w:rPr>
          <w:rFonts w:ascii="Muli" w:hAnsi="Muli"/>
        </w:rPr>
        <w:t xml:space="preserve">if the Contractor breaches a provision of this Contract that expressly provides for termination under this clause </w:t>
      </w:r>
      <w:r w:rsidRPr="00472F04">
        <w:rPr>
          <w:rFonts w:ascii="Muli" w:hAnsi="Muli"/>
        </w:rPr>
        <w:fldChar w:fldCharType="begin"/>
      </w:r>
      <w:r w:rsidRPr="00472F04">
        <w:rPr>
          <w:rFonts w:ascii="Muli" w:hAnsi="Muli"/>
        </w:rPr>
        <w:instrText xml:space="preserve"> REF _Ref33525423 \r \h  \* MERGEFORMAT </w:instrText>
      </w:r>
      <w:r w:rsidRPr="00472F04">
        <w:rPr>
          <w:rFonts w:ascii="Muli" w:hAnsi="Muli"/>
        </w:rPr>
      </w:r>
      <w:r w:rsidRPr="00472F04">
        <w:rPr>
          <w:rFonts w:ascii="Muli" w:hAnsi="Muli"/>
        </w:rPr>
        <w:fldChar w:fldCharType="separate"/>
      </w:r>
      <w:r w:rsidR="007B2FC1">
        <w:rPr>
          <w:rFonts w:ascii="Muli" w:hAnsi="Muli"/>
        </w:rPr>
        <w:t>18</w:t>
      </w:r>
      <w:r w:rsidRPr="00472F04">
        <w:rPr>
          <w:rFonts w:ascii="Muli" w:hAnsi="Muli"/>
        </w:rPr>
        <w:fldChar w:fldCharType="end"/>
      </w:r>
      <w:r w:rsidRPr="00472F04">
        <w:rPr>
          <w:rFonts w:ascii="Muli" w:hAnsi="Muli"/>
        </w:rPr>
        <w:t>;</w:t>
      </w:r>
    </w:p>
    <w:p w14:paraId="566272D8" w14:textId="77777777" w:rsidR="00817140" w:rsidRPr="00472F04" w:rsidRDefault="00817140" w:rsidP="00817140">
      <w:pPr>
        <w:pStyle w:val="ClauseLevel3"/>
        <w:ind w:left="1843" w:hanging="709"/>
        <w:rPr>
          <w:rFonts w:ascii="Muli" w:hAnsi="Muli"/>
        </w:rPr>
      </w:pPr>
      <w:r w:rsidRPr="00472F04">
        <w:rPr>
          <w:rFonts w:ascii="Muli" w:hAnsi="Muli"/>
        </w:rPr>
        <w:t xml:space="preserve">if, in the reasonable opinion of the Institute, the Contractor is not conducting the Services in a competent and diligent </w:t>
      </w:r>
      <w:proofErr w:type="gramStart"/>
      <w:r w:rsidRPr="00472F04">
        <w:rPr>
          <w:rFonts w:ascii="Muli" w:hAnsi="Muli"/>
        </w:rPr>
        <w:t>manner;</w:t>
      </w:r>
      <w:proofErr w:type="gramEnd"/>
    </w:p>
    <w:p w14:paraId="19DCB438" w14:textId="77777777" w:rsidR="00817140" w:rsidRPr="00472F04" w:rsidRDefault="00817140" w:rsidP="00817140">
      <w:pPr>
        <w:pStyle w:val="ClauseLevel3"/>
        <w:ind w:left="1843" w:hanging="709"/>
        <w:rPr>
          <w:rFonts w:ascii="Muli" w:hAnsi="Muli"/>
        </w:rPr>
      </w:pPr>
      <w:r w:rsidRPr="00472F04">
        <w:rPr>
          <w:rFonts w:ascii="Muli" w:hAnsi="Muli"/>
        </w:rPr>
        <w:t>if the Contractor goes into liquidation or a receiver or receiver and manager or mortgagee's or charge's agent is appointed or, in the case of an individual, becomes</w:t>
      </w:r>
      <w:r w:rsidRPr="00472F04">
        <w:rPr>
          <w:rFonts w:ascii="Muli" w:hAnsi="Muli"/>
          <w:spacing w:val="-18"/>
        </w:rPr>
        <w:t xml:space="preserve"> </w:t>
      </w:r>
      <w:r w:rsidRPr="00472F04">
        <w:rPr>
          <w:rFonts w:ascii="Muli" w:hAnsi="Muli"/>
        </w:rPr>
        <w:t xml:space="preserve">bankrupt, </w:t>
      </w:r>
      <w:proofErr w:type="gramStart"/>
      <w:r w:rsidRPr="00472F04">
        <w:rPr>
          <w:rFonts w:ascii="Muli" w:hAnsi="Muli"/>
        </w:rPr>
        <w:t>enters into</w:t>
      </w:r>
      <w:proofErr w:type="gramEnd"/>
      <w:r w:rsidRPr="00472F04">
        <w:rPr>
          <w:rFonts w:ascii="Muli" w:hAnsi="Muli"/>
        </w:rPr>
        <w:t xml:space="preserve"> a scheme of arrangement with creditors or is unable to pay its debts as they fall due;</w:t>
      </w:r>
      <w:bookmarkEnd w:id="253"/>
      <w:r w:rsidRPr="00472F04">
        <w:rPr>
          <w:rFonts w:ascii="Muli" w:hAnsi="Muli"/>
          <w:spacing w:val="-8"/>
        </w:rPr>
        <w:t xml:space="preserve"> or</w:t>
      </w:r>
    </w:p>
    <w:p w14:paraId="42FA8376" w14:textId="77777777" w:rsidR="00817140" w:rsidRPr="00472F04" w:rsidRDefault="00817140" w:rsidP="00817140">
      <w:pPr>
        <w:pStyle w:val="ClauseLevel3"/>
        <w:ind w:left="1843" w:hanging="709"/>
        <w:rPr>
          <w:rFonts w:ascii="Muli" w:hAnsi="Muli"/>
        </w:rPr>
      </w:pPr>
      <w:bookmarkStart w:id="254" w:name="_Ref36197915"/>
      <w:r w:rsidRPr="00472F04">
        <w:rPr>
          <w:rFonts w:ascii="Muli" w:hAnsi="Muli"/>
        </w:rPr>
        <w:t>for any other reasons (including</w:t>
      </w:r>
      <w:r w:rsidRPr="00472F04">
        <w:rPr>
          <w:rFonts w:ascii="Muli" w:hAnsi="Muli"/>
          <w:spacing w:val="-2"/>
        </w:rPr>
        <w:t xml:space="preserve"> for the </w:t>
      </w:r>
      <w:r w:rsidRPr="00472F04">
        <w:rPr>
          <w:rFonts w:ascii="Muli" w:hAnsi="Muli"/>
        </w:rPr>
        <w:t>convenience of the Institute),</w:t>
      </w:r>
      <w:bookmarkEnd w:id="254"/>
    </w:p>
    <w:p w14:paraId="1F922BC6" w14:textId="77777777" w:rsidR="00817140" w:rsidRPr="00472F04" w:rsidRDefault="00817140" w:rsidP="00817140">
      <w:pPr>
        <w:pStyle w:val="ClauseLevel2"/>
        <w:numPr>
          <w:ilvl w:val="0"/>
          <w:numId w:val="0"/>
        </w:numPr>
        <w:ind w:left="1134"/>
        <w:rPr>
          <w:rFonts w:ascii="Muli" w:hAnsi="Muli"/>
        </w:rPr>
      </w:pPr>
      <w:r w:rsidRPr="00472F04">
        <w:rPr>
          <w:rFonts w:ascii="Muli" w:hAnsi="Muli"/>
        </w:rPr>
        <w:t>in whole or in part. If this Contract is so terminated, the Institute shall be liable only for:</w:t>
      </w:r>
    </w:p>
    <w:p w14:paraId="45A5FF9B" w14:textId="77777777" w:rsidR="00817140" w:rsidRPr="00472F04" w:rsidRDefault="00817140" w:rsidP="00817140">
      <w:pPr>
        <w:pStyle w:val="ClauseLevel3"/>
        <w:ind w:left="1843" w:hanging="709"/>
        <w:rPr>
          <w:rFonts w:ascii="Muli" w:hAnsi="Muli"/>
        </w:rPr>
      </w:pPr>
      <w:r w:rsidRPr="00472F04">
        <w:rPr>
          <w:rFonts w:ascii="Muli" w:hAnsi="Muli"/>
        </w:rPr>
        <w:t>payments under the payment provisions of this Contract for Services</w:t>
      </w:r>
      <w:r w:rsidRPr="00472F04">
        <w:rPr>
          <w:rFonts w:ascii="Muli" w:hAnsi="Muli"/>
          <w:spacing w:val="-20"/>
        </w:rPr>
        <w:t xml:space="preserve"> </w:t>
      </w:r>
      <w:r w:rsidRPr="00472F04">
        <w:rPr>
          <w:rFonts w:ascii="Muli" w:hAnsi="Muli"/>
        </w:rPr>
        <w:t>rendered before the effective date of termination; and</w:t>
      </w:r>
    </w:p>
    <w:p w14:paraId="0C4BAB63" w14:textId="3B9FEE70" w:rsidR="00817140" w:rsidRPr="00472F04" w:rsidRDefault="00817140" w:rsidP="00817140">
      <w:pPr>
        <w:pStyle w:val="ClauseLevel3"/>
        <w:ind w:left="1843" w:hanging="709"/>
        <w:rPr>
          <w:rFonts w:ascii="Muli" w:hAnsi="Muli"/>
        </w:rPr>
      </w:pPr>
      <w:r w:rsidRPr="00472F04">
        <w:rPr>
          <w:rFonts w:ascii="Muli" w:hAnsi="Muli"/>
        </w:rPr>
        <w:t xml:space="preserve">if the contract is terminated for convenience pursuant to clause </w:t>
      </w:r>
      <w:r w:rsidRPr="00472F04">
        <w:rPr>
          <w:rFonts w:ascii="Muli" w:hAnsi="Muli"/>
        </w:rPr>
        <w:fldChar w:fldCharType="begin"/>
      </w:r>
      <w:r w:rsidRPr="00472F04">
        <w:rPr>
          <w:rFonts w:ascii="Muli" w:hAnsi="Muli"/>
        </w:rPr>
        <w:instrText xml:space="preserve"> REF _Ref36197915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18.1.6</w:t>
      </w:r>
      <w:r w:rsidRPr="00472F04">
        <w:rPr>
          <w:rFonts w:ascii="Muli" w:hAnsi="Muli"/>
        </w:rPr>
        <w:fldChar w:fldCharType="end"/>
      </w:r>
      <w:r w:rsidRPr="00472F04">
        <w:rPr>
          <w:rFonts w:ascii="Muli" w:hAnsi="Muli"/>
        </w:rPr>
        <w:t>, any reasonable costs incurred by the Contractor and directly attributable to the termination or partial termination</w:t>
      </w:r>
      <w:r w:rsidRPr="00472F04">
        <w:rPr>
          <w:rFonts w:ascii="Muli" w:hAnsi="Muli"/>
          <w:spacing w:val="-20"/>
        </w:rPr>
        <w:t xml:space="preserve"> </w:t>
      </w:r>
      <w:r w:rsidRPr="00472F04">
        <w:rPr>
          <w:rFonts w:ascii="Muli" w:hAnsi="Muli"/>
        </w:rPr>
        <w:t>of this</w:t>
      </w:r>
      <w:r w:rsidRPr="00472F04">
        <w:rPr>
          <w:rFonts w:ascii="Muli" w:hAnsi="Muli"/>
          <w:spacing w:val="-1"/>
        </w:rPr>
        <w:t xml:space="preserve"> </w:t>
      </w:r>
      <w:r w:rsidRPr="00472F04">
        <w:rPr>
          <w:rFonts w:ascii="Muli" w:hAnsi="Muli"/>
        </w:rPr>
        <w:t xml:space="preserve">Contract, subject to clause </w:t>
      </w:r>
      <w:r w:rsidRPr="00472F04">
        <w:rPr>
          <w:rFonts w:ascii="Muli" w:hAnsi="Muli"/>
        </w:rPr>
        <w:fldChar w:fldCharType="begin"/>
      </w:r>
      <w:r w:rsidRPr="00472F04">
        <w:rPr>
          <w:rFonts w:ascii="Muli" w:hAnsi="Muli"/>
        </w:rPr>
        <w:instrText xml:space="preserve"> REF _Ref33525475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18.4</w:t>
      </w:r>
      <w:r w:rsidRPr="00472F04">
        <w:rPr>
          <w:rFonts w:ascii="Muli" w:hAnsi="Muli"/>
        </w:rPr>
        <w:fldChar w:fldCharType="end"/>
      </w:r>
      <w:r w:rsidRPr="00472F04">
        <w:rPr>
          <w:rFonts w:ascii="Muli" w:hAnsi="Muli"/>
        </w:rPr>
        <w:t>.</w:t>
      </w:r>
    </w:p>
    <w:p w14:paraId="4DFAB2C8"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Upon receipt of a notice of termination the Contractor</w:t>
      </w:r>
      <w:r w:rsidRPr="00472F04">
        <w:rPr>
          <w:rFonts w:ascii="Muli" w:hAnsi="Muli"/>
          <w:spacing w:val="-3"/>
        </w:rPr>
        <w:t xml:space="preserve"> </w:t>
      </w:r>
      <w:r w:rsidRPr="00472F04">
        <w:rPr>
          <w:rFonts w:ascii="Muli" w:hAnsi="Muli"/>
        </w:rPr>
        <w:t>must:</w:t>
      </w:r>
    </w:p>
    <w:p w14:paraId="25A976E1" w14:textId="77777777" w:rsidR="00817140" w:rsidRPr="00472F04" w:rsidRDefault="00817140" w:rsidP="00817140">
      <w:pPr>
        <w:pStyle w:val="ClauseLevel3"/>
        <w:ind w:left="1843" w:hanging="709"/>
        <w:rPr>
          <w:rFonts w:ascii="Muli" w:hAnsi="Muli"/>
        </w:rPr>
      </w:pPr>
      <w:r w:rsidRPr="00472F04">
        <w:rPr>
          <w:rFonts w:ascii="Muli" w:hAnsi="Muli"/>
        </w:rPr>
        <w:t>stop work as specified in the</w:t>
      </w:r>
      <w:r w:rsidRPr="00472F04">
        <w:rPr>
          <w:rFonts w:ascii="Muli" w:hAnsi="Muli"/>
          <w:spacing w:val="-3"/>
        </w:rPr>
        <w:t xml:space="preserve"> </w:t>
      </w:r>
      <w:proofErr w:type="gramStart"/>
      <w:r w:rsidRPr="00472F04">
        <w:rPr>
          <w:rFonts w:ascii="Muli" w:hAnsi="Muli"/>
        </w:rPr>
        <w:t>notice;</w:t>
      </w:r>
      <w:proofErr w:type="gramEnd"/>
    </w:p>
    <w:p w14:paraId="71424F81" w14:textId="77777777" w:rsidR="00817140" w:rsidRPr="00472F04" w:rsidRDefault="00817140" w:rsidP="00817140">
      <w:pPr>
        <w:pStyle w:val="ClauseLevel3"/>
        <w:ind w:left="1843" w:hanging="709"/>
        <w:rPr>
          <w:rFonts w:ascii="Muli" w:hAnsi="Muli"/>
        </w:rPr>
      </w:pPr>
      <w:r w:rsidRPr="00472F04">
        <w:rPr>
          <w:rFonts w:ascii="Muli" w:hAnsi="Muli"/>
        </w:rPr>
        <w:t>take all available steps to minimise Loss resulting from that termination and</w:t>
      </w:r>
      <w:r w:rsidRPr="00472F04">
        <w:rPr>
          <w:rFonts w:ascii="Muli" w:hAnsi="Muli"/>
          <w:spacing w:val="-25"/>
        </w:rPr>
        <w:t xml:space="preserve"> </w:t>
      </w:r>
      <w:r w:rsidRPr="00472F04">
        <w:rPr>
          <w:rFonts w:ascii="Muli" w:hAnsi="Muli"/>
        </w:rPr>
        <w:t>to protect Institute Material and Contract Material; and</w:t>
      </w:r>
    </w:p>
    <w:p w14:paraId="17F109CB" w14:textId="77777777" w:rsidR="00817140" w:rsidRPr="00472F04" w:rsidRDefault="00817140" w:rsidP="00817140">
      <w:pPr>
        <w:pStyle w:val="ClauseLevel3"/>
        <w:ind w:left="1843" w:hanging="709"/>
        <w:rPr>
          <w:rFonts w:ascii="Muli" w:hAnsi="Muli"/>
        </w:rPr>
      </w:pPr>
      <w:r w:rsidRPr="00472F04">
        <w:rPr>
          <w:rFonts w:ascii="Muli" w:hAnsi="Muli"/>
        </w:rPr>
        <w:t>continue work on any part of the Services not affected by the</w:t>
      </w:r>
      <w:r w:rsidRPr="00472F04">
        <w:rPr>
          <w:rFonts w:ascii="Muli" w:hAnsi="Muli"/>
          <w:spacing w:val="-8"/>
        </w:rPr>
        <w:t xml:space="preserve"> </w:t>
      </w:r>
      <w:r w:rsidRPr="00472F04">
        <w:rPr>
          <w:rFonts w:ascii="Muli" w:hAnsi="Muli"/>
        </w:rPr>
        <w:t>notice in accordance with this Contract.</w:t>
      </w:r>
    </w:p>
    <w:p w14:paraId="15116307" w14:textId="77777777" w:rsidR="00817140" w:rsidRPr="00472F04" w:rsidRDefault="00817140" w:rsidP="00817140">
      <w:pPr>
        <w:pStyle w:val="ClauseLevel2"/>
        <w:tabs>
          <w:tab w:val="num" w:pos="1134"/>
        </w:tabs>
        <w:ind w:left="1134" w:hanging="1134"/>
        <w:rPr>
          <w:rFonts w:ascii="Muli" w:hAnsi="Muli"/>
        </w:rPr>
      </w:pPr>
      <w:bookmarkStart w:id="255" w:name="_Ref33525461"/>
      <w:r w:rsidRPr="00472F04">
        <w:rPr>
          <w:rFonts w:ascii="Muli" w:hAnsi="Muli"/>
        </w:rPr>
        <w:t>In the event of partial termination, the Institute's liability to pay the Fees will, in the absence of agreement in writing to the contrary, abate proportionately to the reduction in the Services, and be limited to the Fees for Services</w:t>
      </w:r>
      <w:r w:rsidRPr="00472F04">
        <w:rPr>
          <w:rFonts w:ascii="Muli" w:hAnsi="Muli"/>
          <w:spacing w:val="-5"/>
        </w:rPr>
        <w:t xml:space="preserve"> </w:t>
      </w:r>
      <w:r w:rsidRPr="00472F04">
        <w:rPr>
          <w:rFonts w:ascii="Muli" w:hAnsi="Muli"/>
        </w:rPr>
        <w:t>rendered.</w:t>
      </w:r>
      <w:bookmarkEnd w:id="255"/>
    </w:p>
    <w:p w14:paraId="5710B272" w14:textId="77777777" w:rsidR="00817140" w:rsidRPr="00472F04" w:rsidRDefault="00817140" w:rsidP="00817140">
      <w:pPr>
        <w:pStyle w:val="ClauseLevel2"/>
        <w:tabs>
          <w:tab w:val="num" w:pos="1134"/>
        </w:tabs>
        <w:ind w:left="1134" w:hanging="1134"/>
        <w:rPr>
          <w:rFonts w:ascii="Muli" w:hAnsi="Muli"/>
        </w:rPr>
      </w:pPr>
      <w:bookmarkStart w:id="256" w:name="_Ref33525475"/>
      <w:r w:rsidRPr="00472F04">
        <w:rPr>
          <w:rFonts w:ascii="Muli" w:hAnsi="Muli"/>
        </w:rPr>
        <w:t>The Institute shall not be liable to pay compensation in an amount which would, in addition to any amounts paid or due, or becoming due, to the Contractor under this Contract, together exceed the Fees. The Contractor shall not be entitled to compensation for loss of prospective</w:t>
      </w:r>
      <w:r w:rsidRPr="00472F04">
        <w:rPr>
          <w:rFonts w:ascii="Muli" w:hAnsi="Muli"/>
          <w:spacing w:val="-5"/>
        </w:rPr>
        <w:t xml:space="preserve"> </w:t>
      </w:r>
      <w:r w:rsidRPr="00472F04">
        <w:rPr>
          <w:rFonts w:ascii="Muli" w:hAnsi="Muli"/>
        </w:rPr>
        <w:t>profits or any other special, consequential or economic loss.</w:t>
      </w:r>
      <w:bookmarkEnd w:id="256"/>
    </w:p>
    <w:p w14:paraId="369AB461" w14:textId="4E197D28" w:rsidR="00817140" w:rsidRPr="00472F04" w:rsidRDefault="00817140" w:rsidP="00817140">
      <w:pPr>
        <w:pStyle w:val="ClauseLevel2"/>
        <w:tabs>
          <w:tab w:val="num" w:pos="1134"/>
        </w:tabs>
        <w:ind w:left="1134" w:hanging="1134"/>
        <w:rPr>
          <w:rFonts w:ascii="Muli" w:hAnsi="Muli"/>
        </w:rPr>
      </w:pPr>
      <w:r w:rsidRPr="00472F04">
        <w:rPr>
          <w:rFonts w:ascii="Muli" w:hAnsi="Muli"/>
        </w:rPr>
        <w:lastRenderedPageBreak/>
        <w:t xml:space="preserve">In the event of a termination under clause </w:t>
      </w:r>
      <w:r w:rsidRPr="00472F04">
        <w:rPr>
          <w:rFonts w:ascii="Muli" w:hAnsi="Muli"/>
        </w:rPr>
        <w:fldChar w:fldCharType="begin"/>
      </w:r>
      <w:r w:rsidRPr="00472F04">
        <w:rPr>
          <w:rFonts w:ascii="Muli" w:hAnsi="Muli"/>
        </w:rPr>
        <w:instrText xml:space="preserve"> REF _Ref38378266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18.1</w:t>
      </w:r>
      <w:r w:rsidRPr="00472F04">
        <w:rPr>
          <w:rFonts w:ascii="Muli" w:hAnsi="Muli"/>
        </w:rPr>
        <w:fldChar w:fldCharType="end"/>
      </w:r>
      <w:r w:rsidRPr="00472F04">
        <w:rPr>
          <w:rFonts w:ascii="Muli" w:hAnsi="Muli"/>
        </w:rPr>
        <w:t>, the Institute may recover from the Contractor any Loss suffered by the Institute.</w:t>
      </w:r>
    </w:p>
    <w:p w14:paraId="6806B578"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In the event of a termination under this clause, the Contractor shall promptly provide the Institute with a statement, as required by the Institute, setting out costs and fees claimed to be payable to the</w:t>
      </w:r>
      <w:r w:rsidRPr="00472F04">
        <w:rPr>
          <w:rFonts w:ascii="Muli" w:hAnsi="Muli"/>
          <w:spacing w:val="-2"/>
        </w:rPr>
        <w:t xml:space="preserve"> </w:t>
      </w:r>
      <w:r w:rsidRPr="00472F04">
        <w:rPr>
          <w:rFonts w:ascii="Muli" w:hAnsi="Muli"/>
        </w:rPr>
        <w:t>Contractor.</w:t>
      </w:r>
    </w:p>
    <w:p w14:paraId="646C9A54" w14:textId="77777777" w:rsidR="00817140" w:rsidRPr="00472F04" w:rsidRDefault="00817140" w:rsidP="00817140">
      <w:pPr>
        <w:pStyle w:val="ClauseLevel1"/>
        <w:tabs>
          <w:tab w:val="num" w:pos="1134"/>
        </w:tabs>
        <w:ind w:left="1134" w:hanging="1134"/>
        <w:rPr>
          <w:rFonts w:ascii="Muli" w:hAnsi="Muli"/>
        </w:rPr>
      </w:pPr>
      <w:bookmarkStart w:id="257" w:name="_Ref34743603"/>
      <w:bookmarkStart w:id="258" w:name="_Ref36498697"/>
      <w:bookmarkStart w:id="259" w:name="_Toc139558701"/>
      <w:bookmarkStart w:id="260" w:name="_Toc37834950"/>
      <w:r w:rsidRPr="00472F04">
        <w:rPr>
          <w:rFonts w:ascii="Muli" w:hAnsi="Muli"/>
        </w:rPr>
        <w:t>Unavoidable</w:t>
      </w:r>
      <w:r w:rsidRPr="00472F04">
        <w:rPr>
          <w:rFonts w:ascii="Muli" w:hAnsi="Muli"/>
          <w:spacing w:val="-1"/>
        </w:rPr>
        <w:t xml:space="preserve"> </w:t>
      </w:r>
      <w:r w:rsidRPr="00472F04">
        <w:rPr>
          <w:rFonts w:ascii="Muli" w:hAnsi="Muli"/>
        </w:rPr>
        <w:t>Delay</w:t>
      </w:r>
      <w:bookmarkEnd w:id="257"/>
      <w:bookmarkEnd w:id="258"/>
      <w:bookmarkEnd w:id="259"/>
    </w:p>
    <w:p w14:paraId="35696B46" w14:textId="587CB1F0" w:rsidR="00817140" w:rsidRPr="00472F04" w:rsidRDefault="00817140" w:rsidP="00817140">
      <w:pPr>
        <w:pStyle w:val="ClauseLevel2"/>
        <w:tabs>
          <w:tab w:val="num" w:pos="1134"/>
          <w:tab w:val="left" w:pos="8222"/>
        </w:tabs>
        <w:ind w:left="1134" w:hanging="1134"/>
        <w:rPr>
          <w:rFonts w:ascii="Muli" w:hAnsi="Muli"/>
        </w:rPr>
      </w:pPr>
      <w:bookmarkStart w:id="261" w:name="_Ref36202812"/>
      <w:bookmarkEnd w:id="260"/>
      <w:r w:rsidRPr="00472F04">
        <w:rPr>
          <w:rFonts w:ascii="Muli" w:hAnsi="Muli"/>
        </w:rPr>
        <w:t xml:space="preserve">Subject to clause </w:t>
      </w:r>
      <w:r w:rsidRPr="00472F04">
        <w:rPr>
          <w:rFonts w:ascii="Muli" w:hAnsi="Muli"/>
        </w:rPr>
        <w:fldChar w:fldCharType="begin"/>
      </w:r>
      <w:r w:rsidRPr="00472F04">
        <w:rPr>
          <w:rFonts w:ascii="Muli" w:hAnsi="Muli"/>
        </w:rPr>
        <w:instrText xml:space="preserve"> REF _Ref36198340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19.2</w:t>
      </w:r>
      <w:r w:rsidRPr="00472F04">
        <w:rPr>
          <w:rFonts w:ascii="Muli" w:hAnsi="Muli"/>
        </w:rPr>
        <w:fldChar w:fldCharType="end"/>
      </w:r>
      <w:r w:rsidRPr="00472F04">
        <w:rPr>
          <w:rFonts w:ascii="Muli" w:hAnsi="Muli"/>
        </w:rPr>
        <w:t>, a Party to this Contract shall not be entitled to exercise its rights and remedies</w:t>
      </w:r>
      <w:r w:rsidRPr="00472F04">
        <w:rPr>
          <w:rFonts w:ascii="Muli" w:hAnsi="Muli"/>
          <w:spacing w:val="-25"/>
        </w:rPr>
        <w:t xml:space="preserve"> </w:t>
      </w:r>
      <w:r w:rsidRPr="00472F04">
        <w:rPr>
          <w:rFonts w:ascii="Muli" w:hAnsi="Muli"/>
        </w:rPr>
        <w:t xml:space="preserve">upon the default of the other Party (whether at common law or under clause </w:t>
      </w:r>
      <w:r w:rsidRPr="00472F04">
        <w:rPr>
          <w:rFonts w:ascii="Muli" w:hAnsi="Muli"/>
        </w:rPr>
        <w:fldChar w:fldCharType="begin"/>
      </w:r>
      <w:r w:rsidRPr="00472F04">
        <w:rPr>
          <w:rFonts w:ascii="Muli" w:hAnsi="Muli"/>
        </w:rPr>
        <w:instrText xml:space="preserve"> REF _Ref33525423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18</w:t>
      </w:r>
      <w:r w:rsidRPr="00472F04">
        <w:rPr>
          <w:rFonts w:ascii="Muli" w:hAnsi="Muli"/>
        </w:rPr>
        <w:fldChar w:fldCharType="end"/>
      </w:r>
      <w:r w:rsidRPr="00472F04">
        <w:rPr>
          <w:rFonts w:ascii="Muli" w:hAnsi="Muli"/>
        </w:rPr>
        <w:t>) if that default is caused by an act or event that:</w:t>
      </w:r>
      <w:bookmarkEnd w:id="261"/>
    </w:p>
    <w:p w14:paraId="28451F58" w14:textId="77777777" w:rsidR="00817140" w:rsidRPr="00472F04" w:rsidRDefault="00817140" w:rsidP="00817140">
      <w:pPr>
        <w:pStyle w:val="ClauseLevel3"/>
        <w:tabs>
          <w:tab w:val="num" w:pos="2268"/>
        </w:tabs>
        <w:ind w:left="2127" w:hanging="993"/>
        <w:rPr>
          <w:rFonts w:ascii="Muli" w:hAnsi="Muli"/>
        </w:rPr>
      </w:pPr>
      <w:r w:rsidRPr="00472F04">
        <w:rPr>
          <w:rFonts w:ascii="Muli" w:hAnsi="Muli"/>
        </w:rPr>
        <w:t>is beyond the reasonable control of that other</w:t>
      </w:r>
      <w:r w:rsidRPr="00472F04">
        <w:rPr>
          <w:rFonts w:ascii="Muli" w:hAnsi="Muli"/>
          <w:spacing w:val="-2"/>
        </w:rPr>
        <w:t xml:space="preserve"> </w:t>
      </w:r>
      <w:proofErr w:type="gramStart"/>
      <w:r w:rsidRPr="00472F04">
        <w:rPr>
          <w:rFonts w:ascii="Muli" w:hAnsi="Muli"/>
        </w:rPr>
        <w:t>Party;</w:t>
      </w:r>
      <w:proofErr w:type="gramEnd"/>
    </w:p>
    <w:p w14:paraId="7ED02E4F" w14:textId="77777777" w:rsidR="00817140" w:rsidRPr="00472F04" w:rsidRDefault="00817140" w:rsidP="00817140">
      <w:pPr>
        <w:pStyle w:val="ClauseLevel3"/>
        <w:tabs>
          <w:tab w:val="num" w:pos="2268"/>
        </w:tabs>
        <w:ind w:left="2127" w:hanging="993"/>
        <w:rPr>
          <w:rFonts w:ascii="Muli" w:hAnsi="Muli"/>
        </w:rPr>
      </w:pPr>
      <w:r w:rsidRPr="00472F04">
        <w:rPr>
          <w:rFonts w:ascii="Muli" w:hAnsi="Muli"/>
        </w:rPr>
        <w:t xml:space="preserve">continues for less than one (1) month (or such other </w:t>
      </w:r>
      <w:proofErr w:type="gramStart"/>
      <w:r w:rsidRPr="00472F04">
        <w:rPr>
          <w:rFonts w:ascii="Muli" w:hAnsi="Muli"/>
        </w:rPr>
        <w:t>time period</w:t>
      </w:r>
      <w:proofErr w:type="gramEnd"/>
      <w:r w:rsidRPr="00472F04">
        <w:rPr>
          <w:rFonts w:ascii="Muli" w:hAnsi="Muli"/>
        </w:rPr>
        <w:t xml:space="preserve"> as may be agreed between the Parties in writing); and</w:t>
      </w:r>
    </w:p>
    <w:p w14:paraId="138D8782" w14:textId="77777777" w:rsidR="00817140" w:rsidRPr="00472F04" w:rsidRDefault="00817140" w:rsidP="00817140">
      <w:pPr>
        <w:pStyle w:val="ClauseLevel3"/>
        <w:tabs>
          <w:tab w:val="num" w:pos="2268"/>
        </w:tabs>
        <w:ind w:left="2127" w:hanging="993"/>
        <w:rPr>
          <w:rFonts w:ascii="Muli" w:hAnsi="Muli"/>
        </w:rPr>
      </w:pPr>
      <w:bookmarkStart w:id="262" w:name="_Ref34853871"/>
      <w:r w:rsidRPr="00472F04">
        <w:rPr>
          <w:rFonts w:ascii="Muli" w:hAnsi="Muli"/>
        </w:rPr>
        <w:t>was not reasonably foreseeable at the time this Contract was entered</w:t>
      </w:r>
      <w:r w:rsidRPr="00472F04">
        <w:rPr>
          <w:rFonts w:ascii="Muli" w:hAnsi="Muli"/>
          <w:spacing w:val="-17"/>
        </w:rPr>
        <w:t xml:space="preserve"> </w:t>
      </w:r>
      <w:r w:rsidRPr="00472F04">
        <w:rPr>
          <w:rFonts w:ascii="Muli" w:hAnsi="Muli"/>
        </w:rPr>
        <w:t>into.</w:t>
      </w:r>
      <w:bookmarkEnd w:id="262"/>
    </w:p>
    <w:p w14:paraId="379454FA" w14:textId="245FF8C8" w:rsidR="00817140" w:rsidRPr="00472F04" w:rsidRDefault="00817140" w:rsidP="00817140">
      <w:pPr>
        <w:pStyle w:val="ClauseLevel2"/>
        <w:tabs>
          <w:tab w:val="num" w:pos="1134"/>
        </w:tabs>
        <w:ind w:left="1134" w:hanging="1134"/>
        <w:rPr>
          <w:rFonts w:ascii="Muli" w:hAnsi="Muli"/>
        </w:rPr>
      </w:pPr>
      <w:bookmarkStart w:id="263" w:name="_Ref34907877"/>
      <w:bookmarkStart w:id="264" w:name="_Ref36198340"/>
      <w:r w:rsidRPr="00472F04">
        <w:rPr>
          <w:rFonts w:ascii="Muli" w:hAnsi="Muli"/>
        </w:rPr>
        <w:t xml:space="preserve">Clause </w:t>
      </w:r>
      <w:r w:rsidRPr="00472F04">
        <w:rPr>
          <w:rFonts w:ascii="Muli" w:hAnsi="Muli"/>
        </w:rPr>
        <w:fldChar w:fldCharType="begin"/>
      </w:r>
      <w:r w:rsidRPr="00472F04">
        <w:rPr>
          <w:rFonts w:ascii="Muli" w:hAnsi="Muli"/>
        </w:rPr>
        <w:instrText xml:space="preserve"> REF _Ref36202812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19.1</w:t>
      </w:r>
      <w:r w:rsidRPr="00472F04">
        <w:rPr>
          <w:rFonts w:ascii="Muli" w:hAnsi="Muli"/>
        </w:rPr>
        <w:fldChar w:fldCharType="end"/>
      </w:r>
      <w:r w:rsidRPr="00472F04">
        <w:rPr>
          <w:rFonts w:ascii="Muli" w:hAnsi="Muli"/>
        </w:rPr>
        <w:t xml:space="preserve"> does not restrict a party from exercising its rights and remedies after the relevant time period referred to in clause </w:t>
      </w:r>
      <w:r w:rsidRPr="00472F04">
        <w:rPr>
          <w:rFonts w:ascii="Muli" w:hAnsi="Muli"/>
        </w:rPr>
        <w:fldChar w:fldCharType="begin"/>
      </w:r>
      <w:r w:rsidRPr="00472F04">
        <w:rPr>
          <w:rFonts w:ascii="Muli" w:hAnsi="Muli"/>
        </w:rPr>
        <w:instrText xml:space="preserve"> REF _Ref36202812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19.1</w:t>
      </w:r>
      <w:r w:rsidRPr="00472F04">
        <w:rPr>
          <w:rFonts w:ascii="Muli" w:hAnsi="Muli"/>
        </w:rPr>
        <w:fldChar w:fldCharType="end"/>
      </w:r>
      <w:r w:rsidRPr="00472F04">
        <w:rPr>
          <w:rFonts w:ascii="Muli" w:hAnsi="Muli"/>
        </w:rPr>
        <w:t xml:space="preserve"> has expired.</w:t>
      </w:r>
      <w:bookmarkEnd w:id="263"/>
      <w:r w:rsidRPr="00472F04">
        <w:rPr>
          <w:rFonts w:ascii="Muli" w:hAnsi="Muli"/>
        </w:rPr>
        <w:t xml:space="preserve"> </w:t>
      </w:r>
    </w:p>
    <w:p w14:paraId="508CD0FD" w14:textId="32EA8324"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For the avoidance of doubt, this clause </w:t>
      </w:r>
      <w:r w:rsidRPr="00472F04">
        <w:rPr>
          <w:rFonts w:ascii="Muli" w:hAnsi="Muli"/>
        </w:rPr>
        <w:fldChar w:fldCharType="begin"/>
      </w:r>
      <w:r w:rsidRPr="00472F04">
        <w:rPr>
          <w:rFonts w:ascii="Muli" w:hAnsi="Muli"/>
        </w:rPr>
        <w:instrText xml:space="preserve"> REF _Ref36498697 \r \h  \* MERGEFORMAT </w:instrText>
      </w:r>
      <w:r w:rsidRPr="00472F04">
        <w:rPr>
          <w:rFonts w:ascii="Muli" w:hAnsi="Muli"/>
        </w:rPr>
      </w:r>
      <w:r w:rsidRPr="00472F04">
        <w:rPr>
          <w:rFonts w:ascii="Muli" w:hAnsi="Muli"/>
        </w:rPr>
        <w:fldChar w:fldCharType="separate"/>
      </w:r>
      <w:r w:rsidR="007B2FC1">
        <w:rPr>
          <w:rFonts w:ascii="Muli" w:hAnsi="Muli"/>
        </w:rPr>
        <w:t>19</w:t>
      </w:r>
      <w:r w:rsidRPr="00472F04">
        <w:rPr>
          <w:rFonts w:ascii="Muli" w:hAnsi="Muli"/>
        </w:rPr>
        <w:fldChar w:fldCharType="end"/>
      </w:r>
      <w:r w:rsidRPr="00472F04">
        <w:rPr>
          <w:rFonts w:ascii="Muli" w:hAnsi="Muli"/>
        </w:rPr>
        <w:t xml:space="preserve"> does not affect the right of the Institute to terminate the Contract for convenience under clause </w:t>
      </w:r>
      <w:r w:rsidRPr="00472F04">
        <w:rPr>
          <w:rFonts w:ascii="Muli" w:hAnsi="Muli"/>
        </w:rPr>
        <w:fldChar w:fldCharType="begin"/>
      </w:r>
      <w:r w:rsidRPr="00472F04">
        <w:rPr>
          <w:rFonts w:ascii="Muli" w:hAnsi="Muli"/>
        </w:rPr>
        <w:instrText xml:space="preserve"> REF _Ref36197915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18.1.6</w:t>
      </w:r>
      <w:r w:rsidRPr="00472F04">
        <w:rPr>
          <w:rFonts w:ascii="Muli" w:hAnsi="Muli"/>
        </w:rPr>
        <w:fldChar w:fldCharType="end"/>
      </w:r>
      <w:r w:rsidRPr="00472F04">
        <w:rPr>
          <w:rFonts w:ascii="Muli" w:hAnsi="Muli"/>
        </w:rPr>
        <w:t>.</w:t>
      </w:r>
      <w:bookmarkEnd w:id="264"/>
    </w:p>
    <w:p w14:paraId="453A4F67" w14:textId="77777777" w:rsidR="00817140" w:rsidRPr="00472F04" w:rsidRDefault="00817140" w:rsidP="00817140">
      <w:pPr>
        <w:pStyle w:val="ClauseLevel1"/>
        <w:tabs>
          <w:tab w:val="num" w:pos="1134"/>
        </w:tabs>
        <w:ind w:left="1134" w:hanging="1134"/>
        <w:rPr>
          <w:rFonts w:ascii="Muli" w:hAnsi="Muli"/>
        </w:rPr>
      </w:pPr>
      <w:bookmarkStart w:id="265" w:name="_Ref34847969"/>
      <w:bookmarkStart w:id="266" w:name="_Toc37834951"/>
      <w:bookmarkStart w:id="267" w:name="_Toc139558702"/>
      <w:r w:rsidRPr="00472F04">
        <w:rPr>
          <w:rFonts w:ascii="Muli" w:hAnsi="Muli"/>
        </w:rPr>
        <w:t>Waiver</w:t>
      </w:r>
      <w:bookmarkEnd w:id="265"/>
      <w:bookmarkEnd w:id="266"/>
      <w:bookmarkEnd w:id="267"/>
    </w:p>
    <w:p w14:paraId="690505EC" w14:textId="77777777" w:rsidR="00817140" w:rsidRPr="00472F04" w:rsidRDefault="00817140" w:rsidP="00817140">
      <w:pPr>
        <w:pStyle w:val="ClauseLevel3"/>
        <w:numPr>
          <w:ilvl w:val="0"/>
          <w:numId w:val="0"/>
        </w:numPr>
        <w:ind w:left="1134"/>
        <w:rPr>
          <w:rFonts w:ascii="Muli" w:hAnsi="Muli"/>
        </w:rPr>
      </w:pPr>
      <w:r w:rsidRPr="00472F04">
        <w:rPr>
          <w:rFonts w:ascii="Muli" w:hAnsi="Muli"/>
        </w:rPr>
        <w:t>A waiver by the Institute in respect of any breach of a condition or provision of this Contract shall not be deemed to be a waiver in respect of any other, or of any subsequent,</w:t>
      </w:r>
      <w:r w:rsidRPr="00472F04">
        <w:rPr>
          <w:rFonts w:ascii="Muli" w:hAnsi="Muli"/>
          <w:spacing w:val="-2"/>
        </w:rPr>
        <w:t xml:space="preserve"> </w:t>
      </w:r>
      <w:r w:rsidRPr="00472F04">
        <w:rPr>
          <w:rFonts w:ascii="Muli" w:hAnsi="Muli"/>
        </w:rPr>
        <w:t>breach.</w:t>
      </w:r>
    </w:p>
    <w:p w14:paraId="00C110F8" w14:textId="77777777" w:rsidR="00817140" w:rsidRPr="00472F04" w:rsidRDefault="00817140" w:rsidP="00817140">
      <w:pPr>
        <w:pStyle w:val="ClauseLevel1"/>
        <w:tabs>
          <w:tab w:val="num" w:pos="1134"/>
        </w:tabs>
        <w:ind w:left="1134" w:hanging="1134"/>
        <w:rPr>
          <w:rFonts w:ascii="Muli" w:hAnsi="Muli"/>
        </w:rPr>
      </w:pPr>
      <w:bookmarkStart w:id="268" w:name="_Toc37834952"/>
      <w:bookmarkStart w:id="269" w:name="_Toc139558703"/>
      <w:r w:rsidRPr="00472F04">
        <w:rPr>
          <w:rFonts w:ascii="Muli" w:hAnsi="Muli"/>
        </w:rPr>
        <w:t>Further</w:t>
      </w:r>
      <w:r w:rsidRPr="00472F04">
        <w:rPr>
          <w:rFonts w:ascii="Muli" w:hAnsi="Muli"/>
          <w:spacing w:val="-2"/>
        </w:rPr>
        <w:t xml:space="preserve"> </w:t>
      </w:r>
      <w:r w:rsidRPr="00472F04">
        <w:rPr>
          <w:rFonts w:ascii="Muli" w:hAnsi="Muli"/>
        </w:rPr>
        <w:t>Assurance</w:t>
      </w:r>
      <w:bookmarkEnd w:id="268"/>
      <w:bookmarkEnd w:id="269"/>
    </w:p>
    <w:p w14:paraId="09B4B298" w14:textId="77777777" w:rsidR="00817140" w:rsidRPr="00472F04" w:rsidRDefault="00817140" w:rsidP="00817140">
      <w:pPr>
        <w:pStyle w:val="ClauseLevel2"/>
        <w:numPr>
          <w:ilvl w:val="0"/>
          <w:numId w:val="0"/>
        </w:numPr>
        <w:ind w:left="1134"/>
        <w:rPr>
          <w:rFonts w:ascii="Muli" w:hAnsi="Muli"/>
        </w:rPr>
      </w:pPr>
      <w:r w:rsidRPr="00472F04">
        <w:rPr>
          <w:rFonts w:ascii="Muli" w:hAnsi="Muli"/>
        </w:rPr>
        <w:t xml:space="preserve">Each Party must promptly at its own cost do all things (including executing and if </w:t>
      </w:r>
      <w:proofErr w:type="gramStart"/>
      <w:r w:rsidRPr="00472F04">
        <w:rPr>
          <w:rFonts w:ascii="Muli" w:hAnsi="Muli"/>
        </w:rPr>
        <w:t>necessary</w:t>
      </w:r>
      <w:proofErr w:type="gramEnd"/>
      <w:r w:rsidRPr="00472F04">
        <w:rPr>
          <w:rFonts w:ascii="Muli" w:hAnsi="Muli"/>
        </w:rPr>
        <w:t xml:space="preserve"> delivering all Documents) necessary or desirable to give full effect to</w:t>
      </w:r>
      <w:r w:rsidRPr="00472F04">
        <w:rPr>
          <w:rFonts w:ascii="Muli" w:hAnsi="Muli"/>
          <w:spacing w:val="-26"/>
        </w:rPr>
        <w:t xml:space="preserve"> </w:t>
      </w:r>
      <w:r w:rsidRPr="00472F04">
        <w:rPr>
          <w:rFonts w:ascii="Muli" w:hAnsi="Muli"/>
        </w:rPr>
        <w:t>this Contract.</w:t>
      </w:r>
    </w:p>
    <w:p w14:paraId="7434230B" w14:textId="77777777" w:rsidR="00817140" w:rsidRPr="00472F04" w:rsidRDefault="00817140" w:rsidP="00817140">
      <w:pPr>
        <w:pStyle w:val="ClauseLevel1"/>
        <w:tabs>
          <w:tab w:val="num" w:pos="1134"/>
        </w:tabs>
        <w:ind w:left="1134" w:hanging="1134"/>
        <w:rPr>
          <w:rFonts w:ascii="Muli" w:hAnsi="Muli"/>
        </w:rPr>
      </w:pPr>
      <w:bookmarkStart w:id="270" w:name="_Toc37834953"/>
      <w:bookmarkStart w:id="271" w:name="_Toc139558704"/>
      <w:r w:rsidRPr="00472F04">
        <w:rPr>
          <w:rFonts w:ascii="Muli" w:hAnsi="Muli"/>
        </w:rPr>
        <w:t>Applicable</w:t>
      </w:r>
      <w:r w:rsidRPr="00472F04">
        <w:rPr>
          <w:rFonts w:ascii="Muli" w:hAnsi="Muli"/>
          <w:spacing w:val="-2"/>
        </w:rPr>
        <w:t xml:space="preserve"> </w:t>
      </w:r>
      <w:r w:rsidRPr="00472F04">
        <w:rPr>
          <w:rFonts w:ascii="Muli" w:hAnsi="Muli"/>
        </w:rPr>
        <w:t>Law</w:t>
      </w:r>
      <w:bookmarkEnd w:id="270"/>
      <w:bookmarkEnd w:id="271"/>
    </w:p>
    <w:p w14:paraId="0F3160B0"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This Contract shall be governed by and construed in accordance with the law for</w:t>
      </w:r>
      <w:r w:rsidRPr="00472F04">
        <w:rPr>
          <w:rFonts w:ascii="Muli" w:hAnsi="Muli"/>
          <w:spacing w:val="-28"/>
        </w:rPr>
        <w:t xml:space="preserve"> </w:t>
      </w:r>
      <w:r w:rsidRPr="00472F04">
        <w:rPr>
          <w:rFonts w:ascii="Muli" w:hAnsi="Muli"/>
        </w:rPr>
        <w:t>the time being in force in the Australian Capital Territory and the Parties submit to the jurisdiction of the courts of the Australian Capital</w:t>
      </w:r>
      <w:r w:rsidRPr="00472F04">
        <w:rPr>
          <w:rFonts w:ascii="Muli" w:hAnsi="Muli"/>
          <w:spacing w:val="-8"/>
        </w:rPr>
        <w:t xml:space="preserve"> </w:t>
      </w:r>
      <w:r w:rsidRPr="00472F04">
        <w:rPr>
          <w:rFonts w:ascii="Muli" w:hAnsi="Muli"/>
        </w:rPr>
        <w:t>Territory.</w:t>
      </w:r>
    </w:p>
    <w:p w14:paraId="7456E938"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The Contractor shall ensure that the work done under this Contract complies with</w:t>
      </w:r>
      <w:r w:rsidRPr="00472F04">
        <w:rPr>
          <w:rFonts w:ascii="Muli" w:hAnsi="Muli"/>
          <w:spacing w:val="-23"/>
        </w:rPr>
        <w:t xml:space="preserve"> </w:t>
      </w:r>
      <w:r w:rsidRPr="00472F04">
        <w:rPr>
          <w:rFonts w:ascii="Muli" w:hAnsi="Muli"/>
        </w:rPr>
        <w:t>the laws from time to time in force in the State or Territory in which the Services, or any part thereof, are to be carried</w:t>
      </w:r>
      <w:r w:rsidRPr="00472F04">
        <w:rPr>
          <w:rFonts w:ascii="Muli" w:hAnsi="Muli"/>
          <w:spacing w:val="-2"/>
        </w:rPr>
        <w:t xml:space="preserve"> </w:t>
      </w:r>
      <w:r w:rsidRPr="00472F04">
        <w:rPr>
          <w:rFonts w:ascii="Muli" w:hAnsi="Muli"/>
        </w:rPr>
        <w:t>out.</w:t>
      </w:r>
    </w:p>
    <w:p w14:paraId="453E0CC5" w14:textId="77777777" w:rsidR="00817140" w:rsidRPr="00472F04" w:rsidRDefault="00817140" w:rsidP="00817140">
      <w:pPr>
        <w:pStyle w:val="ClauseLevel1"/>
        <w:tabs>
          <w:tab w:val="num" w:pos="1134"/>
        </w:tabs>
        <w:ind w:left="1134" w:hanging="1134"/>
        <w:rPr>
          <w:rFonts w:ascii="Muli" w:hAnsi="Muli"/>
        </w:rPr>
      </w:pPr>
      <w:bookmarkStart w:id="272" w:name="_Ref34723489"/>
      <w:bookmarkStart w:id="273" w:name="_Toc37834954"/>
      <w:bookmarkStart w:id="274" w:name="_Toc139558705"/>
      <w:r w:rsidRPr="00472F04">
        <w:rPr>
          <w:rFonts w:ascii="Muli" w:hAnsi="Muli"/>
        </w:rPr>
        <w:lastRenderedPageBreak/>
        <w:t>Compliance with Commonwealth and the Institute’s Policies and</w:t>
      </w:r>
      <w:r w:rsidRPr="00472F04">
        <w:rPr>
          <w:rFonts w:ascii="Muli" w:hAnsi="Muli"/>
          <w:spacing w:val="-4"/>
        </w:rPr>
        <w:t xml:space="preserve"> </w:t>
      </w:r>
      <w:r w:rsidRPr="00472F04">
        <w:rPr>
          <w:rFonts w:ascii="Muli" w:hAnsi="Muli"/>
        </w:rPr>
        <w:t>Laws</w:t>
      </w:r>
      <w:bookmarkEnd w:id="272"/>
      <w:bookmarkEnd w:id="273"/>
      <w:bookmarkEnd w:id="274"/>
    </w:p>
    <w:p w14:paraId="787CAC1E"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The Contractor must, when using Institute premises or facilities, comply with all reasonable directions and Institute procedures relating to occupational health,</w:t>
      </w:r>
      <w:r w:rsidRPr="00472F04">
        <w:rPr>
          <w:rFonts w:ascii="Muli" w:hAnsi="Muli"/>
          <w:spacing w:val="-21"/>
        </w:rPr>
        <w:t xml:space="preserve"> </w:t>
      </w:r>
      <w:r w:rsidRPr="00472F04">
        <w:rPr>
          <w:rFonts w:ascii="Muli" w:hAnsi="Muli"/>
        </w:rPr>
        <w:t xml:space="preserve">safety and security in effect at those premises or </w:t>
      </w:r>
      <w:proofErr w:type="gramStart"/>
      <w:r w:rsidRPr="00472F04">
        <w:rPr>
          <w:rFonts w:ascii="Muli" w:hAnsi="Muli"/>
        </w:rPr>
        <w:t>in regard to</w:t>
      </w:r>
      <w:proofErr w:type="gramEnd"/>
      <w:r w:rsidRPr="00472F04">
        <w:rPr>
          <w:rFonts w:ascii="Muli" w:hAnsi="Muli"/>
        </w:rPr>
        <w:t xml:space="preserve"> those facilities, as notified by the Institute or as might reasonably be inferred from the use to which the facilities are being put. </w:t>
      </w:r>
    </w:p>
    <w:p w14:paraId="61E3F0D5"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The Contractor must, where the Services involve research, comply with all ethics guidelines and policies related to the responsible conduct of research including but not limited to:</w:t>
      </w:r>
    </w:p>
    <w:p w14:paraId="009B17FD" w14:textId="77777777" w:rsidR="00817140" w:rsidRPr="00472F04" w:rsidRDefault="00817140" w:rsidP="00817140">
      <w:pPr>
        <w:pStyle w:val="ClauseLevel3"/>
        <w:tabs>
          <w:tab w:val="num" w:pos="2268"/>
        </w:tabs>
        <w:ind w:left="2127" w:hanging="993"/>
        <w:rPr>
          <w:rFonts w:ascii="Muli" w:hAnsi="Muli"/>
        </w:rPr>
      </w:pPr>
      <w:r w:rsidRPr="00472F04">
        <w:rPr>
          <w:rFonts w:ascii="Muli" w:hAnsi="Muli"/>
        </w:rPr>
        <w:t xml:space="preserve">Australian Code for the Responsible Conduct of </w:t>
      </w:r>
      <w:proofErr w:type="gramStart"/>
      <w:r w:rsidRPr="00472F04">
        <w:rPr>
          <w:rFonts w:ascii="Muli" w:hAnsi="Muli"/>
        </w:rPr>
        <w:t>Research;</w:t>
      </w:r>
      <w:proofErr w:type="gramEnd"/>
    </w:p>
    <w:p w14:paraId="58F3FB02" w14:textId="77777777" w:rsidR="00817140" w:rsidRPr="00472F04" w:rsidRDefault="00817140" w:rsidP="00817140">
      <w:pPr>
        <w:pStyle w:val="ClauseLevel3"/>
        <w:tabs>
          <w:tab w:val="num" w:pos="2268"/>
        </w:tabs>
        <w:ind w:left="2127" w:hanging="993"/>
        <w:rPr>
          <w:rFonts w:ascii="Muli" w:hAnsi="Muli"/>
        </w:rPr>
      </w:pPr>
      <w:r w:rsidRPr="00472F04">
        <w:rPr>
          <w:rFonts w:ascii="Muli" w:hAnsi="Muli"/>
        </w:rPr>
        <w:t>Ethical Conduct in Research with Aboriginal and Torres Strait Islander Peoples and Communities: Guidelines for Researchers and Stakeholders; and</w:t>
      </w:r>
    </w:p>
    <w:p w14:paraId="22F15B1D" w14:textId="77777777" w:rsidR="00817140" w:rsidRPr="00472F04" w:rsidRDefault="00817140" w:rsidP="00817140">
      <w:pPr>
        <w:pStyle w:val="ClauseLevel3"/>
        <w:tabs>
          <w:tab w:val="num" w:pos="2268"/>
        </w:tabs>
        <w:ind w:left="2127" w:hanging="993"/>
        <w:rPr>
          <w:rFonts w:ascii="Muli" w:hAnsi="Muli"/>
        </w:rPr>
      </w:pPr>
      <w:r w:rsidRPr="00472F04">
        <w:rPr>
          <w:rFonts w:ascii="Muli" w:hAnsi="Muli"/>
        </w:rPr>
        <w:t>AIATSIS Guidelines for Ethical Research in Australian Indigenous Studies,</w:t>
      </w:r>
    </w:p>
    <w:p w14:paraId="20412F3E" w14:textId="77777777" w:rsidR="00817140" w:rsidRPr="00472F04" w:rsidRDefault="00817140" w:rsidP="00817140">
      <w:pPr>
        <w:pStyle w:val="ClauseLevel4"/>
        <w:numPr>
          <w:ilvl w:val="0"/>
          <w:numId w:val="0"/>
        </w:numPr>
        <w:ind w:left="1134"/>
        <w:rPr>
          <w:rFonts w:ascii="Muli" w:hAnsi="Muli"/>
        </w:rPr>
      </w:pPr>
      <w:r w:rsidRPr="00472F04">
        <w:rPr>
          <w:rFonts w:ascii="Muli" w:hAnsi="Muli"/>
        </w:rPr>
        <w:t>in each case, as updated from time to time.</w:t>
      </w:r>
    </w:p>
    <w:p w14:paraId="7FBE30D7"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The Contractor must comply with its obligations, if any, under the </w:t>
      </w:r>
      <w:r w:rsidRPr="00472F04">
        <w:rPr>
          <w:rFonts w:ascii="Muli" w:hAnsi="Muli"/>
          <w:i/>
        </w:rPr>
        <w:t>Workplace Gender Equality Act 2012</w:t>
      </w:r>
      <w:r w:rsidRPr="00472F04">
        <w:rPr>
          <w:rFonts w:ascii="Muli" w:hAnsi="Muli"/>
        </w:rPr>
        <w:t xml:space="preserve"> (</w:t>
      </w:r>
      <w:proofErr w:type="spellStart"/>
      <w:r w:rsidRPr="00472F04">
        <w:rPr>
          <w:rFonts w:ascii="Muli" w:hAnsi="Muli"/>
        </w:rPr>
        <w:t>Cth</w:t>
      </w:r>
      <w:proofErr w:type="spellEnd"/>
      <w:r w:rsidRPr="00472F04">
        <w:rPr>
          <w:rFonts w:ascii="Muli" w:hAnsi="Muli"/>
        </w:rPr>
        <w:t>) (the ‘WGE Act’). If the Contractor becomes non-compliant with the WGE Act during the term of this Contract, the Contractor must promptly notify the Institute. Compliance with the WGE Act does not relieve the Contractor from its responsibility to comply with its other obligations under this Contract.</w:t>
      </w:r>
      <w:r w:rsidRPr="00472F04" w:rsidDel="00CE74FA">
        <w:rPr>
          <w:rFonts w:ascii="Muli" w:hAnsi="Muli"/>
        </w:rPr>
        <w:t xml:space="preserve"> </w:t>
      </w:r>
      <w:r w:rsidRPr="00472F04">
        <w:rPr>
          <w:rFonts w:ascii="Muli" w:hAnsi="Muli"/>
        </w:rPr>
        <w:t xml:space="preserve">The Contractor must comply with its obligations, if any, under current Federal Government policy on employment opportunities for Aboriginal and Torres Strait Islanders and must not </w:t>
      </w:r>
      <w:proofErr w:type="gramStart"/>
      <w:r w:rsidRPr="00472F04">
        <w:rPr>
          <w:rFonts w:ascii="Muli" w:hAnsi="Muli"/>
        </w:rPr>
        <w:t>enter into</w:t>
      </w:r>
      <w:proofErr w:type="gramEnd"/>
      <w:r w:rsidRPr="00472F04">
        <w:rPr>
          <w:rFonts w:ascii="Muli" w:hAnsi="Muli"/>
        </w:rPr>
        <w:t xml:space="preserve"> a subcontract under this Contract with a subcontractor named by the Director of Affirmative Action as an employer currently not complying with the</w:t>
      </w:r>
      <w:r w:rsidRPr="00472F04">
        <w:rPr>
          <w:rFonts w:ascii="Muli" w:hAnsi="Muli"/>
          <w:spacing w:val="-13"/>
        </w:rPr>
        <w:t xml:space="preserve"> </w:t>
      </w:r>
      <w:r w:rsidRPr="00472F04">
        <w:rPr>
          <w:rFonts w:ascii="Muli" w:hAnsi="Muli"/>
        </w:rPr>
        <w:t>Act.</w:t>
      </w:r>
    </w:p>
    <w:p w14:paraId="3E64A7B5"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The Contractor must comply with, and ensure that its officers, employees, agents and subcontractors (and their officers, employees and agents) comply with all laws applicable to the performance of this Contract and the Services. The Contractor warrants that it will not cause the Institute to breach any laws.</w:t>
      </w:r>
    </w:p>
    <w:p w14:paraId="3682B17B" w14:textId="77777777" w:rsidR="00817140" w:rsidRPr="00472F04" w:rsidRDefault="00817140" w:rsidP="00817140">
      <w:pPr>
        <w:pStyle w:val="ClauseLevel2"/>
        <w:keepNext/>
        <w:tabs>
          <w:tab w:val="num" w:pos="1134"/>
        </w:tabs>
        <w:ind w:left="1134" w:hanging="1134"/>
        <w:rPr>
          <w:rFonts w:ascii="Muli" w:hAnsi="Muli"/>
        </w:rPr>
      </w:pPr>
      <w:r w:rsidRPr="00472F04">
        <w:rPr>
          <w:rFonts w:ascii="Muli" w:hAnsi="Muli"/>
        </w:rPr>
        <w:t xml:space="preserve">The Contractor: </w:t>
      </w:r>
    </w:p>
    <w:p w14:paraId="4EDF96A5" w14:textId="77777777" w:rsidR="00817140" w:rsidRPr="00472F04" w:rsidRDefault="00817140" w:rsidP="00817140">
      <w:pPr>
        <w:pStyle w:val="ClauseLevel3"/>
        <w:keepNext/>
        <w:tabs>
          <w:tab w:val="num" w:pos="2268"/>
        </w:tabs>
        <w:ind w:left="2127" w:hanging="993"/>
        <w:rPr>
          <w:rFonts w:ascii="Muli" w:hAnsi="Muli"/>
        </w:rPr>
      </w:pPr>
      <w:r w:rsidRPr="00472F04">
        <w:rPr>
          <w:rFonts w:ascii="Muli" w:hAnsi="Muli"/>
        </w:rPr>
        <w:t xml:space="preserve">must take all reasonable steps to prevent and detect fraud in carrying out the Services; and </w:t>
      </w:r>
    </w:p>
    <w:p w14:paraId="72A32569" w14:textId="77777777" w:rsidR="00817140" w:rsidRPr="00472F04" w:rsidRDefault="00817140" w:rsidP="00817140">
      <w:pPr>
        <w:pStyle w:val="ClauseLevel3"/>
        <w:tabs>
          <w:tab w:val="num" w:pos="2268"/>
        </w:tabs>
        <w:ind w:left="2127" w:hanging="993"/>
        <w:rPr>
          <w:rFonts w:ascii="Muli" w:hAnsi="Muli"/>
        </w:rPr>
      </w:pPr>
      <w:r w:rsidRPr="00472F04">
        <w:rPr>
          <w:rFonts w:ascii="Muli" w:hAnsi="Muli"/>
        </w:rPr>
        <w:t>agrees to provide the Institute, or its nominee, relevant information (including Personal Information) relating to the Contractor, its officers, employees, agents and/or subcontractors (and their officers, employees and agents), for the purposes of preventing, detecting, investigating or dealing with a fraud or security incident relating to the Contract or the performance of the Services.</w:t>
      </w:r>
    </w:p>
    <w:p w14:paraId="77DF1571" w14:textId="7EF67463" w:rsidR="00817140" w:rsidRPr="00472F04" w:rsidRDefault="00817140" w:rsidP="00817140">
      <w:pPr>
        <w:pStyle w:val="ClauseLevel2"/>
        <w:tabs>
          <w:tab w:val="num" w:pos="1134"/>
        </w:tabs>
        <w:ind w:left="1134" w:hanging="1134"/>
        <w:rPr>
          <w:rFonts w:ascii="Muli" w:hAnsi="Muli"/>
        </w:rPr>
      </w:pPr>
      <w:r w:rsidRPr="00472F04">
        <w:rPr>
          <w:rFonts w:ascii="Muli" w:hAnsi="Muli"/>
        </w:rPr>
        <w:lastRenderedPageBreak/>
        <w:t xml:space="preserve">When providing Personal Information of a natural person to the Institute under this clause </w:t>
      </w:r>
      <w:r w:rsidRPr="00472F04">
        <w:rPr>
          <w:rFonts w:ascii="Muli" w:hAnsi="Muli"/>
        </w:rPr>
        <w:fldChar w:fldCharType="begin"/>
      </w:r>
      <w:r w:rsidRPr="00472F04">
        <w:rPr>
          <w:rFonts w:ascii="Muli" w:hAnsi="Muli"/>
        </w:rPr>
        <w:instrText xml:space="preserve"> REF _Ref34723489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23</w:t>
      </w:r>
      <w:r w:rsidRPr="00472F04">
        <w:rPr>
          <w:rFonts w:ascii="Muli" w:hAnsi="Muli"/>
        </w:rPr>
        <w:fldChar w:fldCharType="end"/>
      </w:r>
      <w:r w:rsidRPr="00472F04">
        <w:rPr>
          <w:rFonts w:ascii="Muli" w:hAnsi="Muli"/>
        </w:rPr>
        <w:t>, the Contractor warrants it has, or will have at the time the information is provided to the Institute, obtained the consent of, or provided reasonable notification to, the person in accordance with the </w:t>
      </w:r>
      <w:r w:rsidRPr="00472F04">
        <w:rPr>
          <w:rFonts w:ascii="Muli" w:hAnsi="Muli"/>
          <w:i/>
          <w:iCs/>
        </w:rPr>
        <w:t>Privacy Act 1988</w:t>
      </w:r>
      <w:r w:rsidRPr="00472F04">
        <w:rPr>
          <w:rFonts w:ascii="Muli" w:hAnsi="Muli"/>
        </w:rPr>
        <w:t> (</w:t>
      </w:r>
      <w:proofErr w:type="spellStart"/>
      <w:r w:rsidRPr="00472F04">
        <w:rPr>
          <w:rFonts w:ascii="Muli" w:hAnsi="Muli"/>
        </w:rPr>
        <w:t>Cth</w:t>
      </w:r>
      <w:proofErr w:type="spellEnd"/>
      <w:r w:rsidRPr="00472F04">
        <w:rPr>
          <w:rFonts w:ascii="Muli" w:hAnsi="Muli"/>
        </w:rPr>
        <w:t>).</w:t>
      </w:r>
    </w:p>
    <w:p w14:paraId="44468A42"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Nothing in these clauses limits or derogates from the Contractor’s obligations under the </w:t>
      </w:r>
      <w:r w:rsidRPr="00472F04">
        <w:rPr>
          <w:rFonts w:ascii="Muli" w:hAnsi="Muli"/>
          <w:i/>
          <w:iCs/>
        </w:rPr>
        <w:t>Privacy Act 1988</w:t>
      </w:r>
      <w:r w:rsidRPr="00472F04">
        <w:rPr>
          <w:rFonts w:ascii="Muli" w:hAnsi="Muli"/>
        </w:rPr>
        <w:t> (</w:t>
      </w:r>
      <w:proofErr w:type="spellStart"/>
      <w:r w:rsidRPr="00472F04">
        <w:rPr>
          <w:rFonts w:ascii="Muli" w:hAnsi="Muli"/>
        </w:rPr>
        <w:t>Cth</w:t>
      </w:r>
      <w:proofErr w:type="spellEnd"/>
      <w:r w:rsidRPr="00472F04">
        <w:rPr>
          <w:rFonts w:ascii="Muli" w:hAnsi="Muli"/>
        </w:rPr>
        <w:t>).</w:t>
      </w:r>
    </w:p>
    <w:p w14:paraId="6132E9B4"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The Contractor must ensure that its personnel and subcontractors’ personnel do not include any Illegal Workers and must notify the Institute immediately if it becomes aware of any of its personnel or subcontractors’ personnel being an Illegal Worker. For the purposes of this paragraph, ‘Illegal Worker’ means a person who has unlawfully entered Australia, remains in Australia after their visa has expired, or is working in breach of their visa conditions.</w:t>
      </w:r>
    </w:p>
    <w:p w14:paraId="793C9586" w14:textId="77777777" w:rsidR="00817140" w:rsidRPr="00065F8C" w:rsidRDefault="00817140" w:rsidP="00817140">
      <w:pPr>
        <w:pStyle w:val="ClauseLevel1"/>
        <w:tabs>
          <w:tab w:val="num" w:pos="1134"/>
        </w:tabs>
        <w:ind w:left="1134" w:hanging="1134"/>
        <w:rPr>
          <w:rFonts w:ascii="Muli" w:hAnsi="Muli"/>
        </w:rPr>
      </w:pPr>
      <w:bookmarkStart w:id="275" w:name="_Toc139558241"/>
      <w:bookmarkStart w:id="276" w:name="_Toc139558706"/>
      <w:bookmarkStart w:id="277" w:name="_Toc37834955"/>
      <w:r w:rsidRPr="00065F8C">
        <w:rPr>
          <w:rFonts w:ascii="Muli" w:hAnsi="Muli"/>
        </w:rPr>
        <w:t>National Anti-Corruption Act 2022 (</w:t>
      </w:r>
      <w:proofErr w:type="spellStart"/>
      <w:r w:rsidRPr="00065F8C">
        <w:rPr>
          <w:rFonts w:ascii="Muli" w:hAnsi="Muli"/>
        </w:rPr>
        <w:t>Cth</w:t>
      </w:r>
      <w:proofErr w:type="spellEnd"/>
      <w:r w:rsidRPr="00065F8C">
        <w:rPr>
          <w:rFonts w:ascii="Muli" w:hAnsi="Muli"/>
        </w:rPr>
        <w:t>) Requirements</w:t>
      </w:r>
      <w:bookmarkEnd w:id="275"/>
      <w:bookmarkEnd w:id="276"/>
    </w:p>
    <w:p w14:paraId="24412E8B" w14:textId="77777777" w:rsidR="00817140" w:rsidRDefault="00817140" w:rsidP="00817140">
      <w:pPr>
        <w:pStyle w:val="ClauseLevel2"/>
        <w:tabs>
          <w:tab w:val="num" w:pos="1134"/>
        </w:tabs>
        <w:ind w:left="1134" w:hanging="1134"/>
        <w:outlineLvl w:val="2"/>
        <w:rPr>
          <w:rFonts w:ascii="Muli" w:hAnsi="Muli"/>
        </w:rPr>
      </w:pPr>
      <w:r w:rsidRPr="00065F8C">
        <w:rPr>
          <w:rFonts w:ascii="Muli" w:hAnsi="Muli"/>
        </w:rPr>
        <w:t xml:space="preserve">The Supplier acknowledges that in providing the Goods and/or Services to the Customer under the Contract, it is a contracted service provide for the purposes of the </w:t>
      </w:r>
      <w:r w:rsidRPr="00065F8C">
        <w:rPr>
          <w:rFonts w:ascii="Muli" w:hAnsi="Muli"/>
          <w:i/>
          <w:iCs/>
        </w:rPr>
        <w:t>National Anti-Corruption Commission Act 2022</w:t>
      </w:r>
      <w:r w:rsidRPr="00065F8C">
        <w:rPr>
          <w:rFonts w:ascii="Muli" w:hAnsi="Muli"/>
        </w:rPr>
        <w:t xml:space="preserve"> (</w:t>
      </w:r>
      <w:proofErr w:type="spellStart"/>
      <w:r w:rsidRPr="00065F8C">
        <w:rPr>
          <w:rFonts w:ascii="Muli" w:hAnsi="Muli"/>
        </w:rPr>
        <w:t>Cth</w:t>
      </w:r>
      <w:proofErr w:type="spellEnd"/>
      <w:r w:rsidRPr="00065F8C">
        <w:rPr>
          <w:rFonts w:ascii="Muli" w:hAnsi="Muli"/>
        </w:rPr>
        <w:t xml:space="preserve">) (NACC Act) </w:t>
      </w:r>
    </w:p>
    <w:p w14:paraId="73A33D85" w14:textId="77777777" w:rsidR="00817140" w:rsidRPr="00842F19" w:rsidRDefault="00817140" w:rsidP="00817140">
      <w:pPr>
        <w:pStyle w:val="ClauseLevel2"/>
        <w:tabs>
          <w:tab w:val="num" w:pos="1134"/>
        </w:tabs>
        <w:ind w:left="1134" w:hanging="1134"/>
        <w:rPr>
          <w:rFonts w:ascii="Muli" w:hAnsi="Muli"/>
        </w:rPr>
      </w:pPr>
      <w:r w:rsidRPr="00842F19">
        <w:rPr>
          <w:rFonts w:ascii="Muli" w:hAnsi="Muli"/>
        </w:rPr>
        <w:t>The Supplier must comply with any reasonable request, policy or direction issued by the Customer and otherwise cooperate with the Customer in relation to any action taken by the Customer required or authorised by the NACC Act.</w:t>
      </w:r>
    </w:p>
    <w:p w14:paraId="587C0BE7" w14:textId="77777777" w:rsidR="00817140" w:rsidRPr="00472F04" w:rsidRDefault="00817140" w:rsidP="00817140">
      <w:pPr>
        <w:pStyle w:val="ClauseLevel1"/>
        <w:tabs>
          <w:tab w:val="num" w:pos="1134"/>
        </w:tabs>
        <w:ind w:left="1134" w:hanging="1134"/>
        <w:rPr>
          <w:rFonts w:ascii="Muli" w:hAnsi="Muli"/>
        </w:rPr>
      </w:pPr>
      <w:bookmarkStart w:id="278" w:name="_Toc139558707"/>
      <w:r w:rsidRPr="00472F04">
        <w:rPr>
          <w:rFonts w:ascii="Muli" w:hAnsi="Muli"/>
        </w:rPr>
        <w:t>Indigenous Procurement Policy</w:t>
      </w:r>
      <w:bookmarkEnd w:id="277"/>
      <w:bookmarkEnd w:id="278"/>
    </w:p>
    <w:p w14:paraId="29E18F09"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It is Commonwealth policy to stimulate Indigenous entrepreneurship and business development, providing Indigenous Australians with more opportunities to participate in the economy in accordance with the Indigenous Procurement Policy. </w:t>
      </w:r>
    </w:p>
    <w:p w14:paraId="4D39183F"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The Contractor must use its reasonable endeavours to increase its: </w:t>
      </w:r>
    </w:p>
    <w:p w14:paraId="226409C5" w14:textId="77777777" w:rsidR="00817140" w:rsidRPr="00472F04" w:rsidRDefault="00817140" w:rsidP="00817140">
      <w:pPr>
        <w:pStyle w:val="ClauseLevel4"/>
        <w:tabs>
          <w:tab w:val="num" w:pos="1559"/>
        </w:tabs>
        <w:ind w:left="1559" w:hanging="425"/>
        <w:rPr>
          <w:rFonts w:ascii="Muli" w:hAnsi="Muli"/>
        </w:rPr>
      </w:pPr>
      <w:r w:rsidRPr="00472F04">
        <w:rPr>
          <w:rFonts w:ascii="Muli" w:hAnsi="Muli"/>
        </w:rPr>
        <w:t xml:space="preserve">purchasing from Indigenous enterprises; and </w:t>
      </w:r>
    </w:p>
    <w:p w14:paraId="72D79F15" w14:textId="77777777" w:rsidR="00817140" w:rsidRPr="00472F04" w:rsidRDefault="00817140" w:rsidP="00817140">
      <w:pPr>
        <w:pStyle w:val="ClauseLevel4"/>
        <w:tabs>
          <w:tab w:val="num" w:pos="1559"/>
        </w:tabs>
        <w:ind w:left="1559" w:hanging="425"/>
        <w:rPr>
          <w:rFonts w:ascii="Muli" w:hAnsi="Muli"/>
        </w:rPr>
      </w:pPr>
      <w:r w:rsidRPr="00472F04">
        <w:rPr>
          <w:rFonts w:ascii="Muli" w:hAnsi="Muli"/>
        </w:rPr>
        <w:t xml:space="preserve">employment of Indigenous Australians, </w:t>
      </w:r>
    </w:p>
    <w:p w14:paraId="54FEE4A2" w14:textId="77777777" w:rsidR="00817140" w:rsidRPr="00472F04" w:rsidRDefault="00817140" w:rsidP="00817140">
      <w:pPr>
        <w:shd w:val="clear" w:color="auto" w:fill="FFFFFF"/>
        <w:tabs>
          <w:tab w:val="left" w:pos="1276"/>
        </w:tabs>
        <w:spacing w:before="120" w:after="100" w:afterAutospacing="1"/>
        <w:rPr>
          <w:rFonts w:ascii="Muli" w:hAnsi="Muli"/>
        </w:rPr>
      </w:pPr>
      <w:r w:rsidRPr="00472F04">
        <w:rPr>
          <w:rFonts w:ascii="Muli" w:hAnsi="Muli"/>
        </w:rPr>
        <w:t>in the delivery of the Services.</w:t>
      </w:r>
    </w:p>
    <w:p w14:paraId="51960C5E"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Purchases from Indigenous enterprises may be in the form of engagement of an Indigenous enterprise as a subcontractor, and use of Indigenous suppliers in the Contractor’s supply chain. </w:t>
      </w:r>
    </w:p>
    <w:p w14:paraId="0465531C" w14:textId="77777777" w:rsidR="00817140" w:rsidRPr="00472F04" w:rsidRDefault="00817140" w:rsidP="00817140">
      <w:pPr>
        <w:pStyle w:val="ClauseLevel1"/>
        <w:tabs>
          <w:tab w:val="num" w:pos="1134"/>
        </w:tabs>
        <w:ind w:left="1134" w:hanging="1134"/>
        <w:rPr>
          <w:rFonts w:ascii="Muli" w:hAnsi="Muli"/>
        </w:rPr>
      </w:pPr>
      <w:bookmarkStart w:id="279" w:name="_Ref36138932"/>
      <w:bookmarkStart w:id="280" w:name="_Toc37834956"/>
      <w:bookmarkStart w:id="281" w:name="_Toc139558708"/>
      <w:r w:rsidRPr="00472F04">
        <w:rPr>
          <w:rFonts w:ascii="Muli" w:hAnsi="Muli"/>
        </w:rPr>
        <w:t>Audit and access to Contractor’s</w:t>
      </w:r>
      <w:r w:rsidRPr="00472F04">
        <w:rPr>
          <w:rFonts w:ascii="Muli" w:hAnsi="Muli"/>
          <w:spacing w:val="-1"/>
        </w:rPr>
        <w:t xml:space="preserve"> </w:t>
      </w:r>
      <w:r w:rsidRPr="00472F04">
        <w:rPr>
          <w:rFonts w:ascii="Muli" w:hAnsi="Muli"/>
        </w:rPr>
        <w:t>premises</w:t>
      </w:r>
      <w:bookmarkEnd w:id="279"/>
      <w:r w:rsidRPr="00472F04">
        <w:rPr>
          <w:rFonts w:ascii="Muli" w:hAnsi="Muli"/>
        </w:rPr>
        <w:t xml:space="preserve"> and Documents and dealing with copies</w:t>
      </w:r>
      <w:bookmarkEnd w:id="280"/>
      <w:bookmarkEnd w:id="281"/>
    </w:p>
    <w:p w14:paraId="3E320E4C" w14:textId="77777777" w:rsidR="00817140" w:rsidRPr="00472F04" w:rsidRDefault="00817140" w:rsidP="00817140">
      <w:pPr>
        <w:pStyle w:val="ClauseLevel3"/>
        <w:tabs>
          <w:tab w:val="num" w:pos="1134"/>
        </w:tabs>
        <w:ind w:left="1134" w:hanging="1134"/>
        <w:rPr>
          <w:rFonts w:ascii="Muli" w:hAnsi="Muli"/>
        </w:rPr>
      </w:pPr>
      <w:r w:rsidRPr="00472F04">
        <w:rPr>
          <w:rFonts w:ascii="Muli" w:hAnsi="Muli"/>
        </w:rPr>
        <w:t>The Contractor acknowledges that this Contract is a Commonwealth contract.</w:t>
      </w:r>
    </w:p>
    <w:p w14:paraId="215B4B22" w14:textId="77777777" w:rsidR="00817140" w:rsidRPr="00472F04" w:rsidRDefault="00817140" w:rsidP="00817140">
      <w:pPr>
        <w:pStyle w:val="ClauseLevel3"/>
        <w:tabs>
          <w:tab w:val="num" w:pos="1134"/>
        </w:tabs>
        <w:ind w:left="1134" w:hanging="1134"/>
        <w:rPr>
          <w:rFonts w:ascii="Muli" w:hAnsi="Muli"/>
        </w:rPr>
      </w:pPr>
      <w:r w:rsidRPr="00472F04">
        <w:rPr>
          <w:rFonts w:ascii="Muli" w:hAnsi="Muli"/>
        </w:rPr>
        <w:lastRenderedPageBreak/>
        <w:t xml:space="preserve">Where the Institute has received a request for access to a Document created by, or in the possession of, the Contractor or any subcontractor that relates to the performance of this Contract (and not to the entry into the contract), the Institute may at any time by written notice require the Contractor to provide the document to the Institute, and the Contractor must, at no additional cost to the Institute, promptly comply with the notice. </w:t>
      </w:r>
    </w:p>
    <w:p w14:paraId="465E22CE" w14:textId="77777777" w:rsidR="00817140" w:rsidRPr="00472F04" w:rsidRDefault="00817140" w:rsidP="00817140">
      <w:pPr>
        <w:pStyle w:val="ClauseLevel3"/>
        <w:tabs>
          <w:tab w:val="num" w:pos="1134"/>
        </w:tabs>
        <w:ind w:left="1134" w:hanging="1134"/>
        <w:rPr>
          <w:rFonts w:ascii="Muli" w:hAnsi="Muli"/>
        </w:rPr>
      </w:pPr>
      <w:r w:rsidRPr="00472F04">
        <w:rPr>
          <w:rFonts w:ascii="Muli" w:hAnsi="Muli"/>
        </w:rPr>
        <w:t>The Contractor must include in any subcontract relating to the performance of this Contract provisions that will enable the Contractor to comply with its obligations under this clause.</w:t>
      </w:r>
    </w:p>
    <w:p w14:paraId="246A0F4E" w14:textId="77777777" w:rsidR="00817140" w:rsidRPr="00472F04" w:rsidRDefault="00817140" w:rsidP="00817140">
      <w:pPr>
        <w:pStyle w:val="ClauseLevel2"/>
        <w:tabs>
          <w:tab w:val="num" w:pos="1134"/>
        </w:tabs>
        <w:ind w:left="1134" w:hanging="1134"/>
        <w:rPr>
          <w:rFonts w:ascii="Muli" w:hAnsi="Muli"/>
        </w:rPr>
      </w:pPr>
      <w:bookmarkStart w:id="282" w:name="_Ref36559458"/>
      <w:r w:rsidRPr="00472F04">
        <w:rPr>
          <w:rFonts w:ascii="Muli" w:hAnsi="Muli"/>
        </w:rPr>
        <w:t>The Contractor must keep full and accurate certifications, books and records, in accordance with Australian accounting standards and sufficient to confirm its compliance with this Contract, all applicable Australian standards and other laws, relating to its performance of</w:t>
      </w:r>
      <w:r w:rsidRPr="00472F04">
        <w:rPr>
          <w:rFonts w:ascii="Muli" w:hAnsi="Muli"/>
          <w:spacing w:val="-19"/>
        </w:rPr>
        <w:t xml:space="preserve"> </w:t>
      </w:r>
      <w:r w:rsidRPr="00472F04">
        <w:rPr>
          <w:rFonts w:ascii="Muli" w:hAnsi="Muli"/>
        </w:rPr>
        <w:t>the Services, including any intellectual property created and licensed relating to the Services (“</w:t>
      </w:r>
      <w:r w:rsidRPr="00472F04">
        <w:rPr>
          <w:rFonts w:ascii="Muli" w:hAnsi="Muli"/>
          <w:b/>
        </w:rPr>
        <w:t>Records</w:t>
      </w:r>
      <w:r w:rsidRPr="00472F04">
        <w:rPr>
          <w:rFonts w:ascii="Muli" w:hAnsi="Muli"/>
        </w:rPr>
        <w:t>”).</w:t>
      </w:r>
      <w:bookmarkEnd w:id="282"/>
    </w:p>
    <w:p w14:paraId="13D9EE58" w14:textId="77777777" w:rsidR="00817140" w:rsidRPr="00472F04" w:rsidRDefault="00817140" w:rsidP="00817140">
      <w:pPr>
        <w:pStyle w:val="ClauseLevel2"/>
        <w:tabs>
          <w:tab w:val="num" w:pos="1134"/>
        </w:tabs>
        <w:ind w:left="1134" w:hanging="1134"/>
        <w:rPr>
          <w:rFonts w:ascii="Muli" w:hAnsi="Muli"/>
        </w:rPr>
      </w:pPr>
      <w:bookmarkStart w:id="283" w:name="_Ref34743341"/>
      <w:r w:rsidRPr="00472F04">
        <w:rPr>
          <w:rFonts w:ascii="Muli" w:hAnsi="Muli"/>
        </w:rPr>
        <w:t>The Contractor agrees to give the AIATSIS Officer, or any person authorised in writing by the AIATSIS Officer, copies of Records requested by the Institute, and reasonable access to premises occupied by the Contractor where the Services are being performed for the purpose of inspecting</w:t>
      </w:r>
      <w:r w:rsidRPr="00472F04">
        <w:rPr>
          <w:rFonts w:ascii="Muli" w:hAnsi="Muli"/>
          <w:spacing w:val="-21"/>
        </w:rPr>
        <w:t xml:space="preserve"> </w:t>
      </w:r>
      <w:r w:rsidRPr="00472F04">
        <w:rPr>
          <w:rFonts w:ascii="Muli" w:hAnsi="Muli"/>
        </w:rPr>
        <w:t>and copying the</w:t>
      </w:r>
      <w:r w:rsidRPr="00472F04">
        <w:rPr>
          <w:rFonts w:ascii="Muli" w:hAnsi="Muli"/>
          <w:spacing w:val="-1"/>
        </w:rPr>
        <w:t xml:space="preserve"> </w:t>
      </w:r>
      <w:r w:rsidRPr="00472F04">
        <w:rPr>
          <w:rFonts w:ascii="Muli" w:hAnsi="Muli"/>
        </w:rPr>
        <w:t>Records.</w:t>
      </w:r>
      <w:bookmarkEnd w:id="283"/>
    </w:p>
    <w:p w14:paraId="2A9952A1"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If required by the AIATSIS Officer, the Contractor will provide the AIATSIS Officer with facilities at the Contractor’s premises to photocopy the Records.</w:t>
      </w:r>
    </w:p>
    <w:p w14:paraId="5703A7DA"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The Contractor agrees, on expiration or termination of this Contract, to deal with all Copies as directed by the Institute, subject to any requirement of law binding on the Contractor.</w:t>
      </w:r>
    </w:p>
    <w:p w14:paraId="424B4D55" w14:textId="77777777" w:rsidR="00817140" w:rsidRPr="00472F04" w:rsidRDefault="00817140" w:rsidP="00817140">
      <w:pPr>
        <w:pStyle w:val="ClauseLevel1"/>
        <w:tabs>
          <w:tab w:val="num" w:pos="1134"/>
        </w:tabs>
        <w:ind w:left="1134" w:hanging="1134"/>
        <w:rPr>
          <w:rFonts w:ascii="Muli" w:hAnsi="Muli"/>
        </w:rPr>
      </w:pPr>
      <w:bookmarkStart w:id="284" w:name="_Toc37834957"/>
      <w:bookmarkStart w:id="285" w:name="_Toc139558709"/>
      <w:r w:rsidRPr="00472F04">
        <w:rPr>
          <w:rFonts w:ascii="Muli" w:hAnsi="Muli"/>
        </w:rPr>
        <w:t>Notices</w:t>
      </w:r>
      <w:bookmarkEnd w:id="284"/>
      <w:bookmarkEnd w:id="285"/>
    </w:p>
    <w:p w14:paraId="5DE28860"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A notice or other communication connected with this Contract (</w:t>
      </w:r>
      <w:r w:rsidRPr="00472F04">
        <w:rPr>
          <w:rFonts w:ascii="Muli" w:hAnsi="Muli"/>
          <w:b/>
        </w:rPr>
        <w:t>Notice</w:t>
      </w:r>
      <w:r w:rsidRPr="00472F04">
        <w:rPr>
          <w:rFonts w:ascii="Muli" w:hAnsi="Muli"/>
        </w:rPr>
        <w:t>) has no legal effect unless it is in writing.</w:t>
      </w:r>
    </w:p>
    <w:p w14:paraId="5696A430" w14:textId="77777777" w:rsidR="00817140" w:rsidRPr="00472F04" w:rsidRDefault="00817140" w:rsidP="00817140">
      <w:pPr>
        <w:pStyle w:val="ClauseLevel2"/>
        <w:tabs>
          <w:tab w:val="num" w:pos="1134"/>
        </w:tabs>
        <w:ind w:left="1134" w:hanging="1134"/>
        <w:rPr>
          <w:rFonts w:ascii="Muli" w:hAnsi="Muli"/>
        </w:rPr>
      </w:pPr>
      <w:bookmarkStart w:id="286" w:name="_Ref34847327"/>
      <w:r w:rsidRPr="00472F04">
        <w:rPr>
          <w:rFonts w:ascii="Muli" w:hAnsi="Muli"/>
        </w:rPr>
        <w:t>In addition to any other method of service provided by law, the Notice may</w:t>
      </w:r>
      <w:r w:rsidRPr="00472F04">
        <w:rPr>
          <w:rFonts w:ascii="Muli" w:hAnsi="Muli"/>
          <w:spacing w:val="-20"/>
        </w:rPr>
        <w:t xml:space="preserve"> </w:t>
      </w:r>
      <w:r w:rsidRPr="00472F04">
        <w:rPr>
          <w:rFonts w:ascii="Muli" w:hAnsi="Muli"/>
        </w:rPr>
        <w:t>be:</w:t>
      </w:r>
      <w:bookmarkEnd w:id="286"/>
    </w:p>
    <w:p w14:paraId="6C25B30E" w14:textId="77777777" w:rsidR="00817140" w:rsidRPr="00472F04" w:rsidRDefault="00817140" w:rsidP="00817140">
      <w:pPr>
        <w:pStyle w:val="ClauseLevel3"/>
        <w:ind w:left="1843" w:hanging="709"/>
        <w:rPr>
          <w:rFonts w:ascii="Muli" w:hAnsi="Muli"/>
        </w:rPr>
      </w:pPr>
      <w:r w:rsidRPr="00472F04">
        <w:rPr>
          <w:rFonts w:ascii="Muli" w:hAnsi="Muli"/>
        </w:rPr>
        <w:t>sent by prepaid ordinary post to the address for service of the addressee, if the address is in Australia and the Notice is sent from within</w:t>
      </w:r>
      <w:r w:rsidRPr="00472F04">
        <w:rPr>
          <w:rFonts w:ascii="Muli" w:hAnsi="Muli"/>
          <w:spacing w:val="-12"/>
        </w:rPr>
        <w:t xml:space="preserve"> </w:t>
      </w:r>
      <w:proofErr w:type="gramStart"/>
      <w:r w:rsidRPr="00472F04">
        <w:rPr>
          <w:rFonts w:ascii="Muli" w:hAnsi="Muli"/>
        </w:rPr>
        <w:t>Australia;</w:t>
      </w:r>
      <w:proofErr w:type="gramEnd"/>
    </w:p>
    <w:p w14:paraId="7D531652" w14:textId="77777777" w:rsidR="00817140" w:rsidRPr="00472F04" w:rsidRDefault="00817140" w:rsidP="00817140">
      <w:pPr>
        <w:pStyle w:val="ClauseLevel3"/>
        <w:ind w:left="1843" w:hanging="709"/>
        <w:rPr>
          <w:rFonts w:ascii="Muli" w:hAnsi="Muli"/>
        </w:rPr>
      </w:pPr>
      <w:r w:rsidRPr="00472F04">
        <w:rPr>
          <w:rFonts w:ascii="Muli" w:hAnsi="Muli"/>
        </w:rPr>
        <w:t>sent by prepaid airmail to the address for service of the addressee, if the address is outside Australia or if the Notice is sent from outside</w:t>
      </w:r>
      <w:r w:rsidRPr="00472F04">
        <w:rPr>
          <w:rFonts w:ascii="Muli" w:hAnsi="Muli"/>
          <w:spacing w:val="-17"/>
        </w:rPr>
        <w:t xml:space="preserve"> </w:t>
      </w:r>
      <w:proofErr w:type="gramStart"/>
      <w:r w:rsidRPr="00472F04">
        <w:rPr>
          <w:rFonts w:ascii="Muli" w:hAnsi="Muli"/>
        </w:rPr>
        <w:t>Australia;</w:t>
      </w:r>
      <w:proofErr w:type="gramEnd"/>
    </w:p>
    <w:p w14:paraId="778C39E7" w14:textId="77777777" w:rsidR="00817140" w:rsidRPr="00472F04" w:rsidRDefault="00817140" w:rsidP="00817140">
      <w:pPr>
        <w:pStyle w:val="ClauseLevel3"/>
        <w:ind w:left="1843" w:hanging="709"/>
        <w:rPr>
          <w:rFonts w:ascii="Muli" w:hAnsi="Muli"/>
        </w:rPr>
      </w:pPr>
      <w:r w:rsidRPr="00472F04">
        <w:rPr>
          <w:rFonts w:ascii="Muli" w:hAnsi="Muli"/>
        </w:rPr>
        <w:t>sent by electronic mail to the electronic mail address of the addressee; or</w:t>
      </w:r>
    </w:p>
    <w:p w14:paraId="59964555" w14:textId="77777777" w:rsidR="00817140" w:rsidRPr="00472F04" w:rsidRDefault="00817140" w:rsidP="00817140">
      <w:pPr>
        <w:pStyle w:val="ClauseLevel3"/>
        <w:ind w:left="1843" w:hanging="709"/>
        <w:rPr>
          <w:rFonts w:ascii="Muli" w:hAnsi="Muli"/>
        </w:rPr>
      </w:pPr>
      <w:r w:rsidRPr="00472F04">
        <w:rPr>
          <w:rFonts w:ascii="Muli" w:hAnsi="Muli"/>
        </w:rPr>
        <w:t>delivered at the address for service of the</w:t>
      </w:r>
      <w:r w:rsidRPr="00472F04">
        <w:rPr>
          <w:rFonts w:ascii="Muli" w:hAnsi="Muli"/>
          <w:spacing w:val="-5"/>
        </w:rPr>
        <w:t xml:space="preserve"> </w:t>
      </w:r>
      <w:r w:rsidRPr="00472F04">
        <w:rPr>
          <w:rFonts w:ascii="Muli" w:hAnsi="Muli"/>
        </w:rPr>
        <w:t>addressee.</w:t>
      </w:r>
    </w:p>
    <w:p w14:paraId="74EEB5CD" w14:textId="42B1F10B" w:rsidR="00817140" w:rsidRPr="00472F04" w:rsidRDefault="00817140" w:rsidP="00817140">
      <w:pPr>
        <w:pStyle w:val="ClauseLevel2"/>
        <w:tabs>
          <w:tab w:val="num" w:pos="1134"/>
        </w:tabs>
        <w:ind w:left="1134" w:hanging="1134"/>
        <w:rPr>
          <w:rFonts w:ascii="Muli" w:hAnsi="Muli"/>
        </w:rPr>
      </w:pPr>
      <w:r w:rsidRPr="00472F04">
        <w:rPr>
          <w:rFonts w:ascii="Muli" w:hAnsi="Muli"/>
        </w:rPr>
        <w:lastRenderedPageBreak/>
        <w:t xml:space="preserve">A certificate signed by a Party giving a Notice or by an officer or employee of that Party stating the date on which that Notice was sent or delivered under clause </w:t>
      </w:r>
      <w:r w:rsidRPr="00472F04">
        <w:rPr>
          <w:rFonts w:ascii="Muli" w:hAnsi="Muli"/>
        </w:rPr>
        <w:fldChar w:fldCharType="begin"/>
      </w:r>
      <w:r w:rsidRPr="00472F04">
        <w:rPr>
          <w:rFonts w:ascii="Muli" w:hAnsi="Muli"/>
        </w:rPr>
        <w:instrText xml:space="preserve"> REF _Ref34847327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27.2</w:t>
      </w:r>
      <w:r w:rsidRPr="00472F04">
        <w:rPr>
          <w:rFonts w:ascii="Muli" w:hAnsi="Muli"/>
        </w:rPr>
        <w:fldChar w:fldCharType="end"/>
      </w:r>
      <w:r w:rsidRPr="00472F04">
        <w:rPr>
          <w:rFonts w:ascii="Muli" w:hAnsi="Muli"/>
        </w:rPr>
        <w:t xml:space="preserve"> is prima facie evidence of the date on which that Notice was sent or</w:t>
      </w:r>
      <w:r w:rsidRPr="00472F04">
        <w:rPr>
          <w:rFonts w:ascii="Muli" w:hAnsi="Muli"/>
          <w:spacing w:val="-17"/>
        </w:rPr>
        <w:t xml:space="preserve"> </w:t>
      </w:r>
      <w:r w:rsidRPr="00472F04">
        <w:rPr>
          <w:rFonts w:ascii="Muli" w:hAnsi="Muli"/>
        </w:rPr>
        <w:t>delivered.</w:t>
      </w:r>
    </w:p>
    <w:p w14:paraId="04C17735" w14:textId="22D714F1" w:rsidR="00817140" w:rsidRPr="00472F04" w:rsidRDefault="00817140" w:rsidP="00817140">
      <w:pPr>
        <w:pStyle w:val="ClauseLevel2"/>
        <w:tabs>
          <w:tab w:val="num" w:pos="1134"/>
        </w:tabs>
        <w:ind w:left="1134" w:hanging="1134"/>
        <w:rPr>
          <w:rFonts w:ascii="Muli" w:hAnsi="Muli"/>
        </w:rPr>
      </w:pPr>
      <w:bookmarkStart w:id="287" w:name="_Ref34847359"/>
      <w:r w:rsidRPr="00472F04">
        <w:rPr>
          <w:rFonts w:ascii="Muli" w:hAnsi="Muli"/>
        </w:rPr>
        <w:t xml:space="preserve">If the Notice is sent or delivered in a manner provided by clause </w:t>
      </w:r>
      <w:r w:rsidRPr="00472F04">
        <w:rPr>
          <w:rFonts w:ascii="Muli" w:hAnsi="Muli"/>
        </w:rPr>
        <w:fldChar w:fldCharType="begin"/>
      </w:r>
      <w:r w:rsidRPr="00472F04">
        <w:rPr>
          <w:rFonts w:ascii="Muli" w:hAnsi="Muli"/>
        </w:rPr>
        <w:instrText xml:space="preserve"> REF _Ref34847327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27.2</w:t>
      </w:r>
      <w:r w:rsidRPr="00472F04">
        <w:rPr>
          <w:rFonts w:ascii="Muli" w:hAnsi="Muli"/>
        </w:rPr>
        <w:fldChar w:fldCharType="end"/>
      </w:r>
      <w:r w:rsidRPr="00472F04">
        <w:rPr>
          <w:rFonts w:ascii="Muli" w:hAnsi="Muli"/>
        </w:rPr>
        <w:t>, it must be treated as given to and received by the Party to which it is</w:t>
      </w:r>
      <w:r w:rsidRPr="00472F04">
        <w:rPr>
          <w:rFonts w:ascii="Muli" w:hAnsi="Muli"/>
          <w:spacing w:val="-7"/>
        </w:rPr>
        <w:t xml:space="preserve"> </w:t>
      </w:r>
      <w:r w:rsidRPr="00472F04">
        <w:rPr>
          <w:rFonts w:ascii="Muli" w:hAnsi="Muli"/>
        </w:rPr>
        <w:t>addressed:</w:t>
      </w:r>
      <w:bookmarkEnd w:id="287"/>
    </w:p>
    <w:p w14:paraId="0D06D7F1" w14:textId="77777777" w:rsidR="00817140" w:rsidRPr="00472F04" w:rsidRDefault="00817140" w:rsidP="00817140">
      <w:pPr>
        <w:pStyle w:val="ClauseLevel3"/>
        <w:ind w:left="1843" w:hanging="709"/>
        <w:rPr>
          <w:rFonts w:ascii="Muli" w:hAnsi="Muli"/>
        </w:rPr>
      </w:pPr>
      <w:r w:rsidRPr="00472F04">
        <w:rPr>
          <w:rFonts w:ascii="Muli" w:hAnsi="Muli"/>
        </w:rPr>
        <w:t xml:space="preserve">if sent by post from within Australia to an address in Australia, on the 2nd Business Day (at the address to which it is posted) after </w:t>
      </w:r>
      <w:proofErr w:type="gramStart"/>
      <w:r w:rsidRPr="00472F04">
        <w:rPr>
          <w:rFonts w:ascii="Muli" w:hAnsi="Muli"/>
        </w:rPr>
        <w:t>posting;</w:t>
      </w:r>
      <w:proofErr w:type="gramEnd"/>
    </w:p>
    <w:p w14:paraId="5A96E80E" w14:textId="77777777" w:rsidR="00817140" w:rsidRPr="00472F04" w:rsidRDefault="00817140" w:rsidP="00817140">
      <w:pPr>
        <w:pStyle w:val="ClauseLevel3"/>
        <w:ind w:left="1843" w:hanging="709"/>
        <w:rPr>
          <w:rFonts w:ascii="Muli" w:hAnsi="Muli"/>
        </w:rPr>
      </w:pPr>
      <w:r w:rsidRPr="00472F04">
        <w:rPr>
          <w:rFonts w:ascii="Muli" w:hAnsi="Muli"/>
        </w:rPr>
        <w:t>if sent by post to an address outside Australia or sent by post from outside Australia, on the 5</w:t>
      </w:r>
      <w:proofErr w:type="spellStart"/>
      <w:r w:rsidRPr="00472F04">
        <w:rPr>
          <w:rFonts w:ascii="Muli" w:hAnsi="Muli"/>
          <w:position w:val="7"/>
          <w:sz w:val="14"/>
        </w:rPr>
        <w:t>th</w:t>
      </w:r>
      <w:proofErr w:type="spellEnd"/>
      <w:r w:rsidRPr="00472F04">
        <w:rPr>
          <w:rFonts w:ascii="Muli" w:hAnsi="Muli"/>
          <w:position w:val="7"/>
          <w:sz w:val="14"/>
        </w:rPr>
        <w:t xml:space="preserve"> </w:t>
      </w:r>
      <w:r w:rsidRPr="00472F04">
        <w:rPr>
          <w:rFonts w:ascii="Muli" w:hAnsi="Muli"/>
        </w:rPr>
        <w:t xml:space="preserve">Business Day (at the address to which it is posted) after </w:t>
      </w:r>
      <w:proofErr w:type="gramStart"/>
      <w:r w:rsidRPr="00472F04">
        <w:rPr>
          <w:rFonts w:ascii="Muli" w:hAnsi="Muli"/>
        </w:rPr>
        <w:t>posting;</w:t>
      </w:r>
      <w:proofErr w:type="gramEnd"/>
    </w:p>
    <w:p w14:paraId="6A514111" w14:textId="77777777" w:rsidR="00817140" w:rsidRPr="00472F04" w:rsidRDefault="00817140" w:rsidP="00817140">
      <w:pPr>
        <w:pStyle w:val="ClauseLevel3"/>
        <w:ind w:left="1843" w:hanging="709"/>
        <w:rPr>
          <w:rFonts w:ascii="Muli" w:hAnsi="Muli"/>
        </w:rPr>
      </w:pPr>
      <w:r w:rsidRPr="00472F04">
        <w:rPr>
          <w:rFonts w:ascii="Muli" w:hAnsi="Muli"/>
        </w:rPr>
        <w:t>if sent by electronic mail before 5pm on a business day at the place of receipt, on the day it is sent and otherwise on the next business</w:t>
      </w:r>
      <w:r w:rsidRPr="00472F04">
        <w:rPr>
          <w:rFonts w:ascii="Muli" w:hAnsi="Muli"/>
          <w:spacing w:val="-20"/>
        </w:rPr>
        <w:t xml:space="preserve"> </w:t>
      </w:r>
      <w:r w:rsidRPr="00472F04">
        <w:rPr>
          <w:rFonts w:ascii="Muli" w:hAnsi="Muli"/>
        </w:rPr>
        <w:t xml:space="preserve">day at the place of </w:t>
      </w:r>
      <w:proofErr w:type="gramStart"/>
      <w:r w:rsidRPr="00472F04">
        <w:rPr>
          <w:rFonts w:ascii="Muli" w:hAnsi="Muli"/>
        </w:rPr>
        <w:t>receipt;</w:t>
      </w:r>
      <w:proofErr w:type="gramEnd"/>
    </w:p>
    <w:p w14:paraId="4A3A1D2A" w14:textId="77777777" w:rsidR="00817140" w:rsidRPr="00472F04" w:rsidRDefault="00817140" w:rsidP="00817140">
      <w:pPr>
        <w:pStyle w:val="ClauseLevel3"/>
        <w:ind w:left="1843" w:hanging="709"/>
        <w:rPr>
          <w:rFonts w:ascii="Muli" w:hAnsi="Muli"/>
        </w:rPr>
      </w:pPr>
      <w:r w:rsidRPr="00472F04">
        <w:rPr>
          <w:rFonts w:ascii="Muli" w:hAnsi="Muli"/>
        </w:rPr>
        <w:t>if otherwise delivered before 5pm on a business day at the place of</w:t>
      </w:r>
      <w:r w:rsidRPr="00472F04">
        <w:rPr>
          <w:rFonts w:ascii="Muli" w:hAnsi="Muli"/>
          <w:spacing w:val="-18"/>
        </w:rPr>
        <w:t xml:space="preserve"> </w:t>
      </w:r>
      <w:r w:rsidRPr="00472F04">
        <w:rPr>
          <w:rFonts w:ascii="Muli" w:hAnsi="Muli"/>
        </w:rPr>
        <w:t>delivery, upon delivery, and otherwise on the next business day at the place of delivery.</w:t>
      </w:r>
    </w:p>
    <w:p w14:paraId="327DB4FE" w14:textId="4D190C34" w:rsidR="00817140" w:rsidRPr="00472F04" w:rsidRDefault="00817140" w:rsidP="00817140">
      <w:pPr>
        <w:pStyle w:val="ClauseLevel2"/>
        <w:tabs>
          <w:tab w:val="num" w:pos="1134"/>
        </w:tabs>
        <w:ind w:left="1134" w:hanging="1134"/>
        <w:rPr>
          <w:rFonts w:ascii="Muli" w:hAnsi="Muli"/>
        </w:rPr>
      </w:pPr>
      <w:r w:rsidRPr="00472F04">
        <w:rPr>
          <w:rFonts w:ascii="Muli" w:hAnsi="Muli"/>
        </w:rPr>
        <w:t>Despite clause</w:t>
      </w:r>
      <w:r w:rsidRPr="00472F04">
        <w:rPr>
          <w:rFonts w:ascii="Muli" w:hAnsi="Muli"/>
          <w:spacing w:val="-2"/>
        </w:rPr>
        <w:t xml:space="preserve"> </w:t>
      </w:r>
      <w:r w:rsidRPr="00472F04">
        <w:rPr>
          <w:rFonts w:ascii="Muli" w:hAnsi="Muli"/>
        </w:rPr>
        <w:fldChar w:fldCharType="begin"/>
      </w:r>
      <w:r w:rsidRPr="00472F04">
        <w:rPr>
          <w:rFonts w:ascii="Muli" w:hAnsi="Muli"/>
          <w:spacing w:val="-2"/>
        </w:rPr>
        <w:instrText xml:space="preserve"> REF _Ref34847359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spacing w:val="-2"/>
        </w:rPr>
        <w:t>27.4</w:t>
      </w:r>
      <w:r w:rsidRPr="00472F04">
        <w:rPr>
          <w:rFonts w:ascii="Muli" w:hAnsi="Muli"/>
        </w:rPr>
        <w:fldChar w:fldCharType="end"/>
      </w:r>
      <w:r w:rsidRPr="00472F04">
        <w:rPr>
          <w:rFonts w:ascii="Muli" w:hAnsi="Muli"/>
        </w:rPr>
        <w:t>:</w:t>
      </w:r>
    </w:p>
    <w:p w14:paraId="1B953ADC" w14:textId="77777777" w:rsidR="00817140" w:rsidRPr="00472F04" w:rsidRDefault="00817140" w:rsidP="00817140">
      <w:pPr>
        <w:pStyle w:val="ClauseLevel3"/>
        <w:ind w:left="1843" w:hanging="709"/>
        <w:rPr>
          <w:rFonts w:ascii="Muli" w:hAnsi="Muli"/>
        </w:rPr>
      </w:pPr>
      <w:r w:rsidRPr="00472F04">
        <w:rPr>
          <w:rFonts w:ascii="Muli" w:hAnsi="Muli"/>
        </w:rPr>
        <w:t xml:space="preserve">an electronic mail message is not treated as given or received if the sender’s computer reports that the message has not been </w:t>
      </w:r>
      <w:proofErr w:type="gramStart"/>
      <w:r w:rsidRPr="00472F04">
        <w:rPr>
          <w:rFonts w:ascii="Muli" w:hAnsi="Muli"/>
        </w:rPr>
        <w:t>delivered;</w:t>
      </w:r>
      <w:proofErr w:type="gramEnd"/>
    </w:p>
    <w:p w14:paraId="46FFC172" w14:textId="77777777" w:rsidR="00817140" w:rsidRPr="00472F04" w:rsidRDefault="00817140" w:rsidP="00817140">
      <w:pPr>
        <w:pStyle w:val="ClauseLevel3"/>
        <w:ind w:left="1843" w:hanging="709"/>
        <w:rPr>
          <w:rFonts w:ascii="Muli" w:hAnsi="Muli"/>
        </w:rPr>
      </w:pPr>
      <w:r w:rsidRPr="00472F04">
        <w:rPr>
          <w:rFonts w:ascii="Muli" w:hAnsi="Muli"/>
        </w:rPr>
        <w:t>an electronic mail message is not treated as given or received if it is not received in full and in legible form and the addressee notifies the sender of that fact within 3 hours after the transmission ends or by 12 noon on the business day on which it would otherwise be treated as given and received, whichever is</w:t>
      </w:r>
      <w:r w:rsidRPr="00472F04">
        <w:rPr>
          <w:rFonts w:ascii="Muli" w:hAnsi="Muli"/>
          <w:spacing w:val="-2"/>
        </w:rPr>
        <w:t xml:space="preserve"> </w:t>
      </w:r>
      <w:r w:rsidRPr="00472F04">
        <w:rPr>
          <w:rFonts w:ascii="Muli" w:hAnsi="Muli"/>
        </w:rPr>
        <w:t>later.</w:t>
      </w:r>
    </w:p>
    <w:p w14:paraId="5CACFCBE" w14:textId="7DA92A8A"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If a Notice is served by a method which is provided by law but is not provided by clause </w:t>
      </w:r>
      <w:r w:rsidRPr="00472F04">
        <w:rPr>
          <w:rFonts w:ascii="Muli" w:hAnsi="Muli"/>
        </w:rPr>
        <w:fldChar w:fldCharType="begin"/>
      </w:r>
      <w:r w:rsidRPr="00472F04">
        <w:rPr>
          <w:rFonts w:ascii="Muli" w:hAnsi="Muli"/>
        </w:rPr>
        <w:instrText xml:space="preserve"> REF _Ref34847327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27.2</w:t>
      </w:r>
      <w:r w:rsidRPr="00472F04">
        <w:rPr>
          <w:rFonts w:ascii="Muli" w:hAnsi="Muli"/>
        </w:rPr>
        <w:fldChar w:fldCharType="end"/>
      </w:r>
      <w:r w:rsidRPr="00472F04">
        <w:rPr>
          <w:rFonts w:ascii="Muli" w:hAnsi="Muli"/>
        </w:rPr>
        <w:t>, and the service takes place after 5pm on a Business Day, or on a day which is not a Business Day, it must be treated as taking place on the next</w:t>
      </w:r>
      <w:r w:rsidRPr="00472F04">
        <w:rPr>
          <w:rFonts w:ascii="Muli" w:hAnsi="Muli"/>
          <w:spacing w:val="-24"/>
        </w:rPr>
        <w:t xml:space="preserve"> </w:t>
      </w:r>
      <w:r w:rsidRPr="00472F04">
        <w:rPr>
          <w:rFonts w:ascii="Muli" w:hAnsi="Muli"/>
        </w:rPr>
        <w:t>Business Day.</w:t>
      </w:r>
    </w:p>
    <w:p w14:paraId="7368E60E" w14:textId="5AC9FBE1"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A Notice sent or delivered in a manner provided by clause </w:t>
      </w:r>
      <w:r w:rsidRPr="00472F04">
        <w:rPr>
          <w:rFonts w:ascii="Muli" w:hAnsi="Muli"/>
        </w:rPr>
        <w:fldChar w:fldCharType="begin"/>
      </w:r>
      <w:r w:rsidRPr="00472F04">
        <w:rPr>
          <w:rFonts w:ascii="Muli" w:hAnsi="Muli"/>
        </w:rPr>
        <w:instrText xml:space="preserve"> REF _Ref34847327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27.2</w:t>
      </w:r>
      <w:r w:rsidRPr="00472F04">
        <w:rPr>
          <w:rFonts w:ascii="Muli" w:hAnsi="Muli"/>
        </w:rPr>
        <w:fldChar w:fldCharType="end"/>
      </w:r>
      <w:r w:rsidRPr="00472F04">
        <w:rPr>
          <w:rFonts w:ascii="Muli" w:hAnsi="Muli"/>
        </w:rPr>
        <w:t xml:space="preserve"> must be treated as validly given to and received by the Party to which it is addressed even</w:t>
      </w:r>
      <w:r w:rsidRPr="00472F04">
        <w:rPr>
          <w:rFonts w:ascii="Muli" w:hAnsi="Muli"/>
          <w:spacing w:val="-14"/>
        </w:rPr>
        <w:t xml:space="preserve"> </w:t>
      </w:r>
      <w:r w:rsidRPr="00472F04">
        <w:rPr>
          <w:rFonts w:ascii="Muli" w:hAnsi="Muli"/>
        </w:rPr>
        <w:t>if:</w:t>
      </w:r>
    </w:p>
    <w:p w14:paraId="1A4E898B" w14:textId="77777777" w:rsidR="00817140" w:rsidRPr="00472F04" w:rsidRDefault="00817140" w:rsidP="00817140">
      <w:pPr>
        <w:pStyle w:val="ClauseLevel3"/>
        <w:ind w:left="1843" w:hanging="709"/>
        <w:rPr>
          <w:rFonts w:ascii="Muli" w:hAnsi="Muli"/>
        </w:rPr>
      </w:pPr>
      <w:r w:rsidRPr="00472F04">
        <w:rPr>
          <w:rFonts w:ascii="Muli" w:hAnsi="Muli"/>
        </w:rPr>
        <w:t>the addressee has been liquidated or deregistered or is absent from the place at which the Notice is delivered or to which it is</w:t>
      </w:r>
      <w:r w:rsidRPr="00472F04">
        <w:rPr>
          <w:rFonts w:ascii="Muli" w:hAnsi="Muli"/>
          <w:spacing w:val="-10"/>
        </w:rPr>
        <w:t xml:space="preserve"> </w:t>
      </w:r>
      <w:proofErr w:type="gramStart"/>
      <w:r w:rsidRPr="00472F04">
        <w:rPr>
          <w:rFonts w:ascii="Muli" w:hAnsi="Muli"/>
        </w:rPr>
        <w:t>sent;</w:t>
      </w:r>
      <w:proofErr w:type="gramEnd"/>
    </w:p>
    <w:p w14:paraId="51FF670C" w14:textId="77777777" w:rsidR="00817140" w:rsidRPr="00472F04" w:rsidRDefault="00817140" w:rsidP="00817140">
      <w:pPr>
        <w:pStyle w:val="ClauseLevel3"/>
        <w:ind w:left="1843" w:hanging="709"/>
        <w:rPr>
          <w:rFonts w:ascii="Muli" w:hAnsi="Muli"/>
        </w:rPr>
      </w:pPr>
      <w:r w:rsidRPr="00472F04">
        <w:rPr>
          <w:rFonts w:ascii="Muli" w:hAnsi="Muli"/>
        </w:rPr>
        <w:t xml:space="preserve">the Notice is returned </w:t>
      </w:r>
      <w:proofErr w:type="gramStart"/>
      <w:r w:rsidRPr="00472F04">
        <w:rPr>
          <w:rFonts w:ascii="Muli" w:hAnsi="Muli"/>
        </w:rPr>
        <w:t>unclaimed;</w:t>
      </w:r>
      <w:proofErr w:type="gramEnd"/>
    </w:p>
    <w:p w14:paraId="4E21111F" w14:textId="77777777" w:rsidR="00817140" w:rsidRPr="00472F04" w:rsidRDefault="00817140" w:rsidP="00817140">
      <w:pPr>
        <w:pStyle w:val="ClauseLevel3"/>
        <w:ind w:left="1843" w:hanging="709"/>
        <w:rPr>
          <w:rFonts w:ascii="Muli" w:hAnsi="Muli"/>
        </w:rPr>
      </w:pPr>
      <w:r w:rsidRPr="00472F04">
        <w:rPr>
          <w:rFonts w:ascii="Muli" w:hAnsi="Muli"/>
        </w:rPr>
        <w:t>in the case of a Notice sent by electronic mail, the electronic mail message is not delivered or opened (unless the sender’s computer reports that it has not been</w:t>
      </w:r>
      <w:r w:rsidRPr="00472F04">
        <w:rPr>
          <w:rFonts w:ascii="Muli" w:hAnsi="Muli"/>
          <w:spacing w:val="-1"/>
        </w:rPr>
        <w:t xml:space="preserve"> </w:t>
      </w:r>
      <w:r w:rsidRPr="00472F04">
        <w:rPr>
          <w:rFonts w:ascii="Muli" w:hAnsi="Muli"/>
        </w:rPr>
        <w:t>delivered).</w:t>
      </w:r>
    </w:p>
    <w:p w14:paraId="659AC354" w14:textId="77777777" w:rsidR="00817140" w:rsidRPr="00472F04" w:rsidRDefault="00817140" w:rsidP="00817140">
      <w:pPr>
        <w:pStyle w:val="ClauseLevel2"/>
        <w:tabs>
          <w:tab w:val="num" w:pos="1134"/>
        </w:tabs>
        <w:ind w:left="1134" w:hanging="1134"/>
        <w:rPr>
          <w:rFonts w:ascii="Muli" w:hAnsi="Muli"/>
        </w:rPr>
      </w:pPr>
      <w:bookmarkStart w:id="288" w:name="_Ref36555490"/>
      <w:r w:rsidRPr="00472F04">
        <w:rPr>
          <w:rFonts w:ascii="Muli" w:hAnsi="Muli"/>
        </w:rPr>
        <w:lastRenderedPageBreak/>
        <w:t>The Parties’ address for service and electronic mail address</w:t>
      </w:r>
      <w:r w:rsidRPr="00472F04">
        <w:rPr>
          <w:rFonts w:ascii="Muli" w:hAnsi="Muli"/>
          <w:spacing w:val="-16"/>
        </w:rPr>
        <w:t xml:space="preserve"> </w:t>
      </w:r>
      <w:r w:rsidRPr="00472F04">
        <w:rPr>
          <w:rFonts w:ascii="Muli" w:hAnsi="Muli"/>
        </w:rPr>
        <w:t>are set out in Schedule 1.</w:t>
      </w:r>
      <w:bookmarkEnd w:id="288"/>
    </w:p>
    <w:p w14:paraId="7D444B06"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A Party may change its address for service or electronic</w:t>
      </w:r>
      <w:r w:rsidRPr="00472F04">
        <w:rPr>
          <w:rFonts w:ascii="Muli" w:hAnsi="Muli"/>
          <w:spacing w:val="-25"/>
        </w:rPr>
        <w:t xml:space="preserve"> </w:t>
      </w:r>
      <w:r w:rsidRPr="00472F04">
        <w:rPr>
          <w:rFonts w:ascii="Muli" w:hAnsi="Muli"/>
        </w:rPr>
        <w:t>mail address by giving Notice of that change to each other</w:t>
      </w:r>
      <w:r w:rsidRPr="00472F04">
        <w:rPr>
          <w:rFonts w:ascii="Muli" w:hAnsi="Muli"/>
          <w:spacing w:val="-11"/>
        </w:rPr>
        <w:t xml:space="preserve"> </w:t>
      </w:r>
      <w:r w:rsidRPr="00472F04">
        <w:rPr>
          <w:rFonts w:ascii="Muli" w:hAnsi="Muli"/>
        </w:rPr>
        <w:t>Party.</w:t>
      </w:r>
    </w:p>
    <w:p w14:paraId="3FFF1965"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If the Party to which a Notice is intended to be given consists of more than 1 </w:t>
      </w:r>
      <w:proofErr w:type="gramStart"/>
      <w:r w:rsidRPr="00472F04">
        <w:rPr>
          <w:rFonts w:ascii="Muli" w:hAnsi="Muli"/>
        </w:rPr>
        <w:t>person</w:t>
      </w:r>
      <w:proofErr w:type="gramEnd"/>
      <w:r w:rsidRPr="00472F04">
        <w:rPr>
          <w:rFonts w:ascii="Muli" w:hAnsi="Muli"/>
        </w:rPr>
        <w:t xml:space="preserve"> then the Notice must be treated as given to that Party if given to any of those persons.</w:t>
      </w:r>
    </w:p>
    <w:p w14:paraId="387E070B"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Any Notice by a Party may be given and may be signed by its</w:t>
      </w:r>
      <w:r w:rsidRPr="00472F04">
        <w:rPr>
          <w:rFonts w:ascii="Muli" w:hAnsi="Muli"/>
          <w:spacing w:val="-13"/>
        </w:rPr>
        <w:t xml:space="preserve"> </w:t>
      </w:r>
      <w:r w:rsidRPr="00472F04">
        <w:rPr>
          <w:rFonts w:ascii="Muli" w:hAnsi="Muli"/>
        </w:rPr>
        <w:t>solicitor.</w:t>
      </w:r>
    </w:p>
    <w:p w14:paraId="55E0F22F" w14:textId="77777777" w:rsidR="00817140" w:rsidRPr="00472F04" w:rsidRDefault="00817140" w:rsidP="00817140">
      <w:pPr>
        <w:pStyle w:val="ClauseLevel1"/>
        <w:keepNext w:val="0"/>
        <w:tabs>
          <w:tab w:val="num" w:pos="1134"/>
        </w:tabs>
        <w:ind w:left="1134" w:hanging="1134"/>
        <w:rPr>
          <w:rFonts w:ascii="Muli" w:hAnsi="Muli"/>
        </w:rPr>
      </w:pPr>
      <w:bookmarkStart w:id="289" w:name="_Ref36554693"/>
      <w:bookmarkStart w:id="290" w:name="_Toc37834958"/>
      <w:bookmarkStart w:id="291" w:name="_Toc139558710"/>
      <w:r w:rsidRPr="00472F04">
        <w:rPr>
          <w:rFonts w:ascii="Muli" w:hAnsi="Muli"/>
        </w:rPr>
        <w:t>Survival</w:t>
      </w:r>
      <w:bookmarkEnd w:id="289"/>
      <w:bookmarkEnd w:id="290"/>
      <w:bookmarkEnd w:id="291"/>
    </w:p>
    <w:p w14:paraId="31B7CFF7" w14:textId="3E9F3CF3"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Clauses </w:t>
      </w:r>
      <w:r w:rsidRPr="00472F04">
        <w:rPr>
          <w:rFonts w:ascii="Muli" w:hAnsi="Muli"/>
        </w:rPr>
        <w:fldChar w:fldCharType="begin"/>
      </w:r>
      <w:r w:rsidRPr="00472F04">
        <w:rPr>
          <w:rFonts w:ascii="Muli" w:hAnsi="Muli"/>
        </w:rPr>
        <w:instrText xml:space="preserve"> REF _Ref34747052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8</w:t>
      </w:r>
      <w:r w:rsidRPr="00472F04">
        <w:rPr>
          <w:rFonts w:ascii="Muli" w:hAnsi="Muli"/>
        </w:rPr>
        <w:fldChar w:fldCharType="end"/>
      </w:r>
      <w:r w:rsidRPr="00472F04">
        <w:rPr>
          <w:rFonts w:ascii="Muli" w:hAnsi="Muli"/>
        </w:rPr>
        <w:t xml:space="preserve">, </w:t>
      </w:r>
      <w:r w:rsidRPr="00472F04">
        <w:rPr>
          <w:rFonts w:ascii="Muli" w:hAnsi="Muli"/>
        </w:rPr>
        <w:fldChar w:fldCharType="begin"/>
      </w:r>
      <w:r w:rsidRPr="00472F04">
        <w:rPr>
          <w:rFonts w:ascii="Muli" w:hAnsi="Muli"/>
        </w:rPr>
        <w:instrText xml:space="preserve"> REF _Ref36204780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9</w:t>
      </w:r>
      <w:r w:rsidRPr="00472F04">
        <w:rPr>
          <w:rFonts w:ascii="Muli" w:hAnsi="Muli"/>
        </w:rPr>
        <w:fldChar w:fldCharType="end"/>
      </w:r>
      <w:r w:rsidRPr="00472F04">
        <w:rPr>
          <w:rFonts w:ascii="Muli" w:hAnsi="Muli"/>
        </w:rPr>
        <w:t xml:space="preserve">, </w:t>
      </w:r>
      <w:r w:rsidRPr="00472F04">
        <w:rPr>
          <w:rFonts w:ascii="Muli" w:hAnsi="Muli"/>
        </w:rPr>
        <w:fldChar w:fldCharType="begin"/>
      </w:r>
      <w:r w:rsidRPr="00472F04">
        <w:rPr>
          <w:rFonts w:ascii="Muli" w:hAnsi="Muli"/>
        </w:rPr>
        <w:instrText xml:space="preserve"> REF _Ref34743565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10</w:t>
      </w:r>
      <w:r w:rsidRPr="00472F04">
        <w:rPr>
          <w:rFonts w:ascii="Muli" w:hAnsi="Muli"/>
        </w:rPr>
        <w:fldChar w:fldCharType="end"/>
      </w:r>
      <w:r w:rsidRPr="00472F04">
        <w:rPr>
          <w:rFonts w:ascii="Muli" w:hAnsi="Muli"/>
        </w:rPr>
        <w:t xml:space="preserve">, </w:t>
      </w:r>
      <w:r w:rsidRPr="00472F04">
        <w:rPr>
          <w:rFonts w:ascii="Muli" w:hAnsi="Muli"/>
        </w:rPr>
        <w:fldChar w:fldCharType="begin"/>
      </w:r>
      <w:r w:rsidRPr="00472F04">
        <w:rPr>
          <w:rFonts w:ascii="Muli" w:hAnsi="Muli"/>
        </w:rPr>
        <w:instrText xml:space="preserve"> REF _Ref34743572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11</w:t>
      </w:r>
      <w:r w:rsidRPr="00472F04">
        <w:rPr>
          <w:rFonts w:ascii="Muli" w:hAnsi="Muli"/>
        </w:rPr>
        <w:fldChar w:fldCharType="end"/>
      </w:r>
      <w:r w:rsidRPr="00472F04">
        <w:rPr>
          <w:rFonts w:ascii="Muli" w:hAnsi="Muli"/>
        </w:rPr>
        <w:t xml:space="preserve">, </w:t>
      </w:r>
      <w:r w:rsidRPr="00472F04">
        <w:rPr>
          <w:rFonts w:ascii="Muli" w:hAnsi="Muli"/>
        </w:rPr>
        <w:fldChar w:fldCharType="begin"/>
      </w:r>
      <w:r w:rsidRPr="00472F04">
        <w:rPr>
          <w:rFonts w:ascii="Muli" w:hAnsi="Muli"/>
        </w:rPr>
        <w:instrText xml:space="preserve"> REF _Ref34743707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12</w:t>
      </w:r>
      <w:r w:rsidRPr="00472F04">
        <w:rPr>
          <w:rFonts w:ascii="Muli" w:hAnsi="Muli"/>
        </w:rPr>
        <w:fldChar w:fldCharType="end"/>
      </w:r>
      <w:r w:rsidRPr="00472F04">
        <w:rPr>
          <w:rFonts w:ascii="Muli" w:hAnsi="Muli"/>
        </w:rPr>
        <w:t xml:space="preserve">, </w:t>
      </w:r>
      <w:r w:rsidRPr="00472F04">
        <w:rPr>
          <w:rFonts w:ascii="Muli" w:hAnsi="Muli"/>
        </w:rPr>
        <w:fldChar w:fldCharType="begin"/>
      </w:r>
      <w:r w:rsidRPr="00472F04">
        <w:rPr>
          <w:rFonts w:ascii="Muli" w:hAnsi="Muli"/>
        </w:rPr>
        <w:instrText xml:space="preserve"> REF _Ref34743709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13</w:t>
      </w:r>
      <w:r w:rsidRPr="00472F04">
        <w:rPr>
          <w:rFonts w:ascii="Muli" w:hAnsi="Muli"/>
        </w:rPr>
        <w:fldChar w:fldCharType="end"/>
      </w:r>
      <w:r w:rsidRPr="00472F04">
        <w:rPr>
          <w:rFonts w:ascii="Muli" w:hAnsi="Muli"/>
        </w:rPr>
        <w:t xml:space="preserve">, </w:t>
      </w:r>
      <w:r w:rsidRPr="00472F04">
        <w:rPr>
          <w:rFonts w:ascii="Muli" w:hAnsi="Muli"/>
        </w:rPr>
        <w:fldChar w:fldCharType="begin"/>
      </w:r>
      <w:r w:rsidRPr="00472F04">
        <w:rPr>
          <w:rFonts w:ascii="Muli" w:hAnsi="Muli"/>
        </w:rPr>
        <w:instrText xml:space="preserve"> REF _Ref34743583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14</w:t>
      </w:r>
      <w:r w:rsidRPr="00472F04">
        <w:rPr>
          <w:rFonts w:ascii="Muli" w:hAnsi="Muli"/>
        </w:rPr>
        <w:fldChar w:fldCharType="end"/>
      </w:r>
      <w:r w:rsidRPr="00472F04">
        <w:rPr>
          <w:rFonts w:ascii="Muli" w:hAnsi="Muli"/>
        </w:rPr>
        <w:t xml:space="preserve">, </w:t>
      </w:r>
      <w:r w:rsidRPr="00472F04">
        <w:rPr>
          <w:rFonts w:ascii="Muli" w:hAnsi="Muli"/>
        </w:rPr>
        <w:fldChar w:fldCharType="begin"/>
      </w:r>
      <w:r w:rsidRPr="00472F04">
        <w:rPr>
          <w:rFonts w:ascii="Muli" w:hAnsi="Muli"/>
        </w:rPr>
        <w:instrText xml:space="preserve"> REF _Ref33525423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18</w:t>
      </w:r>
      <w:r w:rsidRPr="00472F04">
        <w:rPr>
          <w:rFonts w:ascii="Muli" w:hAnsi="Muli"/>
        </w:rPr>
        <w:fldChar w:fldCharType="end"/>
      </w:r>
      <w:r w:rsidRPr="00472F04">
        <w:rPr>
          <w:rFonts w:ascii="Muli" w:hAnsi="Muli"/>
        </w:rPr>
        <w:t xml:space="preserve">, </w:t>
      </w:r>
      <w:r w:rsidRPr="00472F04">
        <w:rPr>
          <w:rFonts w:ascii="Muli" w:hAnsi="Muli"/>
        </w:rPr>
        <w:fldChar w:fldCharType="begin"/>
      </w:r>
      <w:r w:rsidRPr="00472F04">
        <w:rPr>
          <w:rFonts w:ascii="Muli" w:hAnsi="Muli"/>
        </w:rPr>
        <w:instrText xml:space="preserve"> REF _Ref34743603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19</w:t>
      </w:r>
      <w:r w:rsidRPr="00472F04">
        <w:rPr>
          <w:rFonts w:ascii="Muli" w:hAnsi="Muli"/>
        </w:rPr>
        <w:fldChar w:fldCharType="end"/>
      </w:r>
      <w:r w:rsidRPr="00472F04">
        <w:rPr>
          <w:rFonts w:ascii="Muli" w:hAnsi="Muli"/>
        </w:rPr>
        <w:t xml:space="preserve">, </w:t>
      </w:r>
      <w:r w:rsidRPr="00472F04">
        <w:rPr>
          <w:rFonts w:ascii="Muli" w:hAnsi="Muli"/>
        </w:rPr>
        <w:fldChar w:fldCharType="begin"/>
      </w:r>
      <w:r w:rsidRPr="00472F04">
        <w:rPr>
          <w:rFonts w:ascii="Muli" w:hAnsi="Muli"/>
        </w:rPr>
        <w:instrText xml:space="preserve"> REF _Ref34847969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20</w:t>
      </w:r>
      <w:r w:rsidRPr="00472F04">
        <w:rPr>
          <w:rFonts w:ascii="Muli" w:hAnsi="Muli"/>
        </w:rPr>
        <w:fldChar w:fldCharType="end"/>
      </w:r>
      <w:r w:rsidRPr="00472F04">
        <w:rPr>
          <w:rFonts w:ascii="Muli" w:hAnsi="Muli"/>
        </w:rPr>
        <w:t xml:space="preserve">, </w:t>
      </w:r>
      <w:r w:rsidRPr="00472F04">
        <w:rPr>
          <w:rFonts w:ascii="Muli" w:hAnsi="Muli"/>
        </w:rPr>
        <w:fldChar w:fldCharType="begin"/>
      </w:r>
      <w:r w:rsidRPr="00472F04">
        <w:rPr>
          <w:rFonts w:ascii="Muli" w:hAnsi="Muli"/>
        </w:rPr>
        <w:instrText xml:space="preserve"> REF _Ref34723489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23</w:t>
      </w:r>
      <w:r w:rsidRPr="00472F04">
        <w:rPr>
          <w:rFonts w:ascii="Muli" w:hAnsi="Muli"/>
        </w:rPr>
        <w:fldChar w:fldCharType="end"/>
      </w:r>
      <w:r w:rsidRPr="00472F04">
        <w:rPr>
          <w:rFonts w:ascii="Muli" w:hAnsi="Muli"/>
        </w:rPr>
        <w:t xml:space="preserve">, </w:t>
      </w:r>
      <w:r w:rsidRPr="00472F04">
        <w:rPr>
          <w:rFonts w:ascii="Muli" w:hAnsi="Muli"/>
        </w:rPr>
        <w:fldChar w:fldCharType="begin"/>
      </w:r>
      <w:r w:rsidRPr="00472F04">
        <w:rPr>
          <w:rFonts w:ascii="Muli" w:hAnsi="Muli"/>
        </w:rPr>
        <w:instrText xml:space="preserve"> REF _Ref36138932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26</w:t>
      </w:r>
      <w:r w:rsidRPr="00472F04">
        <w:rPr>
          <w:rFonts w:ascii="Muli" w:hAnsi="Muli"/>
        </w:rPr>
        <w:fldChar w:fldCharType="end"/>
      </w:r>
      <w:r w:rsidRPr="00472F04">
        <w:rPr>
          <w:rFonts w:ascii="Muli" w:hAnsi="Muli"/>
        </w:rPr>
        <w:t xml:space="preserve"> and </w:t>
      </w:r>
      <w:r w:rsidRPr="00472F04">
        <w:rPr>
          <w:rFonts w:ascii="Muli" w:hAnsi="Muli"/>
        </w:rPr>
        <w:fldChar w:fldCharType="begin"/>
      </w:r>
      <w:r w:rsidRPr="00472F04">
        <w:rPr>
          <w:rFonts w:ascii="Muli" w:hAnsi="Muli"/>
        </w:rPr>
        <w:instrText xml:space="preserve"> REF _Ref36554693 \r \h  \* MERGEFORMAT </w:instrText>
      </w:r>
      <w:r w:rsidRPr="00472F04">
        <w:rPr>
          <w:rFonts w:ascii="Muli" w:hAnsi="Muli"/>
        </w:rPr>
      </w:r>
      <w:r w:rsidRPr="00472F04">
        <w:rPr>
          <w:rFonts w:ascii="Muli" w:hAnsi="Muli"/>
        </w:rPr>
        <w:fldChar w:fldCharType="separate"/>
      </w:r>
      <w:r w:rsidR="007B2FC1">
        <w:rPr>
          <w:rFonts w:ascii="Muli" w:hAnsi="Muli"/>
        </w:rPr>
        <w:t>28</w:t>
      </w:r>
      <w:r w:rsidRPr="00472F04">
        <w:rPr>
          <w:rFonts w:ascii="Muli" w:hAnsi="Muli"/>
        </w:rPr>
        <w:fldChar w:fldCharType="end"/>
      </w:r>
      <w:r w:rsidRPr="00472F04">
        <w:rPr>
          <w:rFonts w:ascii="Muli" w:hAnsi="Muli"/>
        </w:rPr>
        <w:t xml:space="preserve"> continue to apply after the termination, completion or expiration (as the case may be) of this Contract. The other clauses of this Contract have effect according to their terms and context.</w:t>
      </w:r>
    </w:p>
    <w:p w14:paraId="73B1F6DE" w14:textId="77777777" w:rsidR="00817140" w:rsidRPr="00472F04" w:rsidRDefault="00817140" w:rsidP="00817140">
      <w:pPr>
        <w:pStyle w:val="ClauseLevel1"/>
        <w:tabs>
          <w:tab w:val="num" w:pos="1134"/>
        </w:tabs>
        <w:ind w:left="1134" w:hanging="1134"/>
        <w:rPr>
          <w:rFonts w:ascii="Muli" w:hAnsi="Muli"/>
        </w:rPr>
      </w:pPr>
      <w:bookmarkStart w:id="292" w:name="_Ref34223513"/>
      <w:bookmarkStart w:id="293" w:name="_Toc37834959"/>
      <w:bookmarkStart w:id="294" w:name="_Toc139558711"/>
      <w:r w:rsidRPr="00472F04">
        <w:rPr>
          <w:rFonts w:ascii="Muli" w:hAnsi="Muli"/>
        </w:rPr>
        <w:t>Dispute Resolution</w:t>
      </w:r>
      <w:bookmarkEnd w:id="292"/>
      <w:bookmarkEnd w:id="293"/>
      <w:bookmarkEnd w:id="294"/>
    </w:p>
    <w:p w14:paraId="0D588F13" w14:textId="47D77DCC" w:rsidR="00817140" w:rsidRPr="00472F04" w:rsidRDefault="00817140" w:rsidP="00817140">
      <w:pPr>
        <w:pStyle w:val="ClauseLevel2"/>
        <w:keepNext/>
        <w:tabs>
          <w:tab w:val="num" w:pos="1134"/>
        </w:tabs>
        <w:ind w:left="1134" w:hanging="1134"/>
        <w:rPr>
          <w:rFonts w:ascii="Muli" w:hAnsi="Muli"/>
        </w:rPr>
      </w:pPr>
      <w:bookmarkStart w:id="295" w:name="_Ref36559550"/>
      <w:r w:rsidRPr="00472F04">
        <w:rPr>
          <w:rFonts w:ascii="Muli" w:hAnsi="Muli"/>
        </w:rPr>
        <w:t>The Parties undertake to use all reasonable efforts in good faith to resolve any disputes which arise between them in connection with the Contract. A Party must</w:t>
      </w:r>
      <w:r w:rsidRPr="00472F04">
        <w:rPr>
          <w:rFonts w:ascii="Muli" w:hAnsi="Muli"/>
          <w:spacing w:val="-22"/>
        </w:rPr>
        <w:t xml:space="preserve"> </w:t>
      </w:r>
      <w:r w:rsidRPr="00472F04">
        <w:rPr>
          <w:rFonts w:ascii="Muli" w:hAnsi="Muli"/>
        </w:rPr>
        <w:t>not start court proceedings (except proceedings seeking interlocutory relief) in respect</w:t>
      </w:r>
      <w:r w:rsidRPr="00472F04">
        <w:rPr>
          <w:rFonts w:ascii="Muli" w:hAnsi="Muli"/>
          <w:spacing w:val="-22"/>
        </w:rPr>
        <w:t xml:space="preserve"> </w:t>
      </w:r>
      <w:r w:rsidRPr="00472F04">
        <w:rPr>
          <w:rFonts w:ascii="Muli" w:hAnsi="Muli"/>
        </w:rPr>
        <w:t>of a dispute arising out of or concerning the Contract (</w:t>
      </w:r>
      <w:r w:rsidRPr="00472F04">
        <w:rPr>
          <w:rFonts w:ascii="Muli" w:hAnsi="Muli"/>
          <w:b/>
        </w:rPr>
        <w:t>Dispute</w:t>
      </w:r>
      <w:r w:rsidRPr="00472F04">
        <w:rPr>
          <w:rFonts w:ascii="Muli" w:hAnsi="Muli"/>
        </w:rPr>
        <w:t>) unless it has complied with this clause</w:t>
      </w:r>
      <w:r w:rsidRPr="00472F04">
        <w:rPr>
          <w:rFonts w:ascii="Muli" w:hAnsi="Muli"/>
          <w:spacing w:val="-2"/>
        </w:rPr>
        <w:t xml:space="preserve"> </w:t>
      </w:r>
      <w:r w:rsidRPr="00472F04">
        <w:rPr>
          <w:rFonts w:ascii="Muli" w:hAnsi="Muli"/>
          <w:spacing w:val="-2"/>
        </w:rPr>
        <w:fldChar w:fldCharType="begin"/>
      </w:r>
      <w:r w:rsidRPr="00472F04">
        <w:rPr>
          <w:rFonts w:ascii="Muli" w:hAnsi="Muli"/>
          <w:spacing w:val="-2"/>
        </w:rPr>
        <w:instrText xml:space="preserve"> REF _Ref34223513 \r \h </w:instrText>
      </w:r>
      <w:r>
        <w:rPr>
          <w:rFonts w:ascii="Muli" w:hAnsi="Muli"/>
          <w:spacing w:val="-2"/>
        </w:rPr>
        <w:instrText xml:space="preserve"> \* MERGEFORMAT </w:instrText>
      </w:r>
      <w:r w:rsidRPr="00472F04">
        <w:rPr>
          <w:rFonts w:ascii="Muli" w:hAnsi="Muli"/>
          <w:spacing w:val="-2"/>
        </w:rPr>
      </w:r>
      <w:r w:rsidRPr="00472F04">
        <w:rPr>
          <w:rFonts w:ascii="Muli" w:hAnsi="Muli"/>
          <w:spacing w:val="-2"/>
        </w:rPr>
        <w:fldChar w:fldCharType="separate"/>
      </w:r>
      <w:r w:rsidR="007B2FC1">
        <w:rPr>
          <w:rFonts w:ascii="Muli" w:hAnsi="Muli"/>
          <w:spacing w:val="-2"/>
        </w:rPr>
        <w:t>29</w:t>
      </w:r>
      <w:r w:rsidRPr="00472F04">
        <w:rPr>
          <w:rFonts w:ascii="Muli" w:hAnsi="Muli"/>
          <w:spacing w:val="-2"/>
        </w:rPr>
        <w:fldChar w:fldCharType="end"/>
      </w:r>
      <w:r w:rsidRPr="00472F04">
        <w:rPr>
          <w:rFonts w:ascii="Muli" w:hAnsi="Muli"/>
        </w:rPr>
        <w:t>.</w:t>
      </w:r>
      <w:bookmarkEnd w:id="295"/>
    </w:p>
    <w:p w14:paraId="19757916" w14:textId="77777777" w:rsidR="00817140" w:rsidRPr="00472F04" w:rsidRDefault="00817140" w:rsidP="00817140">
      <w:pPr>
        <w:pStyle w:val="ClauseLevel2"/>
        <w:tabs>
          <w:tab w:val="num" w:pos="1134"/>
        </w:tabs>
        <w:ind w:left="1134" w:hanging="1134"/>
        <w:rPr>
          <w:rFonts w:ascii="Muli" w:hAnsi="Muli"/>
        </w:rPr>
      </w:pPr>
      <w:bookmarkStart w:id="296" w:name="_Ref34223195"/>
      <w:r w:rsidRPr="00472F04">
        <w:rPr>
          <w:rFonts w:ascii="Muli" w:hAnsi="Muli"/>
        </w:rPr>
        <w:t>A Party may give the other Party a notice of dispute (</w:t>
      </w:r>
      <w:r w:rsidRPr="00472F04">
        <w:rPr>
          <w:rFonts w:ascii="Muli" w:hAnsi="Muli"/>
          <w:b/>
        </w:rPr>
        <w:t>Dispute Notice</w:t>
      </w:r>
      <w:r w:rsidRPr="00472F04">
        <w:rPr>
          <w:rFonts w:ascii="Muli" w:hAnsi="Muli"/>
        </w:rPr>
        <w:t>) in connection with the Contract. The Dispute Notice must be in writing and must contain full</w:t>
      </w:r>
      <w:r w:rsidRPr="00472F04">
        <w:rPr>
          <w:rFonts w:ascii="Muli" w:hAnsi="Muli"/>
          <w:spacing w:val="-25"/>
        </w:rPr>
        <w:t xml:space="preserve"> </w:t>
      </w:r>
      <w:r w:rsidRPr="00472F04">
        <w:rPr>
          <w:rFonts w:ascii="Muli" w:hAnsi="Muli"/>
        </w:rPr>
        <w:t>details of the Dispute. Following the giving of a Dispute Notice, the Dispute must initially</w:t>
      </w:r>
      <w:r w:rsidRPr="00472F04">
        <w:rPr>
          <w:rFonts w:ascii="Muli" w:hAnsi="Muli"/>
          <w:spacing w:val="-22"/>
        </w:rPr>
        <w:t xml:space="preserve"> </w:t>
      </w:r>
      <w:r w:rsidRPr="00472F04">
        <w:rPr>
          <w:rFonts w:ascii="Muli" w:hAnsi="Muli"/>
        </w:rPr>
        <w:t>be referred to the person specified in Schedule 1 representing the Institute and the equivalent personnel of the Contractor, who must both use reasonable endeavours to resolve the Dispute within ten Business Days of the giving of the Dispute Notice (or such other period as is agreed by the parties).</w:t>
      </w:r>
      <w:bookmarkEnd w:id="296"/>
    </w:p>
    <w:p w14:paraId="4AB308C6" w14:textId="2FDA2E5D" w:rsidR="00817140" w:rsidRPr="00472F04" w:rsidRDefault="00817140" w:rsidP="00817140">
      <w:pPr>
        <w:pStyle w:val="ClauseLevel2"/>
        <w:tabs>
          <w:tab w:val="num" w:pos="1134"/>
        </w:tabs>
        <w:ind w:left="1134" w:hanging="1134"/>
        <w:rPr>
          <w:rFonts w:ascii="Muli" w:hAnsi="Muli"/>
        </w:rPr>
      </w:pPr>
      <w:bookmarkStart w:id="297" w:name="_Ref34848212"/>
      <w:r w:rsidRPr="00472F04">
        <w:rPr>
          <w:rFonts w:ascii="Muli" w:hAnsi="Muli"/>
        </w:rPr>
        <w:t xml:space="preserve">If the Dispute is not resolved under the procedure in clause </w:t>
      </w:r>
      <w:r w:rsidRPr="00472F04">
        <w:rPr>
          <w:rFonts w:ascii="Muli" w:hAnsi="Muli"/>
        </w:rPr>
        <w:fldChar w:fldCharType="begin"/>
      </w:r>
      <w:r w:rsidRPr="00472F04">
        <w:rPr>
          <w:rFonts w:ascii="Muli" w:hAnsi="Muli"/>
        </w:rPr>
        <w:instrText xml:space="preserve"> REF _Ref34223195 \r \h  \* MERGEFORMAT </w:instrText>
      </w:r>
      <w:r w:rsidRPr="00472F04">
        <w:rPr>
          <w:rFonts w:ascii="Muli" w:hAnsi="Muli"/>
        </w:rPr>
      </w:r>
      <w:r w:rsidRPr="00472F04">
        <w:rPr>
          <w:rFonts w:ascii="Muli" w:hAnsi="Muli"/>
        </w:rPr>
        <w:fldChar w:fldCharType="separate"/>
      </w:r>
      <w:r w:rsidR="007B2FC1">
        <w:rPr>
          <w:rFonts w:ascii="Muli" w:hAnsi="Muli"/>
        </w:rPr>
        <w:t>29.2</w:t>
      </w:r>
      <w:r w:rsidRPr="00472F04">
        <w:rPr>
          <w:rFonts w:ascii="Muli" w:hAnsi="Muli"/>
        </w:rPr>
        <w:fldChar w:fldCharType="end"/>
      </w:r>
      <w:r w:rsidRPr="00472F04">
        <w:rPr>
          <w:rFonts w:ascii="Muli" w:hAnsi="Muli"/>
        </w:rPr>
        <w:t>, then the dispute must be referred to the senior person specified in Schedule 1 representing the Institute and the General Manager (or equivalent) of the Contractor, who must use reasonable endeavours to resolve the Dispute within a further five Business Days (or such other period as is agreed by the</w:t>
      </w:r>
      <w:r w:rsidRPr="00472F04">
        <w:rPr>
          <w:rFonts w:ascii="Muli" w:hAnsi="Muli"/>
          <w:spacing w:val="-9"/>
        </w:rPr>
        <w:t xml:space="preserve"> </w:t>
      </w:r>
      <w:r w:rsidRPr="00472F04">
        <w:rPr>
          <w:rFonts w:ascii="Muli" w:hAnsi="Muli"/>
        </w:rPr>
        <w:t>parties).</w:t>
      </w:r>
      <w:bookmarkEnd w:id="297"/>
    </w:p>
    <w:p w14:paraId="51646E38" w14:textId="7AEE193E" w:rsidR="00817140" w:rsidRPr="00472F04" w:rsidRDefault="00817140" w:rsidP="00817140">
      <w:pPr>
        <w:pStyle w:val="ClauseLevel2"/>
        <w:tabs>
          <w:tab w:val="num" w:pos="1134"/>
        </w:tabs>
        <w:ind w:left="1134" w:hanging="1134"/>
        <w:rPr>
          <w:rFonts w:ascii="Muli" w:hAnsi="Muli"/>
        </w:rPr>
      </w:pPr>
      <w:bookmarkStart w:id="298" w:name="_Ref34747748"/>
      <w:r w:rsidRPr="00472F04">
        <w:rPr>
          <w:rFonts w:ascii="Muli" w:hAnsi="Muli"/>
        </w:rPr>
        <w:t>If the Parties have not been able to resolve the dispute in accordance with</w:t>
      </w:r>
      <w:r w:rsidRPr="00472F04">
        <w:rPr>
          <w:rFonts w:ascii="Muli" w:hAnsi="Muli"/>
          <w:spacing w:val="-13"/>
        </w:rPr>
        <w:t xml:space="preserve"> </w:t>
      </w:r>
      <w:r w:rsidRPr="00472F04">
        <w:rPr>
          <w:rFonts w:ascii="Muli" w:hAnsi="Muli"/>
        </w:rPr>
        <w:t xml:space="preserve">clauses </w:t>
      </w:r>
      <w:r w:rsidRPr="00472F04">
        <w:rPr>
          <w:rFonts w:ascii="Muli" w:hAnsi="Muli"/>
        </w:rPr>
        <w:fldChar w:fldCharType="begin"/>
      </w:r>
      <w:r w:rsidRPr="00472F04">
        <w:rPr>
          <w:rFonts w:ascii="Muli" w:hAnsi="Muli"/>
        </w:rPr>
        <w:instrText xml:space="preserve"> REF _Ref34223195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29.2</w:t>
      </w:r>
      <w:r w:rsidRPr="00472F04">
        <w:rPr>
          <w:rFonts w:ascii="Muli" w:hAnsi="Muli"/>
        </w:rPr>
        <w:fldChar w:fldCharType="end"/>
      </w:r>
      <w:r w:rsidRPr="00472F04">
        <w:rPr>
          <w:rFonts w:ascii="Muli" w:hAnsi="Muli"/>
        </w:rPr>
        <w:t xml:space="preserve"> or </w:t>
      </w:r>
      <w:r w:rsidRPr="00472F04">
        <w:rPr>
          <w:rFonts w:ascii="Muli" w:hAnsi="Muli"/>
        </w:rPr>
        <w:fldChar w:fldCharType="begin"/>
      </w:r>
      <w:r w:rsidRPr="00472F04">
        <w:rPr>
          <w:rFonts w:ascii="Muli" w:hAnsi="Muli"/>
        </w:rPr>
        <w:instrText xml:space="preserve"> REF _Ref34848212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29.3</w:t>
      </w:r>
      <w:r w:rsidRPr="00472F04">
        <w:rPr>
          <w:rFonts w:ascii="Muli" w:hAnsi="Muli"/>
        </w:rPr>
        <w:fldChar w:fldCharType="end"/>
      </w:r>
      <w:r w:rsidRPr="00472F04">
        <w:rPr>
          <w:rFonts w:ascii="Muli" w:hAnsi="Muli"/>
        </w:rPr>
        <w:t>, then either Party</w:t>
      </w:r>
      <w:r w:rsidRPr="00472F04">
        <w:rPr>
          <w:rFonts w:ascii="Muli" w:hAnsi="Muli"/>
          <w:spacing w:val="-4"/>
        </w:rPr>
        <w:t xml:space="preserve"> </w:t>
      </w:r>
      <w:r w:rsidRPr="00472F04">
        <w:rPr>
          <w:rFonts w:ascii="Muli" w:hAnsi="Muli"/>
        </w:rPr>
        <w:t>may:</w:t>
      </w:r>
      <w:bookmarkEnd w:id="298"/>
    </w:p>
    <w:p w14:paraId="14E52F77" w14:textId="77777777" w:rsidR="00817140" w:rsidRPr="00472F04" w:rsidRDefault="00817140" w:rsidP="00817140">
      <w:pPr>
        <w:pStyle w:val="ClauseLevel3"/>
        <w:ind w:left="1843" w:hanging="709"/>
        <w:rPr>
          <w:rFonts w:ascii="Muli" w:hAnsi="Muli"/>
        </w:rPr>
      </w:pPr>
      <w:r w:rsidRPr="00472F04">
        <w:rPr>
          <w:rFonts w:ascii="Muli" w:hAnsi="Muli"/>
        </w:rPr>
        <w:t>refer the dispute to mediation, to be</w:t>
      </w:r>
      <w:r w:rsidRPr="00472F04">
        <w:rPr>
          <w:rFonts w:ascii="Muli" w:hAnsi="Muli"/>
          <w:spacing w:val="-7"/>
        </w:rPr>
        <w:t xml:space="preserve"> </w:t>
      </w:r>
      <w:proofErr w:type="gramStart"/>
      <w:r w:rsidRPr="00472F04">
        <w:rPr>
          <w:rFonts w:ascii="Muli" w:hAnsi="Muli"/>
        </w:rPr>
        <w:t>conducted;</w:t>
      </w:r>
      <w:proofErr w:type="gramEnd"/>
    </w:p>
    <w:p w14:paraId="375AA8E5" w14:textId="77777777" w:rsidR="00817140" w:rsidRPr="00472F04" w:rsidRDefault="00817140" w:rsidP="00817140">
      <w:pPr>
        <w:pStyle w:val="ClauseLevel4"/>
        <w:tabs>
          <w:tab w:val="num" w:pos="2268"/>
        </w:tabs>
        <w:ind w:left="2268" w:hanging="425"/>
        <w:rPr>
          <w:rFonts w:ascii="Muli" w:hAnsi="Muli"/>
        </w:rPr>
      </w:pPr>
      <w:r w:rsidRPr="00472F04">
        <w:rPr>
          <w:rFonts w:ascii="Muli" w:hAnsi="Muli"/>
        </w:rPr>
        <w:t>by a mediator mutually selected by the Parties (or failing agreement, selected by the President of the Australian</w:t>
      </w:r>
      <w:r w:rsidRPr="00472F04">
        <w:rPr>
          <w:rFonts w:ascii="Muli" w:hAnsi="Muli"/>
          <w:spacing w:val="-20"/>
        </w:rPr>
        <w:t xml:space="preserve"> </w:t>
      </w:r>
      <w:r w:rsidRPr="00472F04">
        <w:rPr>
          <w:rFonts w:ascii="Muli" w:hAnsi="Muli"/>
        </w:rPr>
        <w:t xml:space="preserve">Capital Territory Law Society from the advanced panel of LEADR (Lawyers Engaged in Alternative Dispute Resolution) on request by either party; </w:t>
      </w:r>
      <w:proofErr w:type="gramStart"/>
      <w:r w:rsidRPr="00472F04">
        <w:rPr>
          <w:rFonts w:ascii="Muli" w:hAnsi="Muli"/>
        </w:rPr>
        <w:t>and</w:t>
      </w:r>
      <w:proofErr w:type="gramEnd"/>
    </w:p>
    <w:p w14:paraId="2C0E29AA" w14:textId="77777777" w:rsidR="00817140" w:rsidRPr="00472F04" w:rsidRDefault="00817140" w:rsidP="00817140">
      <w:pPr>
        <w:pStyle w:val="ClauseLevel4"/>
        <w:tabs>
          <w:tab w:val="num" w:pos="2268"/>
        </w:tabs>
        <w:ind w:left="2268" w:hanging="425"/>
        <w:rPr>
          <w:rFonts w:ascii="Muli" w:hAnsi="Muli"/>
        </w:rPr>
      </w:pPr>
      <w:r w:rsidRPr="00472F04">
        <w:rPr>
          <w:rFonts w:ascii="Muli" w:hAnsi="Muli"/>
        </w:rPr>
        <w:lastRenderedPageBreak/>
        <w:t>under the rules for the conduct of commercial mediators issued from time to time by the Institute of Arbitrators and</w:t>
      </w:r>
      <w:r w:rsidRPr="00472F04">
        <w:rPr>
          <w:rFonts w:ascii="Muli" w:hAnsi="Muli"/>
          <w:spacing w:val="-14"/>
        </w:rPr>
        <w:t xml:space="preserve"> </w:t>
      </w:r>
      <w:r w:rsidRPr="00472F04">
        <w:rPr>
          <w:rFonts w:ascii="Muli" w:hAnsi="Muli"/>
        </w:rPr>
        <w:t>Mediators.</w:t>
      </w:r>
    </w:p>
    <w:p w14:paraId="36613BBF" w14:textId="252FA1E0"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The Parties acknowledge that the purpose of any exchange of information or Documents, or the making of any offer of settlements under this clause </w:t>
      </w:r>
      <w:r w:rsidRPr="00472F04">
        <w:rPr>
          <w:rFonts w:ascii="Muli" w:hAnsi="Muli"/>
        </w:rPr>
        <w:fldChar w:fldCharType="begin"/>
      </w:r>
      <w:r w:rsidRPr="00472F04">
        <w:rPr>
          <w:rFonts w:ascii="Muli" w:hAnsi="Muli"/>
        </w:rPr>
        <w:instrText xml:space="preserve"> REF _Ref34223513 \r \h  \* MERGEFORMAT </w:instrText>
      </w:r>
      <w:r w:rsidRPr="00472F04">
        <w:rPr>
          <w:rFonts w:ascii="Muli" w:hAnsi="Muli"/>
        </w:rPr>
      </w:r>
      <w:r w:rsidRPr="00472F04">
        <w:rPr>
          <w:rFonts w:ascii="Muli" w:hAnsi="Muli"/>
        </w:rPr>
        <w:fldChar w:fldCharType="separate"/>
      </w:r>
      <w:r w:rsidR="007B2FC1">
        <w:rPr>
          <w:rFonts w:ascii="Muli" w:hAnsi="Muli"/>
        </w:rPr>
        <w:t>29</w:t>
      </w:r>
      <w:r w:rsidRPr="00472F04">
        <w:rPr>
          <w:rFonts w:ascii="Muli" w:hAnsi="Muli"/>
        </w:rPr>
        <w:fldChar w:fldCharType="end"/>
      </w:r>
      <w:r w:rsidRPr="00472F04">
        <w:rPr>
          <w:rFonts w:ascii="Muli" w:hAnsi="Muli"/>
        </w:rPr>
        <w:t xml:space="preserve"> is to attempt to settle the dispute between the Parties and, subject to any law to the contrary, neither Party may use any information or Documents obtained through the dispute resolution process established by this clause </w:t>
      </w:r>
      <w:r w:rsidRPr="00472F04">
        <w:rPr>
          <w:rFonts w:ascii="Muli" w:hAnsi="Muli"/>
        </w:rPr>
        <w:fldChar w:fldCharType="begin"/>
      </w:r>
      <w:r w:rsidRPr="00472F04">
        <w:rPr>
          <w:rFonts w:ascii="Muli" w:hAnsi="Muli"/>
        </w:rPr>
        <w:instrText xml:space="preserve"> REF _Ref34223513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29</w:t>
      </w:r>
      <w:r w:rsidRPr="00472F04">
        <w:rPr>
          <w:rFonts w:ascii="Muli" w:hAnsi="Muli"/>
        </w:rPr>
        <w:fldChar w:fldCharType="end"/>
      </w:r>
      <w:r w:rsidRPr="00472F04">
        <w:rPr>
          <w:rFonts w:ascii="Muli" w:hAnsi="Muli"/>
        </w:rPr>
        <w:t xml:space="preserve"> for any purpose other than in an attempt to settle the Dispute.</w:t>
      </w:r>
    </w:p>
    <w:p w14:paraId="4B3DD1D2" w14:textId="59897DFD"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In the event that the Dispute has not been resolved within 30 Business Days (or such other period as is agreed by the Parties in writing) after the appointment of the mediator in accordance with clause </w:t>
      </w:r>
      <w:r w:rsidRPr="00472F04">
        <w:rPr>
          <w:rFonts w:ascii="Muli" w:hAnsi="Muli"/>
        </w:rPr>
        <w:fldChar w:fldCharType="begin"/>
      </w:r>
      <w:r w:rsidRPr="00472F04">
        <w:rPr>
          <w:rFonts w:ascii="Muli" w:hAnsi="Muli"/>
        </w:rPr>
        <w:instrText xml:space="preserve"> REF _Ref34747748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29.4</w:t>
      </w:r>
      <w:r w:rsidRPr="00472F04">
        <w:rPr>
          <w:rFonts w:ascii="Muli" w:hAnsi="Muli"/>
        </w:rPr>
        <w:fldChar w:fldCharType="end"/>
      </w:r>
      <w:r w:rsidRPr="00472F04">
        <w:rPr>
          <w:rFonts w:ascii="Muli" w:hAnsi="Muli"/>
        </w:rPr>
        <w:t>, then either Party is entitled to treat the mediation process as terminated and may, if it wishes, commence legal proceedings.</w:t>
      </w:r>
    </w:p>
    <w:p w14:paraId="1DA7516A" w14:textId="12578583" w:rsidR="00817140" w:rsidRPr="00472F04" w:rsidRDefault="00817140" w:rsidP="00817140">
      <w:pPr>
        <w:pStyle w:val="ClauseLevel2"/>
        <w:tabs>
          <w:tab w:val="num" w:pos="1134"/>
        </w:tabs>
        <w:ind w:left="1134" w:hanging="1134"/>
        <w:rPr>
          <w:rFonts w:ascii="Muli" w:hAnsi="Muli"/>
        </w:rPr>
      </w:pPr>
      <w:bookmarkStart w:id="299" w:name="_Ref34747777"/>
      <w:r w:rsidRPr="00472F04">
        <w:rPr>
          <w:rFonts w:ascii="Muli" w:hAnsi="Muli"/>
        </w:rPr>
        <w:t xml:space="preserve">Where a Party fails to comply with this clause </w:t>
      </w:r>
      <w:r w:rsidRPr="00472F04">
        <w:rPr>
          <w:rFonts w:ascii="Muli" w:hAnsi="Muli"/>
        </w:rPr>
        <w:fldChar w:fldCharType="begin"/>
      </w:r>
      <w:r w:rsidRPr="00472F04">
        <w:rPr>
          <w:rFonts w:ascii="Muli" w:hAnsi="Muli"/>
        </w:rPr>
        <w:instrText xml:space="preserve"> REF _Ref34223513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29</w:t>
      </w:r>
      <w:r w:rsidRPr="00472F04">
        <w:rPr>
          <w:rFonts w:ascii="Muli" w:hAnsi="Muli"/>
        </w:rPr>
        <w:fldChar w:fldCharType="end"/>
      </w:r>
      <w:r w:rsidRPr="00472F04">
        <w:rPr>
          <w:rFonts w:ascii="Muli" w:hAnsi="Muli"/>
        </w:rPr>
        <w:t xml:space="preserve">, the other Party need not comply with this clause </w:t>
      </w:r>
      <w:r w:rsidRPr="00472F04">
        <w:rPr>
          <w:rFonts w:ascii="Muli" w:hAnsi="Muli"/>
        </w:rPr>
        <w:fldChar w:fldCharType="begin"/>
      </w:r>
      <w:r w:rsidRPr="00472F04">
        <w:rPr>
          <w:rFonts w:ascii="Muli" w:hAnsi="Muli"/>
        </w:rPr>
        <w:instrText xml:space="preserve"> REF _Ref34223513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29</w:t>
      </w:r>
      <w:r w:rsidRPr="00472F04">
        <w:rPr>
          <w:rFonts w:ascii="Muli" w:hAnsi="Muli"/>
        </w:rPr>
        <w:fldChar w:fldCharType="end"/>
      </w:r>
      <w:r w:rsidRPr="00472F04">
        <w:rPr>
          <w:rFonts w:ascii="Muli" w:hAnsi="Muli"/>
        </w:rPr>
        <w:t xml:space="preserve"> before commencing legal proceedings relating to the Dispute.</w:t>
      </w:r>
      <w:bookmarkEnd w:id="299"/>
    </w:p>
    <w:p w14:paraId="36EB071B" w14:textId="002119B1" w:rsidR="00817140" w:rsidRPr="00472F04" w:rsidRDefault="00817140" w:rsidP="00817140">
      <w:pPr>
        <w:pStyle w:val="ClauseLevel2"/>
        <w:tabs>
          <w:tab w:val="num" w:pos="1134"/>
        </w:tabs>
        <w:ind w:left="1134" w:hanging="1134"/>
        <w:rPr>
          <w:rFonts w:ascii="Muli" w:hAnsi="Muli"/>
        </w:rPr>
      </w:pPr>
      <w:r w:rsidRPr="00472F04">
        <w:rPr>
          <w:rFonts w:ascii="Muli" w:hAnsi="Muli"/>
        </w:rPr>
        <w:t xml:space="preserve">Subject to clause </w:t>
      </w:r>
      <w:r w:rsidRPr="00472F04">
        <w:rPr>
          <w:rFonts w:ascii="Muli" w:hAnsi="Muli"/>
        </w:rPr>
        <w:fldChar w:fldCharType="begin"/>
      </w:r>
      <w:r w:rsidRPr="00472F04">
        <w:rPr>
          <w:rFonts w:ascii="Muli" w:hAnsi="Muli"/>
        </w:rPr>
        <w:instrText xml:space="preserve"> REF _Ref34747777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29.7</w:t>
      </w:r>
      <w:r w:rsidRPr="00472F04">
        <w:rPr>
          <w:rFonts w:ascii="Muli" w:hAnsi="Muli"/>
        </w:rPr>
        <w:fldChar w:fldCharType="end"/>
      </w:r>
      <w:r w:rsidRPr="00472F04">
        <w:rPr>
          <w:rFonts w:ascii="Muli" w:hAnsi="Muli"/>
        </w:rPr>
        <w:t>, the Parties must continue to perform their obligations under the Contract despite the existence or alleged existence of the Dispute.</w:t>
      </w:r>
    </w:p>
    <w:p w14:paraId="717C681A" w14:textId="77777777" w:rsidR="00817140" w:rsidRPr="00472F04" w:rsidRDefault="00817140" w:rsidP="00817140">
      <w:pPr>
        <w:pStyle w:val="ClauseLevel1"/>
        <w:tabs>
          <w:tab w:val="num" w:pos="1134"/>
        </w:tabs>
        <w:ind w:left="1134" w:hanging="1134"/>
        <w:rPr>
          <w:rFonts w:ascii="Muli" w:hAnsi="Muli"/>
        </w:rPr>
      </w:pPr>
      <w:bookmarkStart w:id="300" w:name="_Ref34743957"/>
      <w:bookmarkStart w:id="301" w:name="_Toc37834960"/>
      <w:bookmarkStart w:id="302" w:name="_Toc139558712"/>
      <w:r w:rsidRPr="00472F04">
        <w:rPr>
          <w:rFonts w:ascii="Muli" w:hAnsi="Muli"/>
        </w:rPr>
        <w:t>Step-in-Rights</w:t>
      </w:r>
      <w:bookmarkEnd w:id="300"/>
      <w:bookmarkEnd w:id="301"/>
      <w:bookmarkEnd w:id="302"/>
    </w:p>
    <w:p w14:paraId="4CB2B0B8" w14:textId="77777777" w:rsidR="00817140" w:rsidRPr="00472F04" w:rsidRDefault="00817140" w:rsidP="00817140">
      <w:pPr>
        <w:pStyle w:val="ClauseLevel2"/>
        <w:tabs>
          <w:tab w:val="num" w:pos="1134"/>
        </w:tabs>
        <w:ind w:left="1134" w:hanging="1134"/>
        <w:rPr>
          <w:rFonts w:ascii="Muli" w:hAnsi="Muli"/>
        </w:rPr>
      </w:pPr>
      <w:bookmarkStart w:id="303" w:name="_Ref36559444"/>
      <w:r w:rsidRPr="00472F04">
        <w:rPr>
          <w:rFonts w:ascii="Muli" w:hAnsi="Muli"/>
        </w:rPr>
        <w:t>If at any time:</w:t>
      </w:r>
      <w:bookmarkEnd w:id="303"/>
      <w:r w:rsidRPr="00472F04">
        <w:rPr>
          <w:rFonts w:ascii="Muli" w:hAnsi="Muli"/>
        </w:rPr>
        <w:t xml:space="preserve"> </w:t>
      </w:r>
    </w:p>
    <w:p w14:paraId="7E3265AC" w14:textId="77777777" w:rsidR="00817140" w:rsidRPr="00472F04" w:rsidRDefault="00817140" w:rsidP="00817140">
      <w:pPr>
        <w:pStyle w:val="ClauseLevel3"/>
        <w:ind w:left="1843" w:hanging="709"/>
        <w:rPr>
          <w:rFonts w:ascii="Muli" w:hAnsi="Muli"/>
        </w:rPr>
      </w:pPr>
      <w:r w:rsidRPr="00472F04">
        <w:rPr>
          <w:rFonts w:ascii="Muli" w:hAnsi="Muli"/>
        </w:rPr>
        <w:t>a default occurs (</w:t>
      </w:r>
      <w:proofErr w:type="gramStart"/>
      <w:r w:rsidRPr="00472F04">
        <w:rPr>
          <w:rFonts w:ascii="Muli" w:hAnsi="Muli"/>
        </w:rPr>
        <w:t>whether or not</w:t>
      </w:r>
      <w:proofErr w:type="gramEnd"/>
      <w:r w:rsidRPr="00472F04">
        <w:rPr>
          <w:rFonts w:ascii="Muli" w:hAnsi="Muli"/>
        </w:rPr>
        <w:t xml:space="preserve"> the Contractor has notified the Institute</w:t>
      </w:r>
      <w:proofErr w:type="gramStart"/>
      <w:r w:rsidRPr="00472F04">
        <w:rPr>
          <w:rFonts w:ascii="Muli" w:hAnsi="Muli"/>
        </w:rPr>
        <w:t>);</w:t>
      </w:r>
      <w:proofErr w:type="gramEnd"/>
    </w:p>
    <w:p w14:paraId="6E7367B9" w14:textId="77777777" w:rsidR="00817140" w:rsidRPr="00472F04" w:rsidRDefault="00817140" w:rsidP="00817140">
      <w:pPr>
        <w:pStyle w:val="ClauseLevel3"/>
        <w:ind w:left="1843" w:hanging="709"/>
        <w:rPr>
          <w:rFonts w:ascii="Muli" w:hAnsi="Muli"/>
        </w:rPr>
      </w:pPr>
      <w:r w:rsidRPr="00472F04">
        <w:rPr>
          <w:rFonts w:ascii="Muli" w:hAnsi="Muli"/>
        </w:rPr>
        <w:t>the Institute considers that it is necessary to exercise its step-in rights to ensure the provision of the Services; or</w:t>
      </w:r>
    </w:p>
    <w:p w14:paraId="5C5F284E" w14:textId="77777777" w:rsidR="00817140" w:rsidRPr="00472F04" w:rsidRDefault="00817140" w:rsidP="00817140">
      <w:pPr>
        <w:pStyle w:val="ClauseLevel3"/>
        <w:ind w:left="1843" w:hanging="709"/>
        <w:rPr>
          <w:rFonts w:ascii="Muli" w:hAnsi="Muli"/>
        </w:rPr>
      </w:pPr>
      <w:r w:rsidRPr="00472F04">
        <w:rPr>
          <w:rFonts w:ascii="Muli" w:hAnsi="Muli"/>
        </w:rPr>
        <w:t xml:space="preserve">the Contractor requests the Institute to exercise step-in-rights under this clause for a reasonable cause stated by the Contractor, </w:t>
      </w:r>
    </w:p>
    <w:p w14:paraId="499A1B2B" w14:textId="77777777" w:rsidR="00817140" w:rsidRPr="00472F04" w:rsidRDefault="00817140" w:rsidP="00817140">
      <w:pPr>
        <w:pStyle w:val="BodyText"/>
        <w:rPr>
          <w:rFonts w:ascii="Muli" w:hAnsi="Muli"/>
        </w:rPr>
      </w:pPr>
      <w:r w:rsidRPr="00472F04">
        <w:rPr>
          <w:rFonts w:ascii="Muli" w:hAnsi="Muli"/>
        </w:rPr>
        <w:t xml:space="preserve">the Institute may by written Notice to the Contractor suspend the obligation on the Contractor to provide some or </w:t>
      </w:r>
      <w:proofErr w:type="gramStart"/>
      <w:r w:rsidRPr="00472F04">
        <w:rPr>
          <w:rFonts w:ascii="Muli" w:hAnsi="Muli"/>
        </w:rPr>
        <w:t>all of</w:t>
      </w:r>
      <w:proofErr w:type="gramEnd"/>
      <w:r w:rsidRPr="00472F04">
        <w:rPr>
          <w:rFonts w:ascii="Muli" w:hAnsi="Muli"/>
        </w:rPr>
        <w:t xml:space="preserve"> the Services as specified in the Notice (</w:t>
      </w:r>
      <w:r w:rsidRPr="00472F04">
        <w:rPr>
          <w:rFonts w:ascii="Muli" w:eastAsia="Arial" w:hAnsi="Muli"/>
        </w:rPr>
        <w:t>Step</w:t>
      </w:r>
      <w:r w:rsidRPr="00472F04">
        <w:rPr>
          <w:rFonts w:ascii="Muli" w:eastAsia="Arial" w:hAnsi="Muli"/>
        </w:rPr>
        <w:noBreakHyphen/>
        <w:t>in Notice</w:t>
      </w:r>
      <w:r w:rsidRPr="00472F04">
        <w:rPr>
          <w:rFonts w:ascii="Muli" w:hAnsi="Muli"/>
        </w:rPr>
        <w:t>).</w:t>
      </w:r>
    </w:p>
    <w:p w14:paraId="38110A80" w14:textId="77777777" w:rsidR="00817140" w:rsidRPr="00472F04" w:rsidRDefault="00817140" w:rsidP="00817140">
      <w:pPr>
        <w:pStyle w:val="ClauseLevel2"/>
        <w:keepNext/>
        <w:tabs>
          <w:tab w:val="num" w:pos="1134"/>
        </w:tabs>
        <w:ind w:left="1134" w:hanging="1134"/>
        <w:rPr>
          <w:rFonts w:ascii="Muli" w:hAnsi="Muli"/>
        </w:rPr>
      </w:pPr>
      <w:bookmarkStart w:id="304" w:name="_Ref34747810"/>
      <w:r w:rsidRPr="00472F04">
        <w:rPr>
          <w:rFonts w:ascii="Muli" w:hAnsi="Muli"/>
        </w:rPr>
        <w:t>From the date specified in the Step</w:t>
      </w:r>
      <w:r w:rsidRPr="00472F04">
        <w:rPr>
          <w:rFonts w:ascii="Muli" w:hAnsi="Muli"/>
        </w:rPr>
        <w:noBreakHyphen/>
        <w:t>in Notice:</w:t>
      </w:r>
      <w:bookmarkEnd w:id="304"/>
    </w:p>
    <w:p w14:paraId="00CCAE17" w14:textId="77777777" w:rsidR="00817140" w:rsidRPr="00472F04" w:rsidRDefault="00817140" w:rsidP="00817140">
      <w:pPr>
        <w:pStyle w:val="ClauseLevel3"/>
        <w:keepNext/>
        <w:ind w:left="1843" w:hanging="709"/>
        <w:rPr>
          <w:rFonts w:ascii="Muli" w:hAnsi="Muli"/>
        </w:rPr>
      </w:pPr>
      <w:r w:rsidRPr="00472F04">
        <w:rPr>
          <w:rFonts w:ascii="Muli" w:hAnsi="Muli"/>
        </w:rPr>
        <w:t xml:space="preserve">other than as directed by the Institute, the Contractor will cease being responsible for the provision of the Services as specified in the Step-in </w:t>
      </w:r>
      <w:proofErr w:type="gramStart"/>
      <w:r w:rsidRPr="00472F04">
        <w:rPr>
          <w:rFonts w:ascii="Muli" w:hAnsi="Muli"/>
        </w:rPr>
        <w:t>Notice;</w:t>
      </w:r>
      <w:proofErr w:type="gramEnd"/>
    </w:p>
    <w:p w14:paraId="473F56D0" w14:textId="77777777" w:rsidR="00817140" w:rsidRPr="00472F04" w:rsidRDefault="00817140" w:rsidP="00817140">
      <w:pPr>
        <w:pStyle w:val="ClauseLevel3"/>
        <w:ind w:left="1843" w:hanging="709"/>
        <w:rPr>
          <w:rFonts w:ascii="Muli" w:hAnsi="Muli"/>
        </w:rPr>
      </w:pPr>
      <w:r w:rsidRPr="00472F04">
        <w:rPr>
          <w:rFonts w:ascii="Muli" w:hAnsi="Muli"/>
        </w:rPr>
        <w:t xml:space="preserve">the Institute may, acting on its own behalf or through a third party, take any step to perform the </w:t>
      </w:r>
      <w:proofErr w:type="gramStart"/>
      <w:r w:rsidRPr="00472F04">
        <w:rPr>
          <w:rFonts w:ascii="Muli" w:hAnsi="Muli"/>
        </w:rPr>
        <w:t>Contract;</w:t>
      </w:r>
      <w:proofErr w:type="gramEnd"/>
    </w:p>
    <w:p w14:paraId="63F234B7" w14:textId="77777777" w:rsidR="00817140" w:rsidRPr="00472F04" w:rsidRDefault="00817140" w:rsidP="00817140">
      <w:pPr>
        <w:pStyle w:val="ClauseLevel3"/>
        <w:ind w:left="1843" w:hanging="709"/>
        <w:rPr>
          <w:rFonts w:ascii="Muli" w:hAnsi="Muli"/>
        </w:rPr>
      </w:pPr>
      <w:bookmarkStart w:id="305" w:name="_Ref34747845"/>
      <w:r w:rsidRPr="00472F04">
        <w:rPr>
          <w:rFonts w:ascii="Muli" w:hAnsi="Muli"/>
        </w:rPr>
        <w:t>the Institute’s obligation to pay the Fees is suspended to the extent the Contractor has ceased to be responsible for the provision of the Services; and</w:t>
      </w:r>
      <w:bookmarkEnd w:id="305"/>
    </w:p>
    <w:p w14:paraId="5DDD3CE6" w14:textId="77777777" w:rsidR="00817140" w:rsidRPr="00472F04" w:rsidRDefault="00817140" w:rsidP="00817140">
      <w:pPr>
        <w:pStyle w:val="ClauseLevel3"/>
        <w:ind w:left="1843" w:hanging="709"/>
        <w:rPr>
          <w:rFonts w:ascii="Muli" w:hAnsi="Muli"/>
        </w:rPr>
      </w:pPr>
      <w:r w:rsidRPr="00472F04">
        <w:rPr>
          <w:rFonts w:ascii="Muli" w:hAnsi="Muli"/>
        </w:rPr>
        <w:lastRenderedPageBreak/>
        <w:t>the Contractor will provide all reasonable assistance and comply with any direction of the Institute to enable the Institute to exercise its rights under this clause and manage the Contract.</w:t>
      </w:r>
    </w:p>
    <w:p w14:paraId="0B763D64" w14:textId="78583C3C" w:rsidR="00817140" w:rsidRPr="00472F04" w:rsidRDefault="00817140" w:rsidP="00817140">
      <w:pPr>
        <w:pStyle w:val="ClauseLevel2"/>
        <w:tabs>
          <w:tab w:val="num" w:pos="1134"/>
        </w:tabs>
        <w:ind w:left="1134" w:hanging="1134"/>
        <w:rPr>
          <w:rFonts w:ascii="Muli" w:hAnsi="Muli"/>
        </w:rPr>
      </w:pPr>
      <w:bookmarkStart w:id="306" w:name="_Ref34748047"/>
      <w:r w:rsidRPr="00472F04">
        <w:rPr>
          <w:rFonts w:ascii="Muli" w:hAnsi="Muli"/>
        </w:rPr>
        <w:t xml:space="preserve">The Institute will be entitled to recover reasonable costs from the Contractor in exercising its rights under this clause to the extent those costs are in excess of the amount by which the Fees have been reduced under clause </w:t>
      </w:r>
      <w:r w:rsidRPr="00472F04">
        <w:rPr>
          <w:rFonts w:ascii="Muli" w:hAnsi="Muli"/>
        </w:rPr>
        <w:fldChar w:fldCharType="begin"/>
      </w:r>
      <w:r w:rsidRPr="00472F04">
        <w:rPr>
          <w:rFonts w:ascii="Muli" w:hAnsi="Muli"/>
        </w:rPr>
        <w:instrText xml:space="preserve"> REF _Ref34747845 \r \h </w:instrText>
      </w:r>
      <w:r>
        <w:rPr>
          <w:rFonts w:ascii="Muli" w:hAnsi="Muli"/>
        </w:rPr>
        <w:instrText xml:space="preserve"> \* MERGEFORMAT </w:instrText>
      </w:r>
      <w:r w:rsidRPr="00472F04">
        <w:rPr>
          <w:rFonts w:ascii="Muli" w:hAnsi="Muli"/>
        </w:rPr>
      </w:r>
      <w:r w:rsidRPr="00472F04">
        <w:rPr>
          <w:rFonts w:ascii="Muli" w:hAnsi="Muli"/>
        </w:rPr>
        <w:fldChar w:fldCharType="separate"/>
      </w:r>
      <w:r w:rsidR="007B2FC1">
        <w:rPr>
          <w:rFonts w:ascii="Muli" w:hAnsi="Muli"/>
        </w:rPr>
        <w:t>30.2.3</w:t>
      </w:r>
      <w:r w:rsidRPr="00472F04">
        <w:rPr>
          <w:rFonts w:ascii="Muli" w:hAnsi="Muli"/>
        </w:rPr>
        <w:fldChar w:fldCharType="end"/>
      </w:r>
      <w:r w:rsidRPr="00472F04">
        <w:rPr>
          <w:rFonts w:ascii="Muli" w:hAnsi="Muli"/>
        </w:rPr>
        <w:t>.</w:t>
      </w:r>
      <w:bookmarkEnd w:id="306"/>
    </w:p>
    <w:p w14:paraId="521DE624" w14:textId="77777777" w:rsidR="00817140" w:rsidRPr="00472F04" w:rsidRDefault="00817140" w:rsidP="00817140">
      <w:pPr>
        <w:pStyle w:val="ClauseLevel2"/>
        <w:tabs>
          <w:tab w:val="num" w:pos="1134"/>
        </w:tabs>
        <w:ind w:left="1134" w:hanging="1134"/>
        <w:rPr>
          <w:rFonts w:ascii="Muli" w:hAnsi="Muli"/>
        </w:rPr>
      </w:pPr>
      <w:bookmarkStart w:id="307" w:name="_Ref36559429"/>
      <w:r w:rsidRPr="00472F04">
        <w:rPr>
          <w:rFonts w:ascii="Muli" w:hAnsi="Muli"/>
        </w:rPr>
        <w:t>The Institute may by written notice, withdraw the Step</w:t>
      </w:r>
      <w:r w:rsidRPr="00472F04">
        <w:rPr>
          <w:rFonts w:ascii="Muli" w:hAnsi="Muli"/>
        </w:rPr>
        <w:noBreakHyphen/>
        <w:t xml:space="preserve">in Notice </w:t>
      </w:r>
      <w:proofErr w:type="gramStart"/>
      <w:r w:rsidRPr="00472F04">
        <w:rPr>
          <w:rFonts w:ascii="Muli" w:hAnsi="Muli"/>
        </w:rPr>
        <w:t>where</w:t>
      </w:r>
      <w:proofErr w:type="gramEnd"/>
      <w:r w:rsidRPr="00472F04">
        <w:rPr>
          <w:rFonts w:ascii="Muli" w:hAnsi="Muli"/>
        </w:rPr>
        <w:t>, in the Institute’s reasonable opinion:</w:t>
      </w:r>
      <w:bookmarkEnd w:id="307"/>
    </w:p>
    <w:p w14:paraId="6012D17C" w14:textId="77777777" w:rsidR="00817140" w:rsidRPr="00472F04" w:rsidRDefault="00817140" w:rsidP="00817140">
      <w:pPr>
        <w:pStyle w:val="ClauseLevel3"/>
        <w:ind w:left="1843" w:hanging="709"/>
        <w:rPr>
          <w:rFonts w:ascii="Muli" w:hAnsi="Muli"/>
        </w:rPr>
      </w:pPr>
      <w:r w:rsidRPr="00472F04">
        <w:rPr>
          <w:rFonts w:ascii="Muli" w:hAnsi="Muli"/>
        </w:rPr>
        <w:t>the circumstances giving rise to the Step</w:t>
      </w:r>
      <w:r w:rsidRPr="00472F04">
        <w:rPr>
          <w:rFonts w:ascii="Muli" w:hAnsi="Muli"/>
        </w:rPr>
        <w:noBreakHyphen/>
        <w:t>in Notice have ceased or are able to be appropriately managed by the Contractor; and</w:t>
      </w:r>
    </w:p>
    <w:p w14:paraId="4CFB7D27" w14:textId="77777777" w:rsidR="00817140" w:rsidRPr="00472F04" w:rsidRDefault="00817140" w:rsidP="00817140">
      <w:pPr>
        <w:pStyle w:val="ClauseLevel3"/>
        <w:ind w:left="1843" w:hanging="709"/>
        <w:rPr>
          <w:rFonts w:ascii="Muli" w:hAnsi="Muli"/>
        </w:rPr>
      </w:pPr>
      <w:r w:rsidRPr="00472F04">
        <w:rPr>
          <w:rFonts w:ascii="Muli" w:hAnsi="Muli"/>
        </w:rPr>
        <w:t>the Contractor will otherwise be able to comply with its obligations under this Contract.</w:t>
      </w:r>
    </w:p>
    <w:p w14:paraId="66FD2BB7"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The Contractor will as soon reasonably practicable and in any event by the date specified in the Withdrawal Notice, recommence performance of any obligations suspended under this clause.</w:t>
      </w:r>
    </w:p>
    <w:p w14:paraId="1982F090"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Nothing in this clause obliges the Institute to exercise its step-in rights and the exercise of its rights under this clause will not affect any other right of the Institute under this Contract, including but not limited to any right to terminate the Contract.</w:t>
      </w:r>
    </w:p>
    <w:p w14:paraId="4F537910" w14:textId="77777777" w:rsidR="00817140" w:rsidRPr="00472F04" w:rsidRDefault="00817140" w:rsidP="00817140">
      <w:pPr>
        <w:pStyle w:val="ClauseLevel1"/>
        <w:tabs>
          <w:tab w:val="num" w:pos="1134"/>
        </w:tabs>
        <w:ind w:left="1134" w:hanging="1134"/>
        <w:rPr>
          <w:rFonts w:ascii="Muli" w:hAnsi="Muli"/>
        </w:rPr>
      </w:pPr>
      <w:bookmarkStart w:id="308" w:name="_Toc37834961"/>
      <w:bookmarkStart w:id="309" w:name="_Toc139558713"/>
      <w:r w:rsidRPr="00472F04">
        <w:rPr>
          <w:rFonts w:ascii="Muli" w:hAnsi="Muli"/>
        </w:rPr>
        <w:t>Proportionate liability regimes excluded</w:t>
      </w:r>
      <w:bookmarkEnd w:id="308"/>
      <w:bookmarkEnd w:id="309"/>
    </w:p>
    <w:p w14:paraId="50582FDB" w14:textId="77777777" w:rsidR="00817140" w:rsidRPr="00472F04" w:rsidRDefault="00817140" w:rsidP="00817140">
      <w:pPr>
        <w:pStyle w:val="ClauseLevel2"/>
        <w:tabs>
          <w:tab w:val="num" w:pos="1134"/>
        </w:tabs>
        <w:ind w:left="1134" w:hanging="1134"/>
        <w:rPr>
          <w:rFonts w:ascii="Muli" w:hAnsi="Muli"/>
        </w:rPr>
      </w:pPr>
      <w:r w:rsidRPr="00472F04">
        <w:rPr>
          <w:rFonts w:ascii="Muli" w:hAnsi="Muli"/>
        </w:rPr>
        <w:t>To the extent permitted by law, the operation of any legislative proportionate liability regime is excluded in relation to any claim against the Contractor under or in connection with this Contract.</w:t>
      </w:r>
    </w:p>
    <w:p w14:paraId="6230C49D" w14:textId="77777777" w:rsidR="00817140" w:rsidRPr="00472F04" w:rsidRDefault="00817140" w:rsidP="00817140">
      <w:pPr>
        <w:shd w:val="clear" w:color="auto" w:fill="FFFFFF"/>
        <w:spacing w:before="100" w:beforeAutospacing="1" w:after="100" w:afterAutospacing="1"/>
        <w:ind w:firstLine="284"/>
        <w:rPr>
          <w:rFonts w:ascii="Muli" w:hAnsi="Muli"/>
        </w:rPr>
        <w:sectPr w:rsidR="00817140" w:rsidRPr="00472F04" w:rsidSect="00817140">
          <w:pgSz w:w="11910" w:h="16840"/>
          <w:pgMar w:top="1580" w:right="1340" w:bottom="840" w:left="2127" w:header="0" w:footer="572" w:gutter="0"/>
          <w:cols w:space="720"/>
        </w:sectPr>
      </w:pPr>
      <w:bookmarkStart w:id="310" w:name="_Toc36543126"/>
      <w:bookmarkStart w:id="311" w:name="_Toc36626756"/>
      <w:bookmarkStart w:id="312" w:name="_Toc36626832"/>
      <w:bookmarkStart w:id="313" w:name="_Toc36626865"/>
      <w:bookmarkStart w:id="314" w:name="_Toc37834962"/>
      <w:bookmarkStart w:id="315" w:name="_Ref34744536"/>
    </w:p>
    <w:p w14:paraId="03F3B5FF" w14:textId="77777777" w:rsidR="00817140" w:rsidRPr="00472F04" w:rsidRDefault="00817140" w:rsidP="00817140">
      <w:pPr>
        <w:pStyle w:val="ScheduleHeading"/>
        <w:keepNext w:val="0"/>
        <w:pageBreakBefore w:val="0"/>
        <w:widowControl w:val="0"/>
        <w:tabs>
          <w:tab w:val="num" w:pos="1418"/>
          <w:tab w:val="left" w:pos="3969"/>
        </w:tabs>
        <w:ind w:left="1418" w:hanging="1418"/>
        <w:rPr>
          <w:rFonts w:ascii="Muli" w:hAnsi="Muli"/>
        </w:rPr>
      </w:pPr>
      <w:bookmarkStart w:id="316" w:name="_Ref34742924"/>
      <w:bookmarkEnd w:id="310"/>
      <w:bookmarkEnd w:id="311"/>
      <w:bookmarkEnd w:id="312"/>
      <w:bookmarkEnd w:id="313"/>
      <w:bookmarkEnd w:id="314"/>
      <w:bookmarkEnd w:id="315"/>
      <w:r w:rsidRPr="00472F04">
        <w:rPr>
          <w:rFonts w:ascii="Muli" w:hAnsi="Muli"/>
        </w:rPr>
        <w:lastRenderedPageBreak/>
        <w:t>CONTRACT PARTICULARS</w:t>
      </w:r>
    </w:p>
    <w:p w14:paraId="3799ADE3" w14:textId="77777777" w:rsidR="00817140" w:rsidRPr="00472F04" w:rsidRDefault="00817140" w:rsidP="00817140">
      <w:pPr>
        <w:rPr>
          <w:rFonts w:ascii="Muli" w:hAnsi="Muli"/>
        </w:rPr>
      </w:pPr>
    </w:p>
    <w:tbl>
      <w:tblPr>
        <w:tblW w:w="9639" w:type="dxa"/>
        <w:tblLayout w:type="fixed"/>
        <w:tblCellMar>
          <w:left w:w="0" w:type="dxa"/>
          <w:right w:w="0" w:type="dxa"/>
        </w:tblCellMar>
        <w:tblLook w:val="01E0" w:firstRow="1" w:lastRow="1" w:firstColumn="1" w:lastColumn="1" w:noHBand="0" w:noVBand="0"/>
      </w:tblPr>
      <w:tblGrid>
        <w:gridCol w:w="2268"/>
        <w:gridCol w:w="7371"/>
      </w:tblGrid>
      <w:tr w:rsidR="00817140" w:rsidRPr="00472F04" w14:paraId="58CAD2AB" w14:textId="77777777" w:rsidTr="00E338A5">
        <w:trPr>
          <w:cantSplit/>
        </w:trPr>
        <w:tc>
          <w:tcPr>
            <w:tcW w:w="2268" w:type="dxa"/>
          </w:tcPr>
          <w:bookmarkEnd w:id="316"/>
          <w:p w14:paraId="1DB0A46D" w14:textId="375906E8" w:rsidR="00817140" w:rsidRPr="00472F04" w:rsidRDefault="00817140" w:rsidP="00E338A5">
            <w:pPr>
              <w:pStyle w:val="ScheduleLevel1"/>
              <w:keepNext w:val="0"/>
              <w:widowControl w:val="0"/>
              <w:ind w:left="459" w:hanging="459"/>
              <w:rPr>
                <w:rFonts w:ascii="Muli" w:hAnsi="Muli"/>
              </w:rPr>
            </w:pPr>
            <w:r w:rsidRPr="00472F04">
              <w:rPr>
                <w:rFonts w:ascii="Muli" w:hAnsi="Muli"/>
              </w:rPr>
              <w:t>AIATSIS Officer</w:t>
            </w:r>
            <w:r w:rsidRPr="00472F04">
              <w:rPr>
                <w:rFonts w:ascii="Muli" w:hAnsi="Muli"/>
              </w:rPr>
              <w:br/>
            </w:r>
            <w:r w:rsidRPr="00472F04">
              <w:rPr>
                <w:rFonts w:ascii="Muli" w:hAnsi="Muli"/>
                <w:b w:val="0"/>
                <w:i/>
              </w:rPr>
              <w:t xml:space="preserve">Clause </w:t>
            </w:r>
            <w:r w:rsidRPr="00472F04">
              <w:rPr>
                <w:rFonts w:ascii="Muli" w:hAnsi="Muli"/>
                <w:b w:val="0"/>
                <w:i/>
              </w:rPr>
              <w:fldChar w:fldCharType="begin"/>
            </w:r>
            <w:r w:rsidRPr="00472F04">
              <w:rPr>
                <w:rFonts w:ascii="Muli" w:hAnsi="Muli"/>
                <w:b w:val="0"/>
                <w:i/>
              </w:rPr>
              <w:instrText xml:space="preserve"> REF _Ref34747453 \r \h  \* MERGEFORMAT </w:instrText>
            </w:r>
            <w:r w:rsidRPr="00472F04">
              <w:rPr>
                <w:rFonts w:ascii="Muli" w:hAnsi="Muli"/>
                <w:b w:val="0"/>
                <w:i/>
              </w:rPr>
            </w:r>
            <w:r w:rsidRPr="00472F04">
              <w:rPr>
                <w:rFonts w:ascii="Muli" w:hAnsi="Muli"/>
                <w:b w:val="0"/>
                <w:i/>
              </w:rPr>
              <w:fldChar w:fldCharType="separate"/>
            </w:r>
            <w:r w:rsidR="007B2FC1">
              <w:rPr>
                <w:rFonts w:ascii="Muli" w:hAnsi="Muli"/>
                <w:b w:val="0"/>
                <w:i/>
              </w:rPr>
              <w:t>1.1.1</w:t>
            </w:r>
            <w:r w:rsidRPr="00472F04">
              <w:rPr>
                <w:rFonts w:ascii="Muli" w:hAnsi="Muli"/>
                <w:b w:val="0"/>
                <w:i/>
              </w:rPr>
              <w:fldChar w:fldCharType="end"/>
            </w:r>
            <w:r w:rsidRPr="00472F04">
              <w:rPr>
                <w:rFonts w:ascii="Muli" w:hAnsi="Muli"/>
                <w:b w:val="0"/>
                <w:i/>
              </w:rPr>
              <w:t xml:space="preserve">, </w:t>
            </w:r>
            <w:r w:rsidRPr="00472F04">
              <w:rPr>
                <w:rFonts w:ascii="Muli" w:hAnsi="Muli"/>
                <w:b w:val="0"/>
                <w:i/>
              </w:rPr>
              <w:fldChar w:fldCharType="begin"/>
            </w:r>
            <w:r w:rsidRPr="00472F04">
              <w:rPr>
                <w:rFonts w:ascii="Muli" w:hAnsi="Muli"/>
                <w:b w:val="0"/>
                <w:i/>
              </w:rPr>
              <w:instrText xml:space="preserve"> REF _Ref36138400 \r \h  \* MERGEFORMAT </w:instrText>
            </w:r>
            <w:r w:rsidRPr="00472F04">
              <w:rPr>
                <w:rFonts w:ascii="Muli" w:hAnsi="Muli"/>
                <w:b w:val="0"/>
                <w:i/>
              </w:rPr>
            </w:r>
            <w:r w:rsidRPr="00472F04">
              <w:rPr>
                <w:rFonts w:ascii="Muli" w:hAnsi="Muli"/>
                <w:b w:val="0"/>
                <w:i/>
              </w:rPr>
              <w:fldChar w:fldCharType="separate"/>
            </w:r>
            <w:r w:rsidR="007B2FC1">
              <w:rPr>
                <w:rFonts w:ascii="Muli" w:hAnsi="Muli"/>
                <w:b w:val="0"/>
                <w:i/>
              </w:rPr>
              <w:t>7.1</w:t>
            </w:r>
            <w:r w:rsidRPr="00472F04">
              <w:rPr>
                <w:rFonts w:ascii="Muli" w:hAnsi="Muli"/>
                <w:b w:val="0"/>
                <w:i/>
              </w:rPr>
              <w:fldChar w:fldCharType="end"/>
            </w:r>
            <w:r w:rsidRPr="00472F04">
              <w:rPr>
                <w:rFonts w:ascii="Muli" w:hAnsi="Muli"/>
                <w:b w:val="0"/>
                <w:i/>
              </w:rPr>
              <w:t xml:space="preserve"> and </w:t>
            </w:r>
            <w:r w:rsidRPr="00472F04">
              <w:rPr>
                <w:rFonts w:ascii="Muli" w:hAnsi="Muli"/>
                <w:b w:val="0"/>
                <w:i/>
              </w:rPr>
              <w:fldChar w:fldCharType="begin"/>
            </w:r>
            <w:r w:rsidRPr="00472F04">
              <w:rPr>
                <w:rFonts w:ascii="Muli" w:hAnsi="Muli"/>
                <w:b w:val="0"/>
                <w:i/>
              </w:rPr>
              <w:instrText xml:space="preserve"> REF _Ref36138932 \r \h  \* MERGEFORMAT </w:instrText>
            </w:r>
            <w:r w:rsidRPr="00472F04">
              <w:rPr>
                <w:rFonts w:ascii="Muli" w:hAnsi="Muli"/>
                <w:b w:val="0"/>
                <w:i/>
              </w:rPr>
            </w:r>
            <w:r w:rsidRPr="00472F04">
              <w:rPr>
                <w:rFonts w:ascii="Muli" w:hAnsi="Muli"/>
                <w:b w:val="0"/>
                <w:i/>
              </w:rPr>
              <w:fldChar w:fldCharType="separate"/>
            </w:r>
            <w:r w:rsidR="007B2FC1">
              <w:rPr>
                <w:rFonts w:ascii="Muli" w:hAnsi="Muli"/>
                <w:b w:val="0"/>
                <w:i/>
              </w:rPr>
              <w:t>26</w:t>
            </w:r>
            <w:r w:rsidRPr="00472F04">
              <w:rPr>
                <w:rFonts w:ascii="Muli" w:hAnsi="Muli"/>
                <w:b w:val="0"/>
                <w:i/>
              </w:rPr>
              <w:fldChar w:fldCharType="end"/>
            </w:r>
          </w:p>
        </w:tc>
        <w:tc>
          <w:tcPr>
            <w:tcW w:w="7371" w:type="dxa"/>
          </w:tcPr>
          <w:p w14:paraId="1CA09D9A" w14:textId="77777777" w:rsidR="00817140" w:rsidRPr="00472F04" w:rsidRDefault="00817140" w:rsidP="00E338A5">
            <w:pPr>
              <w:pStyle w:val="ScheduleLevel2"/>
              <w:tabs>
                <w:tab w:val="num" w:pos="1134"/>
              </w:tabs>
              <w:ind w:left="1134" w:hanging="992"/>
              <w:rPr>
                <w:rFonts w:ascii="Muli" w:hAnsi="Muli"/>
                <w:lang w:val="en-AU"/>
              </w:rPr>
            </w:pPr>
            <w:r w:rsidRPr="4A8E3851">
              <w:rPr>
                <w:rFonts w:ascii="Muli" w:hAnsi="Muli"/>
                <w:highlight w:val="yellow"/>
                <w:lang w:val="en-AU"/>
              </w:rPr>
              <w:t xml:space="preserve">[insert, </w:t>
            </w:r>
            <w:proofErr w:type="spellStart"/>
            <w:r w:rsidRPr="4A8E3851">
              <w:rPr>
                <w:rFonts w:ascii="Muli" w:hAnsi="Muli"/>
                <w:highlight w:val="yellow"/>
                <w:lang w:val="en-AU"/>
              </w:rPr>
              <w:t>eg</w:t>
            </w:r>
            <w:proofErr w:type="spellEnd"/>
            <w:r w:rsidRPr="4A8E3851">
              <w:rPr>
                <w:rFonts w:ascii="Muli" w:hAnsi="Muli"/>
                <w:highlight w:val="yellow"/>
                <w:lang w:val="en-AU"/>
              </w:rPr>
              <w:t xml:space="preserve"> the Deputy Project Lead – Name </w:t>
            </w:r>
            <w:proofErr w:type="gramStart"/>
            <w:r w:rsidRPr="4A8E3851">
              <w:rPr>
                <w:rFonts w:ascii="Muli" w:hAnsi="Muli"/>
                <w:highlight w:val="yellow"/>
                <w:lang w:val="en-AU"/>
              </w:rPr>
              <w:t>of  Project</w:t>
            </w:r>
            <w:proofErr w:type="gramEnd"/>
            <w:r w:rsidRPr="4A8E3851">
              <w:rPr>
                <w:rFonts w:ascii="Muli" w:hAnsi="Muli"/>
                <w:highlight w:val="yellow"/>
                <w:lang w:val="en-AU"/>
              </w:rPr>
              <w:t>]</w:t>
            </w:r>
          </w:p>
        </w:tc>
      </w:tr>
      <w:tr w:rsidR="00817140" w:rsidRPr="00472F04" w14:paraId="40ED13DE" w14:textId="77777777" w:rsidTr="00E338A5">
        <w:trPr>
          <w:cantSplit/>
        </w:trPr>
        <w:tc>
          <w:tcPr>
            <w:tcW w:w="2268" w:type="dxa"/>
          </w:tcPr>
          <w:p w14:paraId="7800CD06" w14:textId="77777777" w:rsidR="00817140" w:rsidRPr="00472F04" w:rsidRDefault="00817140" w:rsidP="00E338A5">
            <w:pPr>
              <w:pStyle w:val="ScheduleLevel1"/>
              <w:keepNext w:val="0"/>
              <w:widowControl w:val="0"/>
              <w:numPr>
                <w:ilvl w:val="0"/>
                <w:numId w:val="0"/>
              </w:numPr>
              <w:ind w:left="459"/>
              <w:rPr>
                <w:rFonts w:ascii="Muli" w:hAnsi="Muli"/>
              </w:rPr>
            </w:pPr>
          </w:p>
        </w:tc>
        <w:tc>
          <w:tcPr>
            <w:tcW w:w="7371" w:type="dxa"/>
          </w:tcPr>
          <w:p w14:paraId="51C65664" w14:textId="77777777" w:rsidR="00817140" w:rsidRPr="00472F04" w:rsidRDefault="00817140" w:rsidP="00E338A5">
            <w:pPr>
              <w:pStyle w:val="ScheduleLevel2"/>
              <w:numPr>
                <w:ilvl w:val="0"/>
                <w:numId w:val="0"/>
              </w:numPr>
              <w:rPr>
                <w:rFonts w:ascii="Muli" w:hAnsi="Muli"/>
              </w:rPr>
            </w:pPr>
          </w:p>
        </w:tc>
      </w:tr>
      <w:tr w:rsidR="00817140" w:rsidRPr="00472F04" w14:paraId="68CFF7A0" w14:textId="77777777" w:rsidTr="00E338A5">
        <w:trPr>
          <w:trHeight w:val="1189"/>
        </w:trPr>
        <w:tc>
          <w:tcPr>
            <w:tcW w:w="2268" w:type="dxa"/>
          </w:tcPr>
          <w:p w14:paraId="622007CF" w14:textId="354E099B" w:rsidR="00817140" w:rsidRPr="00472F04" w:rsidRDefault="00817140" w:rsidP="00E338A5">
            <w:pPr>
              <w:pStyle w:val="ScheduleLevel1"/>
              <w:keepNext w:val="0"/>
              <w:widowControl w:val="0"/>
              <w:ind w:left="459" w:hanging="459"/>
              <w:rPr>
                <w:rFonts w:ascii="Muli" w:hAnsi="Muli"/>
              </w:rPr>
            </w:pPr>
            <w:bookmarkStart w:id="317" w:name="_Ref34744479"/>
            <w:r w:rsidRPr="00472F04">
              <w:rPr>
                <w:rFonts w:ascii="Muli" w:hAnsi="Muli"/>
              </w:rPr>
              <w:t>Contract Materials</w:t>
            </w:r>
            <w:r w:rsidRPr="00472F04">
              <w:rPr>
                <w:rFonts w:ascii="Muli" w:hAnsi="Muli"/>
              </w:rPr>
              <w:br/>
            </w:r>
            <w:r w:rsidRPr="00472F04">
              <w:rPr>
                <w:rFonts w:ascii="Muli" w:hAnsi="Muli"/>
                <w:b w:val="0"/>
              </w:rPr>
              <w:t xml:space="preserve">Clauses </w:t>
            </w:r>
            <w:r w:rsidRPr="00472F04">
              <w:rPr>
                <w:rFonts w:ascii="Muli" w:hAnsi="Muli"/>
                <w:b w:val="0"/>
              </w:rPr>
              <w:fldChar w:fldCharType="begin"/>
            </w:r>
            <w:r w:rsidRPr="00472F04">
              <w:rPr>
                <w:rFonts w:ascii="Muli" w:hAnsi="Muli"/>
                <w:b w:val="0"/>
              </w:rPr>
              <w:instrText xml:space="preserve"> REF _Ref34747036 \r \h  \* MERGEFORMAT </w:instrText>
            </w:r>
            <w:r w:rsidRPr="00472F04">
              <w:rPr>
                <w:rFonts w:ascii="Muli" w:hAnsi="Muli"/>
                <w:b w:val="0"/>
              </w:rPr>
            </w:r>
            <w:r w:rsidRPr="00472F04">
              <w:rPr>
                <w:rFonts w:ascii="Muli" w:hAnsi="Muli"/>
                <w:b w:val="0"/>
              </w:rPr>
              <w:fldChar w:fldCharType="separate"/>
            </w:r>
            <w:r w:rsidR="007B2FC1">
              <w:rPr>
                <w:rFonts w:ascii="Muli" w:hAnsi="Muli"/>
                <w:b w:val="0"/>
              </w:rPr>
              <w:t>1.1</w:t>
            </w:r>
            <w:r w:rsidRPr="00472F04">
              <w:rPr>
                <w:rFonts w:ascii="Muli" w:hAnsi="Muli"/>
                <w:b w:val="0"/>
              </w:rPr>
              <w:fldChar w:fldCharType="end"/>
            </w:r>
            <w:r w:rsidRPr="00472F04">
              <w:rPr>
                <w:rFonts w:ascii="Muli" w:hAnsi="Muli"/>
                <w:b w:val="0"/>
              </w:rPr>
              <w:t xml:space="preserve"> and </w:t>
            </w:r>
            <w:r w:rsidRPr="00472F04">
              <w:rPr>
                <w:rFonts w:ascii="Muli" w:hAnsi="Muli"/>
                <w:b w:val="0"/>
              </w:rPr>
              <w:fldChar w:fldCharType="begin"/>
            </w:r>
            <w:r w:rsidRPr="00472F04">
              <w:rPr>
                <w:rFonts w:ascii="Muli" w:hAnsi="Muli"/>
                <w:b w:val="0"/>
              </w:rPr>
              <w:instrText xml:space="preserve"> REF _Ref34747052 \r \h  \* MERGEFORMAT </w:instrText>
            </w:r>
            <w:r w:rsidRPr="00472F04">
              <w:rPr>
                <w:rFonts w:ascii="Muli" w:hAnsi="Muli"/>
                <w:b w:val="0"/>
              </w:rPr>
            </w:r>
            <w:r w:rsidRPr="00472F04">
              <w:rPr>
                <w:rFonts w:ascii="Muli" w:hAnsi="Muli"/>
                <w:b w:val="0"/>
              </w:rPr>
              <w:fldChar w:fldCharType="separate"/>
            </w:r>
            <w:r w:rsidR="007B2FC1">
              <w:rPr>
                <w:rFonts w:ascii="Muli" w:hAnsi="Muli"/>
                <w:b w:val="0"/>
              </w:rPr>
              <w:t>8</w:t>
            </w:r>
            <w:r w:rsidRPr="00472F04">
              <w:rPr>
                <w:rFonts w:ascii="Muli" w:hAnsi="Muli"/>
                <w:b w:val="0"/>
              </w:rPr>
              <w:fldChar w:fldCharType="end"/>
            </w:r>
            <w:bookmarkEnd w:id="317"/>
          </w:p>
        </w:tc>
        <w:tc>
          <w:tcPr>
            <w:tcW w:w="7371" w:type="dxa"/>
          </w:tcPr>
          <w:p w14:paraId="01D87A14" w14:textId="77777777" w:rsidR="00817140" w:rsidRPr="00472F04" w:rsidRDefault="00817140" w:rsidP="00E338A5">
            <w:pPr>
              <w:pStyle w:val="ScheduleLevel2"/>
              <w:tabs>
                <w:tab w:val="num" w:pos="1134"/>
              </w:tabs>
              <w:ind w:left="1134" w:hanging="992"/>
              <w:rPr>
                <w:rFonts w:ascii="Muli" w:hAnsi="Muli"/>
              </w:rPr>
            </w:pPr>
            <w:r w:rsidRPr="00472F04">
              <w:rPr>
                <w:rFonts w:ascii="Muli" w:hAnsi="Muli"/>
                <w:highlight w:val="yellow"/>
              </w:rPr>
              <w:t>[Insert description of Contract Materials to be prepared and delivered by the Contractor]</w:t>
            </w:r>
          </w:p>
        </w:tc>
      </w:tr>
      <w:tr w:rsidR="00817140" w:rsidRPr="00472F04" w14:paraId="78D3681F" w14:textId="77777777" w:rsidTr="00E338A5">
        <w:trPr>
          <w:trHeight w:val="993"/>
        </w:trPr>
        <w:tc>
          <w:tcPr>
            <w:tcW w:w="2268" w:type="dxa"/>
          </w:tcPr>
          <w:p w14:paraId="0D5BB555" w14:textId="5F777F3E" w:rsidR="00817140" w:rsidRPr="00472F04" w:rsidRDefault="00817140" w:rsidP="00E338A5">
            <w:pPr>
              <w:pStyle w:val="ScheduleLevel1"/>
              <w:keepNext w:val="0"/>
              <w:widowControl w:val="0"/>
              <w:ind w:left="459" w:hanging="459"/>
              <w:rPr>
                <w:rFonts w:ascii="Muli" w:hAnsi="Muli"/>
              </w:rPr>
            </w:pPr>
            <w:r w:rsidRPr="00472F04">
              <w:rPr>
                <w:rFonts w:ascii="Muli" w:hAnsi="Muli"/>
              </w:rPr>
              <w:t xml:space="preserve">Services </w:t>
            </w:r>
            <w:r w:rsidRPr="00472F04">
              <w:rPr>
                <w:rFonts w:ascii="Muli" w:hAnsi="Muli"/>
              </w:rPr>
              <w:br/>
            </w:r>
            <w:r w:rsidRPr="00472F04">
              <w:rPr>
                <w:rFonts w:ascii="Muli" w:hAnsi="Muli"/>
                <w:b w:val="0"/>
                <w:i/>
              </w:rPr>
              <w:t xml:space="preserve">Clauses </w:t>
            </w:r>
            <w:r w:rsidRPr="00472F04">
              <w:rPr>
                <w:rFonts w:ascii="Muli" w:hAnsi="Muli"/>
                <w:b w:val="0"/>
                <w:i/>
              </w:rPr>
              <w:fldChar w:fldCharType="begin"/>
            </w:r>
            <w:r w:rsidRPr="00472F04">
              <w:rPr>
                <w:rFonts w:ascii="Muli" w:hAnsi="Muli"/>
                <w:b w:val="0"/>
                <w:i/>
              </w:rPr>
              <w:instrText xml:space="preserve"> REF _Ref34746890 \r \h  \* MERGEFORMAT </w:instrText>
            </w:r>
            <w:r w:rsidRPr="00472F04">
              <w:rPr>
                <w:rFonts w:ascii="Muli" w:hAnsi="Muli"/>
                <w:b w:val="0"/>
                <w:i/>
              </w:rPr>
            </w:r>
            <w:r w:rsidRPr="00472F04">
              <w:rPr>
                <w:rFonts w:ascii="Muli" w:hAnsi="Muli"/>
                <w:b w:val="0"/>
                <w:i/>
              </w:rPr>
              <w:fldChar w:fldCharType="separate"/>
            </w:r>
            <w:r w:rsidR="007B2FC1">
              <w:rPr>
                <w:rFonts w:ascii="Muli" w:hAnsi="Muli"/>
                <w:b w:val="0"/>
                <w:i/>
              </w:rPr>
              <w:t>1.1.28</w:t>
            </w:r>
            <w:r w:rsidRPr="00472F04">
              <w:rPr>
                <w:rFonts w:ascii="Muli" w:hAnsi="Muli"/>
                <w:b w:val="0"/>
                <w:i/>
              </w:rPr>
              <w:fldChar w:fldCharType="end"/>
            </w:r>
            <w:r w:rsidRPr="00472F04">
              <w:rPr>
                <w:rFonts w:ascii="Muli" w:hAnsi="Muli"/>
                <w:b w:val="0"/>
                <w:i/>
              </w:rPr>
              <w:t xml:space="preserve">         and </w:t>
            </w:r>
            <w:r w:rsidRPr="00472F04">
              <w:rPr>
                <w:rFonts w:ascii="Muli" w:hAnsi="Muli"/>
                <w:b w:val="0"/>
                <w:i/>
              </w:rPr>
              <w:fldChar w:fldCharType="begin"/>
            </w:r>
            <w:r w:rsidRPr="00472F04">
              <w:rPr>
                <w:rFonts w:ascii="Muli" w:hAnsi="Muli"/>
                <w:b w:val="0"/>
                <w:i/>
              </w:rPr>
              <w:instrText xml:space="preserve"> REF _Ref34746867 \r \h  \* MERGEFORMAT </w:instrText>
            </w:r>
            <w:r w:rsidRPr="00472F04">
              <w:rPr>
                <w:rFonts w:ascii="Muli" w:hAnsi="Muli"/>
                <w:b w:val="0"/>
                <w:i/>
              </w:rPr>
            </w:r>
            <w:r w:rsidRPr="00472F04">
              <w:rPr>
                <w:rFonts w:ascii="Muli" w:hAnsi="Muli"/>
                <w:b w:val="0"/>
                <w:i/>
              </w:rPr>
              <w:fldChar w:fldCharType="separate"/>
            </w:r>
            <w:r w:rsidR="007B2FC1">
              <w:rPr>
                <w:rFonts w:ascii="Muli" w:hAnsi="Muli"/>
                <w:b w:val="0"/>
                <w:i/>
              </w:rPr>
              <w:t>2.1</w:t>
            </w:r>
            <w:r w:rsidRPr="00472F04">
              <w:rPr>
                <w:rFonts w:ascii="Muli" w:hAnsi="Muli"/>
                <w:b w:val="0"/>
                <w:i/>
              </w:rPr>
              <w:fldChar w:fldCharType="end"/>
            </w:r>
          </w:p>
        </w:tc>
        <w:tc>
          <w:tcPr>
            <w:tcW w:w="7371" w:type="dxa"/>
          </w:tcPr>
          <w:p w14:paraId="12484032" w14:textId="77777777" w:rsidR="00817140" w:rsidRPr="00472F04" w:rsidRDefault="00817140" w:rsidP="00E338A5">
            <w:pPr>
              <w:pStyle w:val="ScheduleLevel2"/>
              <w:ind w:left="1134" w:hanging="993"/>
              <w:rPr>
                <w:rFonts w:ascii="Muli" w:hAnsi="Muli"/>
              </w:rPr>
            </w:pPr>
            <w:r w:rsidRPr="00472F04">
              <w:rPr>
                <w:rFonts w:ascii="Muli" w:hAnsi="Muli"/>
              </w:rPr>
              <w:t xml:space="preserve">The Services to be provided are </w:t>
            </w:r>
            <w:r w:rsidRPr="00472F04">
              <w:rPr>
                <w:rFonts w:ascii="Muli" w:hAnsi="Muli"/>
                <w:highlight w:val="yellow"/>
              </w:rPr>
              <w:t>[insert detailed description of the Services]</w:t>
            </w:r>
            <w:r w:rsidRPr="00472F04">
              <w:rPr>
                <w:rFonts w:ascii="Muli" w:hAnsi="Muli"/>
              </w:rPr>
              <w:t>.</w:t>
            </w:r>
          </w:p>
        </w:tc>
      </w:tr>
      <w:tr w:rsidR="00817140" w:rsidRPr="00472F04" w14:paraId="7657E503" w14:textId="77777777" w:rsidTr="00E338A5">
        <w:trPr>
          <w:trHeight w:val="993"/>
        </w:trPr>
        <w:tc>
          <w:tcPr>
            <w:tcW w:w="2268" w:type="dxa"/>
          </w:tcPr>
          <w:p w14:paraId="614E62AC" w14:textId="2A2EC444" w:rsidR="00817140" w:rsidRPr="00472F04" w:rsidRDefault="00817140" w:rsidP="00E338A5">
            <w:pPr>
              <w:pStyle w:val="ScheduleLevel1"/>
              <w:keepNext w:val="0"/>
              <w:widowControl w:val="0"/>
              <w:ind w:left="459" w:hanging="459"/>
              <w:rPr>
                <w:rFonts w:ascii="Muli" w:hAnsi="Muli"/>
                <w:lang w:val="en-AU"/>
              </w:rPr>
            </w:pPr>
            <w:r w:rsidRPr="4A8E3851">
              <w:rPr>
                <w:rFonts w:ascii="Muli" w:hAnsi="Muli"/>
                <w:lang w:val="en-AU"/>
              </w:rPr>
              <w:t xml:space="preserve">Time Frame </w:t>
            </w:r>
            <w:r w:rsidRPr="4A8E3851">
              <w:rPr>
                <w:rFonts w:ascii="Muli" w:hAnsi="Muli"/>
                <w:b w:val="0"/>
                <w:i/>
                <w:iCs/>
                <w:lang w:val="en-AU"/>
              </w:rPr>
              <w:t xml:space="preserve">Clause </w:t>
            </w:r>
            <w:r w:rsidRPr="4A8E3851">
              <w:rPr>
                <w:rFonts w:ascii="Muli" w:hAnsi="Muli"/>
                <w:b w:val="0"/>
                <w:i/>
                <w:iCs/>
              </w:rPr>
              <w:fldChar w:fldCharType="begin"/>
            </w:r>
            <w:r w:rsidRPr="4A8E3851">
              <w:rPr>
                <w:rFonts w:ascii="Muli" w:hAnsi="Muli"/>
                <w:b w:val="0"/>
                <w:i/>
                <w:iCs/>
              </w:rPr>
              <w:instrText xml:space="preserve"> REF _Ref34746867 \r \h  \* MERGEFORMAT </w:instrText>
            </w:r>
            <w:r w:rsidRPr="4A8E3851">
              <w:rPr>
                <w:rFonts w:ascii="Muli" w:hAnsi="Muli"/>
                <w:b w:val="0"/>
                <w:i/>
                <w:iCs/>
              </w:rPr>
            </w:r>
            <w:r w:rsidRPr="4A8E3851">
              <w:rPr>
                <w:rFonts w:ascii="Muli" w:hAnsi="Muli"/>
                <w:b w:val="0"/>
                <w:i/>
                <w:iCs/>
              </w:rPr>
              <w:fldChar w:fldCharType="separate"/>
            </w:r>
            <w:r w:rsidR="007B2FC1" w:rsidRPr="007B2FC1">
              <w:rPr>
                <w:rFonts w:ascii="Muli" w:hAnsi="Muli"/>
                <w:b w:val="0"/>
                <w:i/>
                <w:iCs/>
                <w:lang w:val="en-AU"/>
              </w:rPr>
              <w:t>2.1</w:t>
            </w:r>
            <w:r w:rsidRPr="4A8E3851">
              <w:rPr>
                <w:rFonts w:ascii="Muli" w:hAnsi="Muli"/>
                <w:b w:val="0"/>
                <w:i/>
                <w:iCs/>
              </w:rPr>
              <w:fldChar w:fldCharType="end"/>
            </w:r>
          </w:p>
        </w:tc>
        <w:tc>
          <w:tcPr>
            <w:tcW w:w="7371" w:type="dxa"/>
          </w:tcPr>
          <w:p w14:paraId="172C529A" w14:textId="77777777" w:rsidR="00817140" w:rsidRDefault="00817140" w:rsidP="00E338A5">
            <w:pPr>
              <w:pStyle w:val="ScheduleLevel2"/>
              <w:ind w:left="1134" w:hanging="993"/>
              <w:rPr>
                <w:rFonts w:ascii="Muli" w:hAnsi="Muli"/>
                <w:spacing w:val="-7"/>
                <w:lang w:val="en-AU"/>
              </w:rPr>
            </w:pPr>
            <w:r w:rsidRPr="4A8E3851">
              <w:rPr>
                <w:rFonts w:ascii="Muli" w:hAnsi="Muli"/>
                <w:lang w:val="en-AU"/>
              </w:rPr>
              <w:t xml:space="preserve">This Contract shall commence on the Commencement Date and shall be completed </w:t>
            </w:r>
            <w:r w:rsidRPr="4A8E3851">
              <w:rPr>
                <w:rFonts w:ascii="Muli" w:hAnsi="Muli"/>
                <w:spacing w:val="-7"/>
                <w:lang w:val="en-AU"/>
              </w:rPr>
              <w:t>no later than 2pm (ACT Time) on the Date for Completion</w:t>
            </w:r>
            <w:r w:rsidRPr="4A8E3851">
              <w:rPr>
                <w:rFonts w:ascii="Muli" w:hAnsi="Muli"/>
                <w:lang w:val="en-AU"/>
              </w:rPr>
              <w:t>, if not terminated earlier</w:t>
            </w:r>
            <w:r w:rsidRPr="4A8E3851">
              <w:rPr>
                <w:rFonts w:ascii="Muli" w:hAnsi="Muli"/>
                <w:spacing w:val="-7"/>
                <w:lang w:val="en-AU"/>
              </w:rPr>
              <w:t xml:space="preserve">. </w:t>
            </w:r>
          </w:p>
          <w:p w14:paraId="1A69A9ED" w14:textId="77777777" w:rsidR="00817140" w:rsidRPr="008B3AD4" w:rsidRDefault="00817140" w:rsidP="00E338A5">
            <w:pPr>
              <w:pStyle w:val="ScheduleLevel2"/>
              <w:ind w:left="1134" w:hanging="993"/>
              <w:rPr>
                <w:rFonts w:ascii="Muli" w:hAnsi="Muli"/>
                <w:sz w:val="24"/>
              </w:rPr>
            </w:pPr>
            <w:r w:rsidRPr="00472F04">
              <w:rPr>
                <w:rFonts w:ascii="Muli" w:hAnsi="Muli"/>
                <w:spacing w:val="-7"/>
              </w:rPr>
              <w:t>The Date for Com</w:t>
            </w:r>
            <w:r>
              <w:rPr>
                <w:rFonts w:ascii="Muli" w:hAnsi="Muli"/>
                <w:spacing w:val="-7"/>
              </w:rPr>
              <w:t>mencement</w:t>
            </w:r>
            <w:r w:rsidRPr="00472F04">
              <w:rPr>
                <w:rFonts w:ascii="Muli" w:hAnsi="Muli"/>
                <w:spacing w:val="-7"/>
              </w:rPr>
              <w:t xml:space="preserve"> is </w:t>
            </w:r>
            <w:r w:rsidRPr="00472F04">
              <w:rPr>
                <w:rFonts w:ascii="Muli" w:hAnsi="Muli"/>
                <w:b/>
                <w:highlight w:val="yellow"/>
              </w:rPr>
              <w:t>[insert date].</w:t>
            </w:r>
            <w:r w:rsidRPr="00472F04">
              <w:rPr>
                <w:rFonts w:ascii="Muli" w:hAnsi="Muli"/>
                <w:sz w:val="24"/>
              </w:rPr>
              <w:t xml:space="preserve"> </w:t>
            </w:r>
          </w:p>
          <w:p w14:paraId="62A8A39D" w14:textId="77777777" w:rsidR="00817140" w:rsidRPr="00472F04" w:rsidRDefault="00817140" w:rsidP="00E338A5">
            <w:pPr>
              <w:pStyle w:val="ScheduleLevel2"/>
              <w:ind w:left="1134" w:hanging="993"/>
              <w:rPr>
                <w:rFonts w:ascii="Muli" w:hAnsi="Muli"/>
                <w:sz w:val="24"/>
              </w:rPr>
            </w:pPr>
            <w:r w:rsidRPr="00472F04">
              <w:rPr>
                <w:rFonts w:ascii="Muli" w:hAnsi="Muli"/>
                <w:spacing w:val="-7"/>
              </w:rPr>
              <w:t xml:space="preserve">The Date for Completion is </w:t>
            </w:r>
            <w:r w:rsidRPr="00472F04">
              <w:rPr>
                <w:rFonts w:ascii="Muli" w:hAnsi="Muli"/>
                <w:b/>
                <w:highlight w:val="yellow"/>
              </w:rPr>
              <w:t>[insert date].</w:t>
            </w:r>
            <w:r w:rsidRPr="00472F04">
              <w:rPr>
                <w:rFonts w:ascii="Muli" w:hAnsi="Muli"/>
                <w:sz w:val="24"/>
              </w:rPr>
              <w:t xml:space="preserve"> </w:t>
            </w:r>
          </w:p>
          <w:p w14:paraId="7A99B8EA" w14:textId="77777777" w:rsidR="00817140" w:rsidRPr="00472F04" w:rsidRDefault="00817140" w:rsidP="00E338A5">
            <w:pPr>
              <w:pStyle w:val="Notes-3rdParty"/>
              <w:ind w:left="0"/>
              <w:rPr>
                <w:rFonts w:ascii="Muli" w:hAnsi="Muli"/>
              </w:rPr>
            </w:pPr>
            <w:r w:rsidRPr="00472F04">
              <w:rPr>
                <w:rFonts w:ascii="Muli" w:hAnsi="Muli"/>
                <w:b/>
              </w:rPr>
              <w:t>Drafting note:</w:t>
            </w:r>
            <w:r w:rsidRPr="00472F04">
              <w:rPr>
                <w:rFonts w:ascii="Muli" w:hAnsi="Muli"/>
              </w:rPr>
              <w:t xml:space="preserve"> This Schedule 1 currently provides for monthly progress claims and payments. If a lump sum payment is contemplated, amendments will be required. If milestone payments are contemplated, the milestone payment Template Services Contract should be used instead.</w:t>
            </w:r>
          </w:p>
        </w:tc>
      </w:tr>
      <w:tr w:rsidR="00817140" w:rsidRPr="00472F04" w14:paraId="4930B810" w14:textId="77777777" w:rsidTr="00E338A5">
        <w:trPr>
          <w:trHeight w:val="510"/>
        </w:trPr>
        <w:tc>
          <w:tcPr>
            <w:tcW w:w="2268" w:type="dxa"/>
          </w:tcPr>
          <w:p w14:paraId="24F9959C" w14:textId="3B5A7ADB" w:rsidR="00817140" w:rsidRPr="00472F04" w:rsidRDefault="00817140" w:rsidP="00E338A5">
            <w:pPr>
              <w:pStyle w:val="ScheduleLevel1"/>
              <w:ind w:left="459" w:hanging="459"/>
              <w:rPr>
                <w:rFonts w:ascii="Muli" w:hAnsi="Muli"/>
              </w:rPr>
            </w:pPr>
            <w:r w:rsidRPr="00472F04">
              <w:rPr>
                <w:rFonts w:ascii="Muli" w:hAnsi="Muli"/>
              </w:rPr>
              <w:t>Fees and Reimbursable Expenses</w:t>
            </w:r>
            <w:r w:rsidRPr="00472F04">
              <w:rPr>
                <w:rFonts w:ascii="Muli" w:hAnsi="Muli"/>
              </w:rPr>
              <w:br/>
            </w:r>
            <w:r w:rsidRPr="00472F04">
              <w:rPr>
                <w:rFonts w:ascii="Muli" w:hAnsi="Muli"/>
                <w:b w:val="0"/>
                <w:i/>
              </w:rPr>
              <w:t xml:space="preserve">Clause </w:t>
            </w:r>
            <w:r w:rsidRPr="00472F04">
              <w:rPr>
                <w:rFonts w:ascii="Muli" w:hAnsi="Muli"/>
                <w:b w:val="0"/>
                <w:i/>
              </w:rPr>
              <w:fldChar w:fldCharType="begin"/>
            </w:r>
            <w:r w:rsidRPr="00472F04">
              <w:rPr>
                <w:rFonts w:ascii="Muli" w:hAnsi="Muli"/>
                <w:b w:val="0"/>
                <w:i/>
              </w:rPr>
              <w:instrText xml:space="preserve"> REF _Ref34747500 \r \h </w:instrText>
            </w:r>
            <w:r>
              <w:rPr>
                <w:rFonts w:ascii="Muli" w:hAnsi="Muli"/>
                <w:b w:val="0"/>
                <w:i/>
              </w:rPr>
              <w:instrText xml:space="preserve"> \* MERGEFORMAT </w:instrText>
            </w:r>
            <w:r w:rsidRPr="00472F04">
              <w:rPr>
                <w:rFonts w:ascii="Muli" w:hAnsi="Muli"/>
                <w:b w:val="0"/>
                <w:i/>
              </w:rPr>
            </w:r>
            <w:r w:rsidRPr="00472F04">
              <w:rPr>
                <w:rFonts w:ascii="Muli" w:hAnsi="Muli"/>
                <w:b w:val="0"/>
                <w:i/>
              </w:rPr>
              <w:fldChar w:fldCharType="separate"/>
            </w:r>
            <w:r w:rsidR="007B2FC1">
              <w:rPr>
                <w:rFonts w:ascii="Muli" w:hAnsi="Muli"/>
                <w:b w:val="0"/>
                <w:i/>
              </w:rPr>
              <w:t>3.1</w:t>
            </w:r>
            <w:r w:rsidRPr="00472F04">
              <w:rPr>
                <w:rFonts w:ascii="Muli" w:hAnsi="Muli"/>
                <w:b w:val="0"/>
                <w:i/>
              </w:rPr>
              <w:fldChar w:fldCharType="end"/>
            </w:r>
          </w:p>
        </w:tc>
        <w:tc>
          <w:tcPr>
            <w:tcW w:w="7371" w:type="dxa"/>
          </w:tcPr>
          <w:p w14:paraId="15ED3C58" w14:textId="77777777" w:rsidR="00817140" w:rsidRPr="00472F04" w:rsidRDefault="00817140" w:rsidP="00E338A5">
            <w:pPr>
              <w:pStyle w:val="ScheduleLevel2"/>
              <w:ind w:left="1134" w:hanging="993"/>
              <w:rPr>
                <w:rFonts w:ascii="Muli" w:hAnsi="Muli"/>
                <w:lang w:val="en-AU"/>
              </w:rPr>
            </w:pPr>
            <w:r w:rsidRPr="4A8E3851">
              <w:rPr>
                <w:rFonts w:ascii="Muli" w:hAnsi="Muli"/>
                <w:lang w:val="en-AU"/>
              </w:rPr>
              <w:t>The Fees will be paid by the Institute on the receipt of an invoice after signing of the contract, payment will be limited to the maximum amount of $</w:t>
            </w:r>
            <w:r w:rsidRPr="4A8E3851">
              <w:rPr>
                <w:rFonts w:ascii="Muli" w:hAnsi="Muli"/>
                <w:b/>
                <w:bCs/>
                <w:highlight w:val="yellow"/>
                <w:lang w:val="en-AU"/>
              </w:rPr>
              <w:t>[insert]</w:t>
            </w:r>
            <w:r w:rsidRPr="4A8E3851">
              <w:rPr>
                <w:rFonts w:ascii="Muli" w:hAnsi="Muli"/>
                <w:lang w:val="en-AU"/>
              </w:rPr>
              <w:t xml:space="preserve"> (excluding GST). </w:t>
            </w:r>
          </w:p>
        </w:tc>
      </w:tr>
      <w:tr w:rsidR="00817140" w:rsidRPr="00472F04" w14:paraId="492B2834" w14:textId="77777777" w:rsidTr="00E338A5">
        <w:trPr>
          <w:trHeight w:val="1418"/>
        </w:trPr>
        <w:tc>
          <w:tcPr>
            <w:tcW w:w="2268" w:type="dxa"/>
          </w:tcPr>
          <w:p w14:paraId="6D120B36" w14:textId="77777777" w:rsidR="00817140" w:rsidRPr="00472F04" w:rsidRDefault="00817140" w:rsidP="00E338A5">
            <w:pPr>
              <w:pStyle w:val="ScheduleLevel3"/>
              <w:numPr>
                <w:ilvl w:val="0"/>
                <w:numId w:val="0"/>
              </w:numPr>
              <w:ind w:left="1134"/>
              <w:rPr>
                <w:rFonts w:ascii="Muli" w:hAnsi="Muli"/>
                <w:highlight w:val="yellow"/>
              </w:rPr>
            </w:pPr>
          </w:p>
        </w:tc>
        <w:tc>
          <w:tcPr>
            <w:tcW w:w="7371" w:type="dxa"/>
          </w:tcPr>
          <w:p w14:paraId="684508CE" w14:textId="77777777" w:rsidR="00817140" w:rsidRPr="005407C6" w:rsidRDefault="00817140" w:rsidP="00E338A5">
            <w:pPr>
              <w:pStyle w:val="ScheduleLevel2"/>
              <w:ind w:left="1134" w:hanging="993"/>
              <w:rPr>
                <w:rFonts w:ascii="Muli" w:hAnsi="Muli"/>
                <w:spacing w:val="-7"/>
              </w:rPr>
            </w:pPr>
            <w:r w:rsidRPr="00472F04">
              <w:rPr>
                <w:rFonts w:ascii="Muli" w:hAnsi="Muli"/>
              </w:rPr>
              <w:t xml:space="preserve">In addition to the Fees, the Institute may reimburse the Contractor the Reimbursable Expenses from time to time, provided that the Reimbursable Expenses are approved by the </w:t>
            </w:r>
            <w:r w:rsidRPr="005407C6">
              <w:rPr>
                <w:rFonts w:ascii="Muli" w:hAnsi="Muli"/>
                <w:spacing w:val="-7"/>
              </w:rPr>
              <w:t>Institute in advance.</w:t>
            </w:r>
          </w:p>
          <w:p w14:paraId="3B6FC025" w14:textId="77777777" w:rsidR="00817140" w:rsidRPr="005407C6" w:rsidRDefault="00817140" w:rsidP="00E338A5">
            <w:pPr>
              <w:pStyle w:val="ScheduleLevel2"/>
              <w:ind w:left="1134" w:hanging="993"/>
              <w:rPr>
                <w:rFonts w:ascii="Muli" w:hAnsi="Muli"/>
                <w:spacing w:val="-7"/>
                <w:lang w:val="en-AU"/>
              </w:rPr>
            </w:pPr>
            <w:r w:rsidRPr="4A8E3851">
              <w:rPr>
                <w:rFonts w:ascii="Muli" w:hAnsi="Muli"/>
                <w:spacing w:val="-7"/>
                <w:highlight w:val="cyan"/>
                <w:lang w:val="en-AU"/>
              </w:rPr>
              <w:t>Any travel will be paid in accordance with the AIATSIS travel policy for travel and related accommodation at non-SES rates where there is pre-approval in writing by AIATSIS. The Contractor must submit appropriate documentation signed by a delegate for those expenses and AIATSIS will pay the Contractor travel expenses in accordance with AIATSIS policies and procedures.</w:t>
            </w:r>
            <w:r w:rsidRPr="4A8E3851">
              <w:rPr>
                <w:rFonts w:ascii="Muli" w:hAnsi="Muli"/>
                <w:spacing w:val="-7"/>
                <w:lang w:val="en-AU"/>
              </w:rPr>
              <w:t xml:space="preserve"> </w:t>
            </w:r>
          </w:p>
        </w:tc>
      </w:tr>
      <w:tr w:rsidR="00817140" w:rsidRPr="00472F04" w14:paraId="5DE5724D" w14:textId="77777777" w:rsidTr="00E338A5">
        <w:trPr>
          <w:trHeight w:val="510"/>
        </w:trPr>
        <w:tc>
          <w:tcPr>
            <w:tcW w:w="2268" w:type="dxa"/>
          </w:tcPr>
          <w:p w14:paraId="17B227CA" w14:textId="2CDAF31E" w:rsidR="00817140" w:rsidRPr="00472F04" w:rsidRDefault="00817140" w:rsidP="00E338A5">
            <w:pPr>
              <w:pStyle w:val="ScheduleLevel1"/>
              <w:keepNext w:val="0"/>
              <w:widowControl w:val="0"/>
              <w:ind w:left="459" w:hanging="459"/>
              <w:rPr>
                <w:rFonts w:ascii="Muli" w:hAnsi="Muli"/>
              </w:rPr>
            </w:pPr>
            <w:r w:rsidRPr="00472F04">
              <w:rPr>
                <w:rFonts w:ascii="Muli" w:hAnsi="Muli"/>
              </w:rPr>
              <w:t xml:space="preserve">Progress Claim and Payment Procedures </w:t>
            </w:r>
            <w:r w:rsidRPr="00472F04">
              <w:rPr>
                <w:rFonts w:ascii="Muli" w:hAnsi="Muli"/>
                <w:b w:val="0"/>
                <w:i/>
              </w:rPr>
              <w:t xml:space="preserve">Clause </w:t>
            </w:r>
            <w:r w:rsidRPr="00472F04">
              <w:rPr>
                <w:rFonts w:ascii="Muli" w:hAnsi="Muli"/>
                <w:b w:val="0"/>
                <w:i/>
              </w:rPr>
              <w:fldChar w:fldCharType="begin"/>
            </w:r>
            <w:r w:rsidRPr="00472F04">
              <w:rPr>
                <w:rFonts w:ascii="Muli" w:hAnsi="Muli"/>
                <w:b w:val="0"/>
                <w:i/>
              </w:rPr>
              <w:instrText xml:space="preserve"> REF _Ref34747097 \r \h  \* MERGEFORMAT </w:instrText>
            </w:r>
            <w:r w:rsidRPr="00472F04">
              <w:rPr>
                <w:rFonts w:ascii="Muli" w:hAnsi="Muli"/>
                <w:b w:val="0"/>
                <w:i/>
              </w:rPr>
            </w:r>
            <w:r w:rsidRPr="00472F04">
              <w:rPr>
                <w:rFonts w:ascii="Muli" w:hAnsi="Muli"/>
                <w:b w:val="0"/>
                <w:i/>
              </w:rPr>
              <w:fldChar w:fldCharType="separate"/>
            </w:r>
            <w:r w:rsidR="007B2FC1">
              <w:rPr>
                <w:rFonts w:ascii="Muli" w:hAnsi="Muli"/>
                <w:b w:val="0"/>
                <w:i/>
              </w:rPr>
              <w:t>3.3</w:t>
            </w:r>
            <w:r w:rsidRPr="00472F04">
              <w:rPr>
                <w:rFonts w:ascii="Muli" w:hAnsi="Muli"/>
                <w:b w:val="0"/>
                <w:i/>
              </w:rPr>
              <w:fldChar w:fldCharType="end"/>
            </w:r>
          </w:p>
        </w:tc>
        <w:tc>
          <w:tcPr>
            <w:tcW w:w="7371" w:type="dxa"/>
          </w:tcPr>
          <w:p w14:paraId="28AD1C25" w14:textId="77777777" w:rsidR="00817140" w:rsidRPr="00472F04" w:rsidRDefault="00817140" w:rsidP="00E338A5">
            <w:pPr>
              <w:pStyle w:val="ScheduleLevel2"/>
              <w:tabs>
                <w:tab w:val="num" w:pos="1134"/>
              </w:tabs>
              <w:ind w:left="1134" w:hanging="992"/>
              <w:rPr>
                <w:rFonts w:ascii="Muli" w:hAnsi="Muli"/>
              </w:rPr>
            </w:pPr>
            <w:r w:rsidRPr="00472F04">
              <w:rPr>
                <w:rFonts w:ascii="Muli" w:hAnsi="Muli"/>
              </w:rPr>
              <w:t>Invoices forwarded by the Contractor must include the title of</w:t>
            </w:r>
            <w:r w:rsidRPr="00472F04">
              <w:rPr>
                <w:rFonts w:ascii="Muli" w:hAnsi="Muli"/>
                <w:spacing w:val="-14"/>
              </w:rPr>
              <w:t xml:space="preserve"> </w:t>
            </w:r>
            <w:r w:rsidRPr="00472F04">
              <w:rPr>
                <w:rFonts w:ascii="Muli" w:hAnsi="Muli"/>
              </w:rPr>
              <w:t xml:space="preserve">the Contract, name of the AIATSIS Officer, and contract number, as well as an indication of the date of each day or part day allocated by the Contractor to the provision of the </w:t>
            </w:r>
            <w:r w:rsidRPr="00472F04">
              <w:rPr>
                <w:rFonts w:ascii="Muli" w:hAnsi="Muli"/>
              </w:rPr>
              <w:lastRenderedPageBreak/>
              <w:t>Services and copies of weekly timesheets detailing the time spent in performing the Services (or alternative proof acceptable to the Institute of the work performed).</w:t>
            </w:r>
          </w:p>
          <w:p w14:paraId="141D6DEB" w14:textId="77777777" w:rsidR="00817140" w:rsidRPr="00472F04" w:rsidRDefault="00817140" w:rsidP="00E338A5">
            <w:pPr>
              <w:pStyle w:val="ScheduleLevel2"/>
              <w:tabs>
                <w:tab w:val="num" w:pos="1134"/>
              </w:tabs>
              <w:ind w:left="1134" w:hanging="992"/>
              <w:rPr>
                <w:rFonts w:ascii="Muli" w:hAnsi="Muli"/>
              </w:rPr>
            </w:pPr>
            <w:r w:rsidRPr="00472F04">
              <w:rPr>
                <w:rFonts w:ascii="Muli" w:hAnsi="Muli"/>
              </w:rPr>
              <w:t xml:space="preserve">The invoice must be a “Tax Invoice” as defined in the </w:t>
            </w:r>
            <w:r w:rsidRPr="00472F04">
              <w:rPr>
                <w:rFonts w:ascii="Muli" w:hAnsi="Muli"/>
                <w:i/>
              </w:rPr>
              <w:t>A New Tax System (Goods and Services Tax) Act 1999</w:t>
            </w:r>
            <w:r w:rsidRPr="00472F04">
              <w:rPr>
                <w:rFonts w:ascii="Muli" w:hAnsi="Muli"/>
              </w:rPr>
              <w:t xml:space="preserve"> (if applicable and registered for GST).</w:t>
            </w:r>
          </w:p>
          <w:p w14:paraId="480E85DF" w14:textId="77777777" w:rsidR="00817140" w:rsidRPr="00472F04" w:rsidRDefault="00817140" w:rsidP="00E338A5">
            <w:pPr>
              <w:pStyle w:val="ScheduleLevel2"/>
              <w:tabs>
                <w:tab w:val="num" w:pos="1134"/>
              </w:tabs>
              <w:ind w:left="1134" w:hanging="992"/>
              <w:rPr>
                <w:rFonts w:ascii="Muli" w:hAnsi="Muli"/>
              </w:rPr>
            </w:pPr>
            <w:r w:rsidRPr="00472F04">
              <w:rPr>
                <w:rFonts w:ascii="Muli" w:hAnsi="Muli"/>
              </w:rPr>
              <w:t>Progress claims are to be made by the Contractor on the 5</w:t>
            </w:r>
            <w:r w:rsidRPr="00472F04">
              <w:rPr>
                <w:rFonts w:ascii="Muli" w:hAnsi="Muli"/>
                <w:vertAlign w:val="superscript"/>
              </w:rPr>
              <w:t>th</w:t>
            </w:r>
            <w:r w:rsidRPr="00472F04">
              <w:rPr>
                <w:rFonts w:ascii="Muli" w:hAnsi="Muli"/>
              </w:rPr>
              <w:t xml:space="preserve"> day of each month for Services performed in the previous month unless</w:t>
            </w:r>
            <w:r w:rsidRPr="00472F04">
              <w:rPr>
                <w:rFonts w:ascii="Muli" w:hAnsi="Muli"/>
                <w:spacing w:val="-20"/>
              </w:rPr>
              <w:t xml:space="preserve"> </w:t>
            </w:r>
            <w:r w:rsidRPr="00472F04">
              <w:rPr>
                <w:rFonts w:ascii="Muli" w:hAnsi="Muli"/>
              </w:rPr>
              <w:t>specified otherwise and (unless agreed otherwise by the Institute) must be accompanied by a report detailing the Services undertaken in relation to the relevant progress claim.</w:t>
            </w:r>
          </w:p>
          <w:p w14:paraId="70328A02" w14:textId="77777777" w:rsidR="00817140" w:rsidRPr="00472F04" w:rsidRDefault="00817140" w:rsidP="00E338A5">
            <w:pPr>
              <w:pStyle w:val="ScheduleLevel2"/>
              <w:tabs>
                <w:tab w:val="num" w:pos="1134"/>
              </w:tabs>
              <w:ind w:left="1134" w:hanging="992"/>
              <w:rPr>
                <w:rFonts w:ascii="Muli" w:hAnsi="Muli"/>
              </w:rPr>
            </w:pPr>
            <w:r w:rsidRPr="00472F04">
              <w:rPr>
                <w:rFonts w:ascii="Muli" w:hAnsi="Muli"/>
              </w:rPr>
              <w:t>The Institute will make payment by direct payment to a bank account nominated by</w:t>
            </w:r>
            <w:r w:rsidRPr="00472F04">
              <w:rPr>
                <w:rFonts w:ascii="Muli" w:hAnsi="Muli"/>
                <w:spacing w:val="-11"/>
              </w:rPr>
              <w:t xml:space="preserve"> </w:t>
            </w:r>
            <w:r w:rsidRPr="00472F04">
              <w:rPr>
                <w:rFonts w:ascii="Muli" w:hAnsi="Muli"/>
              </w:rPr>
              <w:t>the Contractor.</w:t>
            </w:r>
          </w:p>
        </w:tc>
      </w:tr>
      <w:tr w:rsidR="00817140" w:rsidRPr="00472F04" w14:paraId="14E66F60" w14:textId="77777777" w:rsidTr="00E338A5">
        <w:trPr>
          <w:trHeight w:val="510"/>
        </w:trPr>
        <w:tc>
          <w:tcPr>
            <w:tcW w:w="2268" w:type="dxa"/>
          </w:tcPr>
          <w:p w14:paraId="465ECC50" w14:textId="2C859677" w:rsidR="00817140" w:rsidRPr="00472F04" w:rsidRDefault="00817140" w:rsidP="00E338A5">
            <w:pPr>
              <w:pStyle w:val="ScheduleLevel1"/>
              <w:keepNext w:val="0"/>
              <w:widowControl w:val="0"/>
              <w:ind w:left="459" w:hanging="459"/>
              <w:rPr>
                <w:rFonts w:ascii="Muli" w:hAnsi="Muli"/>
              </w:rPr>
            </w:pPr>
            <w:r w:rsidRPr="00472F04">
              <w:rPr>
                <w:rFonts w:ascii="Muli" w:hAnsi="Muli"/>
              </w:rPr>
              <w:lastRenderedPageBreak/>
              <w:t>Media contacts</w:t>
            </w:r>
            <w:r w:rsidRPr="00472F04">
              <w:rPr>
                <w:rFonts w:ascii="Muli" w:hAnsi="Muli"/>
              </w:rPr>
              <w:br/>
            </w:r>
            <w:r w:rsidRPr="00472F04">
              <w:rPr>
                <w:rFonts w:ascii="Muli" w:hAnsi="Muli"/>
                <w:b w:val="0"/>
                <w:i/>
              </w:rPr>
              <w:t xml:space="preserve">Clause </w:t>
            </w:r>
            <w:r w:rsidRPr="00472F04">
              <w:rPr>
                <w:rFonts w:ascii="Muli" w:hAnsi="Muli"/>
                <w:b w:val="0"/>
                <w:i/>
              </w:rPr>
              <w:fldChar w:fldCharType="begin"/>
            </w:r>
            <w:r w:rsidRPr="00472F04">
              <w:rPr>
                <w:rFonts w:ascii="Muli" w:hAnsi="Muli"/>
                <w:b w:val="0"/>
                <w:i/>
              </w:rPr>
              <w:instrText xml:space="preserve"> REF _Ref36194784 \r \h </w:instrText>
            </w:r>
            <w:r>
              <w:rPr>
                <w:rFonts w:ascii="Muli" w:hAnsi="Muli"/>
                <w:b w:val="0"/>
                <w:i/>
              </w:rPr>
              <w:instrText xml:space="preserve"> \* MERGEFORMAT </w:instrText>
            </w:r>
            <w:r w:rsidRPr="00472F04">
              <w:rPr>
                <w:rFonts w:ascii="Muli" w:hAnsi="Muli"/>
                <w:b w:val="0"/>
                <w:i/>
              </w:rPr>
            </w:r>
            <w:r w:rsidRPr="00472F04">
              <w:rPr>
                <w:rFonts w:ascii="Muli" w:hAnsi="Muli"/>
                <w:b w:val="0"/>
                <w:i/>
              </w:rPr>
              <w:fldChar w:fldCharType="separate"/>
            </w:r>
            <w:r w:rsidR="007B2FC1">
              <w:rPr>
                <w:rFonts w:ascii="Muli" w:hAnsi="Muli"/>
                <w:b w:val="0"/>
                <w:i/>
              </w:rPr>
              <w:t>7.4</w:t>
            </w:r>
            <w:r w:rsidRPr="00472F04">
              <w:rPr>
                <w:rFonts w:ascii="Muli" w:hAnsi="Muli"/>
                <w:b w:val="0"/>
                <w:i/>
              </w:rPr>
              <w:fldChar w:fldCharType="end"/>
            </w:r>
          </w:p>
        </w:tc>
        <w:tc>
          <w:tcPr>
            <w:tcW w:w="7371" w:type="dxa"/>
          </w:tcPr>
          <w:p w14:paraId="3DD0F8D2" w14:textId="77777777" w:rsidR="00817140" w:rsidRPr="00472F04" w:rsidRDefault="00817140" w:rsidP="00E338A5">
            <w:pPr>
              <w:pStyle w:val="ScheduleLevel2"/>
              <w:tabs>
                <w:tab w:val="num" w:pos="1134"/>
              </w:tabs>
              <w:ind w:left="1134" w:hanging="992"/>
              <w:rPr>
                <w:rFonts w:ascii="Muli" w:hAnsi="Muli"/>
              </w:rPr>
            </w:pPr>
            <w:r w:rsidRPr="00472F04">
              <w:rPr>
                <w:rFonts w:ascii="Muli" w:hAnsi="Muli"/>
                <w:highlight w:val="yellow"/>
              </w:rPr>
              <w:t xml:space="preserve">[insert name(s) and contact </w:t>
            </w:r>
            <w:proofErr w:type="gramStart"/>
            <w:r w:rsidRPr="00472F04">
              <w:rPr>
                <w:rFonts w:ascii="Muli" w:hAnsi="Muli"/>
                <w:highlight w:val="yellow"/>
              </w:rPr>
              <w:t>detail</w:t>
            </w:r>
            <w:proofErr w:type="gramEnd"/>
            <w:r w:rsidRPr="00472F04">
              <w:rPr>
                <w:rFonts w:ascii="Muli" w:hAnsi="Muli"/>
                <w:highlight w:val="yellow"/>
              </w:rPr>
              <w:t>(s)]</w:t>
            </w:r>
          </w:p>
        </w:tc>
      </w:tr>
      <w:tr w:rsidR="00817140" w:rsidRPr="00472F04" w14:paraId="2DA80471" w14:textId="77777777" w:rsidTr="00E338A5">
        <w:trPr>
          <w:trHeight w:val="510"/>
        </w:trPr>
        <w:tc>
          <w:tcPr>
            <w:tcW w:w="2268" w:type="dxa"/>
          </w:tcPr>
          <w:p w14:paraId="674B7C9B" w14:textId="7F435A90" w:rsidR="00817140" w:rsidRPr="00472F04" w:rsidRDefault="00817140" w:rsidP="00E338A5">
            <w:pPr>
              <w:pStyle w:val="ScheduleLevel1"/>
              <w:keepNext w:val="0"/>
              <w:widowControl w:val="0"/>
              <w:ind w:left="459" w:hanging="459"/>
              <w:rPr>
                <w:rFonts w:ascii="Muli" w:hAnsi="Muli"/>
              </w:rPr>
            </w:pPr>
            <w:r w:rsidRPr="00472F04">
              <w:rPr>
                <w:rFonts w:ascii="Muli" w:hAnsi="Muli"/>
              </w:rPr>
              <w:t>Acts or omissions to which the Contractor consents</w:t>
            </w:r>
            <w:r w:rsidRPr="00472F04">
              <w:rPr>
                <w:rFonts w:ascii="Muli" w:hAnsi="Muli"/>
              </w:rPr>
              <w:br/>
            </w:r>
            <w:r w:rsidRPr="00472F04">
              <w:rPr>
                <w:rFonts w:ascii="Muli" w:hAnsi="Muli"/>
                <w:b w:val="0"/>
                <w:i/>
              </w:rPr>
              <w:t xml:space="preserve">Clause </w:t>
            </w:r>
            <w:r w:rsidRPr="00472F04">
              <w:rPr>
                <w:rFonts w:ascii="Muli" w:hAnsi="Muli"/>
                <w:b w:val="0"/>
                <w:i/>
              </w:rPr>
              <w:fldChar w:fldCharType="begin"/>
            </w:r>
            <w:r w:rsidRPr="00472F04">
              <w:rPr>
                <w:rFonts w:ascii="Muli" w:hAnsi="Muli"/>
                <w:b w:val="0"/>
                <w:i/>
              </w:rPr>
              <w:instrText xml:space="preserve"> REF _Ref36198950 \r \h </w:instrText>
            </w:r>
            <w:r>
              <w:rPr>
                <w:rFonts w:ascii="Muli" w:hAnsi="Muli"/>
                <w:b w:val="0"/>
                <w:i/>
              </w:rPr>
              <w:instrText xml:space="preserve"> \* MERGEFORMAT </w:instrText>
            </w:r>
            <w:r w:rsidRPr="00472F04">
              <w:rPr>
                <w:rFonts w:ascii="Muli" w:hAnsi="Muli"/>
                <w:b w:val="0"/>
                <w:i/>
              </w:rPr>
            </w:r>
            <w:r w:rsidRPr="00472F04">
              <w:rPr>
                <w:rFonts w:ascii="Muli" w:hAnsi="Muli"/>
                <w:b w:val="0"/>
                <w:i/>
              </w:rPr>
              <w:fldChar w:fldCharType="separate"/>
            </w:r>
            <w:r w:rsidR="007B2FC1">
              <w:rPr>
                <w:rFonts w:ascii="Muli" w:hAnsi="Muli"/>
                <w:b w:val="0"/>
                <w:i/>
              </w:rPr>
              <w:t>8.4</w:t>
            </w:r>
            <w:r w:rsidRPr="00472F04">
              <w:rPr>
                <w:rFonts w:ascii="Muli" w:hAnsi="Muli"/>
                <w:b w:val="0"/>
                <w:i/>
              </w:rPr>
              <w:fldChar w:fldCharType="end"/>
            </w:r>
          </w:p>
        </w:tc>
        <w:tc>
          <w:tcPr>
            <w:tcW w:w="7371" w:type="dxa"/>
          </w:tcPr>
          <w:p w14:paraId="55F83221" w14:textId="77777777" w:rsidR="00817140" w:rsidRPr="005407C6" w:rsidRDefault="00817140" w:rsidP="00E338A5">
            <w:pPr>
              <w:pStyle w:val="ScheduleLevel2"/>
              <w:tabs>
                <w:tab w:val="num" w:pos="1134"/>
              </w:tabs>
              <w:ind w:left="1134" w:hanging="992"/>
              <w:rPr>
                <w:rFonts w:ascii="Muli" w:hAnsi="Muli"/>
              </w:rPr>
            </w:pPr>
            <w:r w:rsidRPr="00472F04">
              <w:rPr>
                <w:rFonts w:ascii="Muli" w:hAnsi="Muli"/>
              </w:rPr>
              <w:t>The use by or on behalf of the Institute of the work or materials of the Contractor’s personnel and the personnel of any of its subcontractors created as part of the Contract Materials without proper attribution of authorship or any further need to consent.</w:t>
            </w:r>
          </w:p>
        </w:tc>
      </w:tr>
      <w:tr w:rsidR="00817140" w:rsidRPr="00472F04" w14:paraId="00E8A812" w14:textId="77777777" w:rsidTr="00E338A5">
        <w:trPr>
          <w:trHeight w:val="510"/>
        </w:trPr>
        <w:tc>
          <w:tcPr>
            <w:tcW w:w="2268" w:type="dxa"/>
          </w:tcPr>
          <w:p w14:paraId="21BF1E79" w14:textId="66210F12" w:rsidR="00817140" w:rsidRPr="00472F04" w:rsidRDefault="00817140" w:rsidP="00E338A5">
            <w:pPr>
              <w:pStyle w:val="ScheduleLevel1"/>
              <w:keepNext w:val="0"/>
              <w:ind w:left="459" w:hanging="459"/>
              <w:rPr>
                <w:rFonts w:ascii="Muli" w:hAnsi="Muli"/>
              </w:rPr>
            </w:pPr>
            <w:r w:rsidRPr="00472F04">
              <w:rPr>
                <w:rFonts w:ascii="Muli" w:hAnsi="Muli"/>
              </w:rPr>
              <w:t>Insurance</w:t>
            </w:r>
            <w:r w:rsidRPr="00472F04">
              <w:rPr>
                <w:rFonts w:ascii="Muli" w:hAnsi="Muli"/>
              </w:rPr>
              <w:br/>
            </w:r>
            <w:r w:rsidRPr="00472F04">
              <w:rPr>
                <w:rFonts w:ascii="Muli" w:hAnsi="Muli"/>
                <w:b w:val="0"/>
                <w:i/>
              </w:rPr>
              <w:t xml:space="preserve">Clause </w:t>
            </w:r>
            <w:r w:rsidRPr="00472F04">
              <w:rPr>
                <w:rFonts w:ascii="Muli" w:hAnsi="Muli"/>
                <w:b w:val="0"/>
                <w:i/>
              </w:rPr>
              <w:fldChar w:fldCharType="begin"/>
            </w:r>
            <w:r w:rsidRPr="00472F04">
              <w:rPr>
                <w:rFonts w:ascii="Muli" w:hAnsi="Muli"/>
                <w:b w:val="0"/>
                <w:i/>
              </w:rPr>
              <w:instrText xml:space="preserve"> REF _Ref34747410 \r \h  \* MERGEFORMAT </w:instrText>
            </w:r>
            <w:r w:rsidRPr="00472F04">
              <w:rPr>
                <w:rFonts w:ascii="Muli" w:hAnsi="Muli"/>
                <w:b w:val="0"/>
                <w:i/>
              </w:rPr>
            </w:r>
            <w:r w:rsidRPr="00472F04">
              <w:rPr>
                <w:rFonts w:ascii="Muli" w:hAnsi="Muli"/>
                <w:b w:val="0"/>
                <w:i/>
              </w:rPr>
              <w:fldChar w:fldCharType="separate"/>
            </w:r>
            <w:r w:rsidR="007B2FC1">
              <w:rPr>
                <w:rFonts w:ascii="Muli" w:hAnsi="Muli"/>
                <w:b w:val="0"/>
                <w:i/>
              </w:rPr>
              <w:t>14.1</w:t>
            </w:r>
            <w:r w:rsidRPr="00472F04">
              <w:rPr>
                <w:rFonts w:ascii="Muli" w:hAnsi="Muli"/>
                <w:b w:val="0"/>
                <w:i/>
              </w:rPr>
              <w:fldChar w:fldCharType="end"/>
            </w:r>
          </w:p>
        </w:tc>
        <w:tc>
          <w:tcPr>
            <w:tcW w:w="7371" w:type="dxa"/>
          </w:tcPr>
          <w:p w14:paraId="3C00BD02" w14:textId="77777777" w:rsidR="00817140" w:rsidRPr="00472F04" w:rsidRDefault="00817140" w:rsidP="00E338A5">
            <w:pPr>
              <w:pStyle w:val="Notes-3rdParty"/>
              <w:ind w:left="425"/>
              <w:rPr>
                <w:rFonts w:ascii="Muli" w:hAnsi="Muli"/>
              </w:rPr>
            </w:pPr>
            <w:r w:rsidRPr="00472F04">
              <w:rPr>
                <w:rFonts w:ascii="Muli" w:hAnsi="Muli"/>
                <w:b/>
              </w:rPr>
              <w:t>Drafting note:</w:t>
            </w:r>
            <w:r w:rsidRPr="00472F04">
              <w:rPr>
                <w:rFonts w:ascii="Muli" w:hAnsi="Muli"/>
              </w:rPr>
              <w:t xml:space="preserve"> You should consider whether the following insurances are appropriate for the </w:t>
            </w:r>
            <w:proofErr w:type="gramStart"/>
            <w:r w:rsidRPr="00472F04">
              <w:rPr>
                <w:rFonts w:ascii="Muli" w:hAnsi="Muli"/>
              </w:rPr>
              <w:t>particular Services</w:t>
            </w:r>
            <w:proofErr w:type="gramEnd"/>
            <w:r w:rsidRPr="00472F04">
              <w:rPr>
                <w:rFonts w:ascii="Muli" w:hAnsi="Muli"/>
              </w:rPr>
              <w:t xml:space="preserve"> being performed by the Contractor. Amendments may be required in discussion with your insurance team and/or </w:t>
            </w:r>
            <w:proofErr w:type="spellStart"/>
            <w:r w:rsidRPr="00472F04">
              <w:rPr>
                <w:rFonts w:ascii="Muli" w:hAnsi="Muli"/>
              </w:rPr>
              <w:t>Comcover</w:t>
            </w:r>
            <w:proofErr w:type="spellEnd"/>
            <w:r w:rsidRPr="00472F04">
              <w:rPr>
                <w:rFonts w:ascii="Muli" w:hAnsi="Muli"/>
              </w:rPr>
              <w:t>.</w:t>
            </w:r>
          </w:p>
          <w:p w14:paraId="035FC049" w14:textId="77777777" w:rsidR="00817140" w:rsidRPr="00472F04" w:rsidRDefault="00817140" w:rsidP="00E338A5">
            <w:pPr>
              <w:pStyle w:val="ScheduleLevel2"/>
              <w:tabs>
                <w:tab w:val="num" w:pos="1134"/>
              </w:tabs>
              <w:ind w:left="1134" w:hanging="992"/>
              <w:rPr>
                <w:rFonts w:ascii="Muli" w:hAnsi="Muli"/>
              </w:rPr>
            </w:pPr>
            <w:r w:rsidRPr="00472F04">
              <w:rPr>
                <w:rFonts w:ascii="Muli" w:hAnsi="Muli"/>
              </w:rPr>
              <w:t>Professional Indemnity insurance in an amount of $10 million per occurrence.</w:t>
            </w:r>
          </w:p>
          <w:p w14:paraId="0B6059BC" w14:textId="77777777" w:rsidR="00817140" w:rsidRPr="00472F04" w:rsidRDefault="00817140" w:rsidP="00E338A5">
            <w:pPr>
              <w:pStyle w:val="ScheduleLevel2"/>
              <w:widowControl w:val="0"/>
              <w:tabs>
                <w:tab w:val="num" w:pos="1134"/>
              </w:tabs>
              <w:ind w:left="1134" w:hanging="992"/>
              <w:rPr>
                <w:rFonts w:ascii="Muli" w:hAnsi="Muli"/>
              </w:rPr>
            </w:pPr>
            <w:r w:rsidRPr="00472F04">
              <w:rPr>
                <w:rFonts w:ascii="Muli" w:hAnsi="Muli"/>
              </w:rPr>
              <w:t>Public Liability insurance in an amount of $10 million per occurrence.</w:t>
            </w:r>
          </w:p>
          <w:p w14:paraId="0A5F3108" w14:textId="77777777" w:rsidR="00817140" w:rsidRPr="00472F04" w:rsidRDefault="00817140" w:rsidP="00E338A5">
            <w:pPr>
              <w:pStyle w:val="ScheduleLevel2"/>
              <w:widowControl w:val="0"/>
              <w:tabs>
                <w:tab w:val="num" w:pos="1134"/>
              </w:tabs>
              <w:ind w:left="1134" w:hanging="992"/>
              <w:rPr>
                <w:rFonts w:ascii="Muli" w:hAnsi="Muli"/>
              </w:rPr>
            </w:pPr>
            <w:proofErr w:type="gramStart"/>
            <w:r w:rsidRPr="00472F04">
              <w:rPr>
                <w:rFonts w:ascii="Muli" w:hAnsi="Muli"/>
              </w:rPr>
              <w:t>Workers</w:t>
            </w:r>
            <w:proofErr w:type="gramEnd"/>
            <w:r w:rsidRPr="00472F04">
              <w:rPr>
                <w:rFonts w:ascii="Muli" w:hAnsi="Muli"/>
              </w:rPr>
              <w:t xml:space="preserve"> Compensation insurance </w:t>
            </w:r>
            <w:proofErr w:type="gramStart"/>
            <w:r w:rsidRPr="00472F04">
              <w:rPr>
                <w:rFonts w:ascii="Muli" w:hAnsi="Muli"/>
              </w:rPr>
              <w:t>as</w:t>
            </w:r>
            <w:proofErr w:type="gramEnd"/>
            <w:r w:rsidRPr="00472F04">
              <w:rPr>
                <w:rFonts w:ascii="Muli" w:hAnsi="Muli"/>
              </w:rPr>
              <w:t xml:space="preserve"> required by law.</w:t>
            </w:r>
          </w:p>
        </w:tc>
      </w:tr>
      <w:tr w:rsidR="00817140" w:rsidRPr="00472F04" w14:paraId="58C6288B" w14:textId="77777777" w:rsidTr="00E338A5">
        <w:trPr>
          <w:trHeight w:val="510"/>
        </w:trPr>
        <w:tc>
          <w:tcPr>
            <w:tcW w:w="2268" w:type="dxa"/>
          </w:tcPr>
          <w:p w14:paraId="78847BCC" w14:textId="0C5C66B1" w:rsidR="00817140" w:rsidRPr="00472F04" w:rsidRDefault="00817140" w:rsidP="00E338A5">
            <w:pPr>
              <w:pStyle w:val="ScheduleLevel1"/>
              <w:widowControl w:val="0"/>
              <w:ind w:left="459" w:hanging="459"/>
              <w:rPr>
                <w:rFonts w:ascii="Muli" w:hAnsi="Muli"/>
              </w:rPr>
            </w:pPr>
            <w:r w:rsidRPr="00472F04">
              <w:rPr>
                <w:rFonts w:ascii="Muli" w:hAnsi="Muli"/>
              </w:rPr>
              <w:lastRenderedPageBreak/>
              <w:t xml:space="preserve">Notices </w:t>
            </w:r>
            <w:r w:rsidRPr="00472F04">
              <w:rPr>
                <w:rFonts w:ascii="Muli" w:hAnsi="Muli"/>
              </w:rPr>
              <w:br/>
            </w:r>
            <w:r w:rsidRPr="00472F04">
              <w:rPr>
                <w:rFonts w:ascii="Muli" w:hAnsi="Muli"/>
                <w:b w:val="0"/>
                <w:i/>
              </w:rPr>
              <w:t xml:space="preserve">Clause </w:t>
            </w:r>
            <w:r w:rsidRPr="00472F04">
              <w:rPr>
                <w:rFonts w:ascii="Muli" w:hAnsi="Muli"/>
                <w:b w:val="0"/>
                <w:i/>
              </w:rPr>
              <w:fldChar w:fldCharType="begin"/>
            </w:r>
            <w:r w:rsidRPr="00472F04">
              <w:rPr>
                <w:rFonts w:ascii="Muli" w:hAnsi="Muli"/>
                <w:b w:val="0"/>
                <w:i/>
              </w:rPr>
              <w:instrText xml:space="preserve"> REF _Ref36555490 \r \h </w:instrText>
            </w:r>
            <w:r>
              <w:rPr>
                <w:rFonts w:ascii="Muli" w:hAnsi="Muli"/>
                <w:b w:val="0"/>
                <w:i/>
              </w:rPr>
              <w:instrText xml:space="preserve"> \* MERGEFORMAT </w:instrText>
            </w:r>
            <w:r w:rsidRPr="00472F04">
              <w:rPr>
                <w:rFonts w:ascii="Muli" w:hAnsi="Muli"/>
                <w:b w:val="0"/>
                <w:i/>
              </w:rPr>
            </w:r>
            <w:r w:rsidRPr="00472F04">
              <w:rPr>
                <w:rFonts w:ascii="Muli" w:hAnsi="Muli"/>
                <w:b w:val="0"/>
                <w:i/>
              </w:rPr>
              <w:fldChar w:fldCharType="separate"/>
            </w:r>
            <w:r w:rsidR="007B2FC1">
              <w:rPr>
                <w:rFonts w:ascii="Muli" w:hAnsi="Muli"/>
                <w:b w:val="0"/>
                <w:i/>
              </w:rPr>
              <w:t>27.8</w:t>
            </w:r>
            <w:r w:rsidRPr="00472F04">
              <w:rPr>
                <w:rFonts w:ascii="Muli" w:hAnsi="Muli"/>
                <w:b w:val="0"/>
                <w:i/>
              </w:rPr>
              <w:fldChar w:fldCharType="end"/>
            </w:r>
          </w:p>
        </w:tc>
        <w:tc>
          <w:tcPr>
            <w:tcW w:w="7371" w:type="dxa"/>
          </w:tcPr>
          <w:p w14:paraId="0D8E4955" w14:textId="77777777" w:rsidR="00817140" w:rsidRPr="00472F04" w:rsidRDefault="00817140" w:rsidP="00817140">
            <w:pPr>
              <w:pStyle w:val="ScheduleLevel2"/>
              <w:tabs>
                <w:tab w:val="num" w:pos="1134"/>
              </w:tabs>
              <w:ind w:left="1559" w:hanging="1417"/>
              <w:rPr>
                <w:rFonts w:ascii="Muli" w:hAnsi="Muli"/>
              </w:rPr>
            </w:pPr>
            <w:r w:rsidRPr="00472F04">
              <w:rPr>
                <w:rFonts w:ascii="Muli" w:hAnsi="Muli"/>
              </w:rPr>
              <w:t>The Institute’s address for notice is:</w:t>
            </w:r>
          </w:p>
          <w:p w14:paraId="26A00970" w14:textId="77777777" w:rsidR="00817140" w:rsidRPr="00472F04" w:rsidRDefault="00817140" w:rsidP="00E338A5">
            <w:pPr>
              <w:pStyle w:val="ScheduleLevel3"/>
              <w:numPr>
                <w:ilvl w:val="0"/>
                <w:numId w:val="0"/>
              </w:numPr>
              <w:ind w:left="720" w:firstLine="839"/>
              <w:rPr>
                <w:rFonts w:ascii="Muli" w:hAnsi="Muli"/>
                <w:lang w:val="en-AU"/>
              </w:rPr>
            </w:pPr>
            <w:r w:rsidRPr="4A8E3851">
              <w:rPr>
                <w:rFonts w:ascii="Muli" w:hAnsi="Muli"/>
                <w:lang w:val="en-AU"/>
              </w:rPr>
              <w:t xml:space="preserve">Name: </w:t>
            </w:r>
            <w:r w:rsidRPr="4A8E3851">
              <w:rPr>
                <w:rFonts w:ascii="Muli" w:hAnsi="Muli"/>
                <w:highlight w:val="yellow"/>
                <w:lang w:val="en-AU"/>
              </w:rPr>
              <w:t>[</w:t>
            </w:r>
            <w:proofErr w:type="spellStart"/>
            <w:r w:rsidRPr="4A8E3851">
              <w:rPr>
                <w:rFonts w:ascii="Muli" w:hAnsi="Muli"/>
                <w:highlight w:val="yellow"/>
                <w:lang w:val="en-AU"/>
              </w:rPr>
              <w:t>eg</w:t>
            </w:r>
            <w:proofErr w:type="spellEnd"/>
            <w:r w:rsidRPr="4A8E3851">
              <w:rPr>
                <w:rFonts w:ascii="Muli" w:hAnsi="Muli"/>
                <w:highlight w:val="yellow"/>
                <w:lang w:val="en-AU"/>
              </w:rPr>
              <w:t xml:space="preserve"> Jo Smith]</w:t>
            </w:r>
          </w:p>
          <w:p w14:paraId="6496D312" w14:textId="77777777" w:rsidR="00817140" w:rsidRPr="00472F04" w:rsidRDefault="00817140" w:rsidP="00E338A5">
            <w:pPr>
              <w:pStyle w:val="ScheduleLevel3"/>
              <w:numPr>
                <w:ilvl w:val="0"/>
                <w:numId w:val="0"/>
              </w:numPr>
              <w:ind w:left="720" w:firstLine="839"/>
              <w:rPr>
                <w:rFonts w:ascii="Muli" w:hAnsi="Muli"/>
                <w:lang w:val="en-AU"/>
              </w:rPr>
            </w:pPr>
            <w:r w:rsidRPr="4A8E3851">
              <w:rPr>
                <w:rFonts w:ascii="Muli" w:hAnsi="Muli"/>
                <w:lang w:val="en-AU"/>
              </w:rPr>
              <w:t xml:space="preserve">Attention: </w:t>
            </w:r>
            <w:r w:rsidRPr="4A8E3851">
              <w:rPr>
                <w:rFonts w:ascii="Muli" w:hAnsi="Muli"/>
                <w:highlight w:val="yellow"/>
                <w:lang w:val="en-AU"/>
              </w:rPr>
              <w:t>[</w:t>
            </w:r>
            <w:proofErr w:type="spellStart"/>
            <w:r w:rsidRPr="4A8E3851">
              <w:rPr>
                <w:rFonts w:ascii="Muli" w:hAnsi="Muli"/>
                <w:highlight w:val="yellow"/>
                <w:lang w:val="en-AU"/>
              </w:rPr>
              <w:t>eg</w:t>
            </w:r>
            <w:proofErr w:type="spellEnd"/>
            <w:r w:rsidRPr="4A8E3851">
              <w:rPr>
                <w:rFonts w:ascii="Muli" w:hAnsi="Muli"/>
                <w:highlight w:val="yellow"/>
                <w:lang w:val="en-AU"/>
              </w:rPr>
              <w:t xml:space="preserve"> Project Lead]</w:t>
            </w:r>
          </w:p>
          <w:p w14:paraId="092C3B06" w14:textId="77777777" w:rsidR="00817140" w:rsidRPr="00472F04" w:rsidRDefault="00817140" w:rsidP="00E338A5">
            <w:pPr>
              <w:pStyle w:val="ScheduleLevel3"/>
              <w:numPr>
                <w:ilvl w:val="0"/>
                <w:numId w:val="0"/>
              </w:numPr>
              <w:ind w:left="720" w:firstLine="839"/>
              <w:rPr>
                <w:rFonts w:ascii="Muli" w:hAnsi="Muli"/>
              </w:rPr>
            </w:pPr>
            <w:r w:rsidRPr="005407C6">
              <w:rPr>
                <w:rFonts w:ascii="Muli" w:hAnsi="Muli"/>
              </w:rPr>
              <w:t>Address: GPO Box 553, Canberra City ACT 2601</w:t>
            </w:r>
          </w:p>
          <w:p w14:paraId="00E114B9" w14:textId="77777777" w:rsidR="00817140" w:rsidRPr="00472F04" w:rsidRDefault="00817140" w:rsidP="00E338A5">
            <w:pPr>
              <w:pStyle w:val="ScheduleLevel3"/>
              <w:numPr>
                <w:ilvl w:val="0"/>
                <w:numId w:val="0"/>
              </w:numPr>
              <w:ind w:left="720" w:firstLine="839"/>
              <w:rPr>
                <w:rFonts w:ascii="Muli" w:hAnsi="Muli"/>
                <w:lang w:val="en-AU"/>
              </w:rPr>
            </w:pPr>
            <w:r w:rsidRPr="4A8E3851">
              <w:rPr>
                <w:rFonts w:ascii="Muli" w:hAnsi="Muli"/>
                <w:lang w:val="en-AU"/>
              </w:rPr>
              <w:t xml:space="preserve">Email address: </w:t>
            </w:r>
            <w:r w:rsidRPr="4A8E3851">
              <w:rPr>
                <w:rFonts w:ascii="Muli" w:hAnsi="Muli"/>
                <w:highlight w:val="yellow"/>
                <w:lang w:val="en-AU"/>
              </w:rPr>
              <w:t>[</w:t>
            </w:r>
            <w:proofErr w:type="spellStart"/>
            <w:r w:rsidRPr="4A8E3851">
              <w:rPr>
                <w:rFonts w:ascii="Muli" w:hAnsi="Muli"/>
                <w:highlight w:val="yellow"/>
                <w:lang w:val="en-AU"/>
              </w:rPr>
              <w:t>eg</w:t>
            </w:r>
            <w:proofErr w:type="spellEnd"/>
            <w:r w:rsidRPr="4A8E3851">
              <w:rPr>
                <w:rFonts w:ascii="Muli" w:hAnsi="Muli"/>
                <w:highlight w:val="yellow"/>
                <w:lang w:val="en-AU"/>
              </w:rPr>
              <w:t xml:space="preserve"> </w:t>
            </w:r>
            <w:hyperlink r:id="rId28">
              <w:r w:rsidRPr="4A8E3851">
                <w:rPr>
                  <w:rStyle w:val="Hyperlink"/>
                  <w:rFonts w:ascii="Muli" w:hAnsi="Muli"/>
                  <w:highlight w:val="yellow"/>
                  <w:lang w:val="en-AU"/>
                </w:rPr>
                <w:t>Jo.Smith@aiatsis.gov.au</w:t>
              </w:r>
            </w:hyperlink>
            <w:r w:rsidRPr="4A8E3851">
              <w:rPr>
                <w:rFonts w:ascii="Muli" w:hAnsi="Muli"/>
                <w:highlight w:val="yellow"/>
                <w:lang w:val="en-AU"/>
              </w:rPr>
              <w:t>]</w:t>
            </w:r>
          </w:p>
          <w:p w14:paraId="55E4B1E1" w14:textId="77777777" w:rsidR="00817140" w:rsidRPr="00472F04" w:rsidRDefault="00817140" w:rsidP="00817140">
            <w:pPr>
              <w:pStyle w:val="ScheduleLevel2"/>
              <w:keepNext/>
              <w:tabs>
                <w:tab w:val="num" w:pos="1134"/>
              </w:tabs>
              <w:ind w:left="1559" w:hanging="1417"/>
              <w:rPr>
                <w:rFonts w:ascii="Muli" w:hAnsi="Muli"/>
              </w:rPr>
            </w:pPr>
            <w:r w:rsidRPr="00472F04">
              <w:rPr>
                <w:rFonts w:ascii="Muli" w:hAnsi="Muli"/>
              </w:rPr>
              <w:t>The Contractor’s address for notice is:</w:t>
            </w:r>
          </w:p>
          <w:p w14:paraId="4188F92E" w14:textId="77777777" w:rsidR="00817140" w:rsidRPr="00472F04" w:rsidRDefault="00817140" w:rsidP="00E338A5">
            <w:pPr>
              <w:pStyle w:val="ScheduleLevel3"/>
              <w:keepNext/>
              <w:numPr>
                <w:ilvl w:val="0"/>
                <w:numId w:val="0"/>
              </w:numPr>
              <w:ind w:left="720" w:firstLine="839"/>
              <w:rPr>
                <w:rFonts w:ascii="Muli" w:hAnsi="Muli"/>
              </w:rPr>
            </w:pPr>
            <w:r w:rsidRPr="00472F04">
              <w:rPr>
                <w:rFonts w:ascii="Muli" w:hAnsi="Muli"/>
              </w:rPr>
              <w:t xml:space="preserve">Name: </w:t>
            </w:r>
            <w:r w:rsidRPr="00472F04">
              <w:rPr>
                <w:rFonts w:ascii="Muli" w:hAnsi="Muli"/>
                <w:highlight w:val="yellow"/>
              </w:rPr>
              <w:t>[Insert]</w:t>
            </w:r>
          </w:p>
          <w:p w14:paraId="3ECC22FE" w14:textId="77777777" w:rsidR="00817140" w:rsidRPr="00472F04" w:rsidRDefault="00817140" w:rsidP="00E338A5">
            <w:pPr>
              <w:pStyle w:val="ScheduleLevel3"/>
              <w:numPr>
                <w:ilvl w:val="0"/>
                <w:numId w:val="0"/>
              </w:numPr>
              <w:ind w:left="720" w:firstLine="839"/>
              <w:rPr>
                <w:rFonts w:ascii="Muli" w:hAnsi="Muli"/>
                <w:highlight w:val="yellow"/>
              </w:rPr>
            </w:pPr>
            <w:r w:rsidRPr="00472F04">
              <w:rPr>
                <w:rFonts w:ascii="Muli" w:hAnsi="Muli"/>
              </w:rPr>
              <w:t xml:space="preserve">Attention: </w:t>
            </w:r>
            <w:r w:rsidRPr="00472F04">
              <w:rPr>
                <w:rFonts w:ascii="Muli" w:hAnsi="Muli"/>
                <w:highlight w:val="yellow"/>
              </w:rPr>
              <w:t>[Insert]</w:t>
            </w:r>
          </w:p>
          <w:p w14:paraId="3867367A" w14:textId="77777777" w:rsidR="00817140" w:rsidRPr="00472F04" w:rsidRDefault="00817140" w:rsidP="00E338A5">
            <w:pPr>
              <w:pStyle w:val="ScheduleLevel3"/>
              <w:numPr>
                <w:ilvl w:val="0"/>
                <w:numId w:val="0"/>
              </w:numPr>
              <w:ind w:left="720" w:firstLine="839"/>
              <w:rPr>
                <w:rFonts w:ascii="Muli" w:hAnsi="Muli"/>
              </w:rPr>
            </w:pPr>
            <w:r w:rsidRPr="00472F04">
              <w:rPr>
                <w:rFonts w:ascii="Muli" w:hAnsi="Muli"/>
              </w:rPr>
              <w:t xml:space="preserve">Address: </w:t>
            </w:r>
            <w:r w:rsidRPr="00472F04">
              <w:rPr>
                <w:rFonts w:ascii="Muli" w:hAnsi="Muli"/>
                <w:highlight w:val="yellow"/>
              </w:rPr>
              <w:t>[Insert]</w:t>
            </w:r>
          </w:p>
          <w:p w14:paraId="6AA1B5BE" w14:textId="77777777" w:rsidR="00817140" w:rsidRPr="00472F04" w:rsidRDefault="00817140" w:rsidP="00E338A5">
            <w:pPr>
              <w:pStyle w:val="ScheduleLevel3"/>
              <w:numPr>
                <w:ilvl w:val="0"/>
                <w:numId w:val="0"/>
              </w:numPr>
              <w:ind w:left="720" w:firstLine="839"/>
              <w:rPr>
                <w:rFonts w:ascii="Muli" w:hAnsi="Muli"/>
              </w:rPr>
            </w:pPr>
            <w:r w:rsidRPr="00472F04">
              <w:rPr>
                <w:rFonts w:ascii="Muli" w:hAnsi="Muli"/>
              </w:rPr>
              <w:t xml:space="preserve">Email address: </w:t>
            </w:r>
            <w:r w:rsidRPr="00472F04">
              <w:rPr>
                <w:rFonts w:ascii="Muli" w:hAnsi="Muli"/>
                <w:highlight w:val="yellow"/>
              </w:rPr>
              <w:t>[Insert]</w:t>
            </w:r>
          </w:p>
        </w:tc>
      </w:tr>
      <w:tr w:rsidR="00817140" w:rsidRPr="00472F04" w14:paraId="02B77051" w14:textId="77777777" w:rsidTr="00E338A5">
        <w:trPr>
          <w:trHeight w:val="510"/>
        </w:trPr>
        <w:tc>
          <w:tcPr>
            <w:tcW w:w="2268" w:type="dxa"/>
          </w:tcPr>
          <w:p w14:paraId="450E3343" w14:textId="5169C713" w:rsidR="00817140" w:rsidRPr="00472F04" w:rsidRDefault="00817140" w:rsidP="00E338A5">
            <w:pPr>
              <w:pStyle w:val="ScheduleLevel1"/>
              <w:keepNext w:val="0"/>
              <w:widowControl w:val="0"/>
              <w:ind w:left="459" w:hanging="459"/>
              <w:rPr>
                <w:rFonts w:ascii="Muli" w:hAnsi="Muli"/>
                <w:lang w:val="en-AU"/>
              </w:rPr>
            </w:pPr>
            <w:r w:rsidRPr="4A8E3851">
              <w:rPr>
                <w:rFonts w:ascii="Muli" w:hAnsi="Muli"/>
                <w:lang w:val="en-AU"/>
              </w:rPr>
              <w:t>Institute’s initial representative for dispute resolution</w:t>
            </w:r>
            <w:r w:rsidRPr="00472F04">
              <w:rPr>
                <w:rFonts w:ascii="Muli" w:hAnsi="Muli"/>
              </w:rPr>
              <w:br/>
            </w:r>
            <w:r w:rsidRPr="4A8E3851">
              <w:rPr>
                <w:rFonts w:ascii="Muli" w:hAnsi="Muli"/>
                <w:b w:val="0"/>
                <w:i/>
                <w:iCs/>
                <w:lang w:val="en-AU"/>
              </w:rPr>
              <w:t xml:space="preserve">Clause </w:t>
            </w:r>
            <w:r w:rsidRPr="4A8E3851">
              <w:rPr>
                <w:rFonts w:ascii="Muli" w:hAnsi="Muli"/>
                <w:b w:val="0"/>
                <w:i/>
                <w:iCs/>
              </w:rPr>
              <w:fldChar w:fldCharType="begin"/>
            </w:r>
            <w:r w:rsidRPr="4A8E3851">
              <w:rPr>
                <w:rFonts w:ascii="Muli" w:hAnsi="Muli"/>
                <w:b w:val="0"/>
                <w:i/>
                <w:iCs/>
              </w:rPr>
              <w:instrText xml:space="preserve"> REF _Ref34223195 \r \h  \* MERGEFORMAT </w:instrText>
            </w:r>
            <w:r w:rsidRPr="4A8E3851">
              <w:rPr>
                <w:rFonts w:ascii="Muli" w:hAnsi="Muli"/>
                <w:b w:val="0"/>
                <w:i/>
                <w:iCs/>
              </w:rPr>
            </w:r>
            <w:r w:rsidRPr="4A8E3851">
              <w:rPr>
                <w:rFonts w:ascii="Muli" w:hAnsi="Muli"/>
                <w:b w:val="0"/>
                <w:i/>
                <w:iCs/>
              </w:rPr>
              <w:fldChar w:fldCharType="separate"/>
            </w:r>
            <w:r w:rsidR="007B2FC1" w:rsidRPr="007B2FC1">
              <w:rPr>
                <w:rFonts w:ascii="Muli" w:hAnsi="Muli"/>
                <w:b w:val="0"/>
                <w:i/>
                <w:iCs/>
                <w:lang w:val="en-AU"/>
              </w:rPr>
              <w:t>29.2</w:t>
            </w:r>
            <w:r w:rsidRPr="4A8E3851">
              <w:rPr>
                <w:rFonts w:ascii="Muli" w:hAnsi="Muli"/>
                <w:b w:val="0"/>
                <w:i/>
                <w:iCs/>
              </w:rPr>
              <w:fldChar w:fldCharType="end"/>
            </w:r>
          </w:p>
        </w:tc>
        <w:tc>
          <w:tcPr>
            <w:tcW w:w="7371" w:type="dxa"/>
          </w:tcPr>
          <w:p w14:paraId="4CD17837" w14:textId="77777777" w:rsidR="00817140" w:rsidRPr="00472F04" w:rsidRDefault="00817140" w:rsidP="00E338A5">
            <w:pPr>
              <w:pStyle w:val="ScheduleLevel3"/>
              <w:numPr>
                <w:ilvl w:val="0"/>
                <w:numId w:val="0"/>
              </w:numPr>
              <w:ind w:left="720" w:firstLine="839"/>
              <w:rPr>
                <w:rFonts w:ascii="Muli" w:hAnsi="Muli"/>
                <w:lang w:val="en-AU"/>
              </w:rPr>
            </w:pPr>
            <w:r w:rsidRPr="4A8E3851">
              <w:rPr>
                <w:rFonts w:ascii="Muli" w:hAnsi="Muli"/>
                <w:lang w:val="en-AU"/>
              </w:rPr>
              <w:t xml:space="preserve">Name: </w:t>
            </w:r>
            <w:r w:rsidRPr="4A8E3851">
              <w:rPr>
                <w:rFonts w:ascii="Muli" w:hAnsi="Muli"/>
                <w:highlight w:val="yellow"/>
                <w:lang w:val="en-AU"/>
              </w:rPr>
              <w:t>[</w:t>
            </w:r>
            <w:proofErr w:type="spellStart"/>
            <w:r w:rsidRPr="4A8E3851">
              <w:rPr>
                <w:rFonts w:ascii="Muli" w:hAnsi="Muli"/>
                <w:highlight w:val="yellow"/>
                <w:lang w:val="en-AU"/>
              </w:rPr>
              <w:t>eg</w:t>
            </w:r>
            <w:proofErr w:type="spellEnd"/>
            <w:r w:rsidRPr="4A8E3851">
              <w:rPr>
                <w:rFonts w:ascii="Muli" w:hAnsi="Muli"/>
                <w:highlight w:val="yellow"/>
                <w:lang w:val="en-AU"/>
              </w:rPr>
              <w:t xml:space="preserve"> Jo Smith]</w:t>
            </w:r>
          </w:p>
          <w:p w14:paraId="1AFDBEE2" w14:textId="77777777" w:rsidR="00817140" w:rsidRPr="00472F04" w:rsidRDefault="00817140" w:rsidP="00E338A5">
            <w:pPr>
              <w:pStyle w:val="ScheduleLevel3"/>
              <w:numPr>
                <w:ilvl w:val="0"/>
                <w:numId w:val="0"/>
              </w:numPr>
              <w:ind w:left="720" w:firstLine="839"/>
              <w:rPr>
                <w:rFonts w:ascii="Muli" w:hAnsi="Muli"/>
                <w:lang w:val="en-AU"/>
              </w:rPr>
            </w:pPr>
            <w:r w:rsidRPr="4A8E3851">
              <w:rPr>
                <w:rFonts w:ascii="Muli" w:hAnsi="Muli"/>
                <w:lang w:val="en-AU"/>
              </w:rPr>
              <w:t xml:space="preserve">Attention: </w:t>
            </w:r>
            <w:r w:rsidRPr="4A8E3851">
              <w:rPr>
                <w:rFonts w:ascii="Muli" w:hAnsi="Muli"/>
                <w:highlight w:val="yellow"/>
                <w:lang w:val="en-AU"/>
              </w:rPr>
              <w:t>[</w:t>
            </w:r>
            <w:proofErr w:type="spellStart"/>
            <w:r w:rsidRPr="4A8E3851">
              <w:rPr>
                <w:rFonts w:ascii="Muli" w:hAnsi="Muli"/>
                <w:highlight w:val="yellow"/>
                <w:lang w:val="en-AU"/>
              </w:rPr>
              <w:t>eg</w:t>
            </w:r>
            <w:proofErr w:type="spellEnd"/>
            <w:r w:rsidRPr="4A8E3851">
              <w:rPr>
                <w:rFonts w:ascii="Muli" w:hAnsi="Muli"/>
                <w:highlight w:val="yellow"/>
                <w:lang w:val="en-AU"/>
              </w:rPr>
              <w:t xml:space="preserve"> Project Lead]</w:t>
            </w:r>
          </w:p>
          <w:p w14:paraId="1390A2F8" w14:textId="77777777" w:rsidR="00817140" w:rsidRPr="00472F04" w:rsidRDefault="00817140" w:rsidP="00E338A5">
            <w:pPr>
              <w:pStyle w:val="ScheduleLevel3"/>
              <w:numPr>
                <w:ilvl w:val="0"/>
                <w:numId w:val="0"/>
              </w:numPr>
              <w:ind w:left="720" w:firstLine="839"/>
              <w:rPr>
                <w:rFonts w:ascii="Muli" w:hAnsi="Muli"/>
              </w:rPr>
            </w:pPr>
            <w:r w:rsidRPr="005407C6">
              <w:rPr>
                <w:rFonts w:ascii="Muli" w:hAnsi="Muli"/>
              </w:rPr>
              <w:t>Address: GPO Box 553, Canberra City ACT 2601</w:t>
            </w:r>
          </w:p>
          <w:p w14:paraId="2EC8C6C8" w14:textId="77777777" w:rsidR="00817140" w:rsidRPr="00472F04" w:rsidRDefault="00817140" w:rsidP="00E338A5">
            <w:pPr>
              <w:pStyle w:val="ScheduleLevel3"/>
              <w:numPr>
                <w:ilvl w:val="0"/>
                <w:numId w:val="0"/>
              </w:numPr>
              <w:ind w:left="720" w:firstLine="839"/>
              <w:rPr>
                <w:rFonts w:ascii="Muli" w:hAnsi="Muli"/>
                <w:lang w:val="en-AU"/>
              </w:rPr>
            </w:pPr>
            <w:r w:rsidRPr="4A8E3851">
              <w:rPr>
                <w:rFonts w:ascii="Muli" w:hAnsi="Muli"/>
                <w:lang w:val="en-AU"/>
              </w:rPr>
              <w:t xml:space="preserve">Email address: </w:t>
            </w:r>
            <w:r w:rsidRPr="4A8E3851">
              <w:rPr>
                <w:rFonts w:ascii="Muli" w:hAnsi="Muli"/>
                <w:highlight w:val="yellow"/>
                <w:lang w:val="en-AU"/>
              </w:rPr>
              <w:t>[</w:t>
            </w:r>
            <w:proofErr w:type="spellStart"/>
            <w:r w:rsidRPr="4A8E3851">
              <w:rPr>
                <w:rFonts w:ascii="Muli" w:hAnsi="Muli"/>
                <w:highlight w:val="yellow"/>
                <w:lang w:val="en-AU"/>
              </w:rPr>
              <w:t>eg</w:t>
            </w:r>
            <w:proofErr w:type="spellEnd"/>
            <w:r w:rsidRPr="4A8E3851">
              <w:rPr>
                <w:rFonts w:ascii="Muli" w:hAnsi="Muli"/>
                <w:highlight w:val="yellow"/>
                <w:lang w:val="en-AU"/>
              </w:rPr>
              <w:t xml:space="preserve"> </w:t>
            </w:r>
            <w:hyperlink r:id="rId29">
              <w:r w:rsidRPr="4A8E3851">
                <w:rPr>
                  <w:rStyle w:val="Hyperlink"/>
                  <w:rFonts w:ascii="Muli" w:hAnsi="Muli"/>
                  <w:highlight w:val="yellow"/>
                  <w:lang w:val="en-AU"/>
                </w:rPr>
                <w:t>Jo.Smith@aiatsis.gov.au</w:t>
              </w:r>
            </w:hyperlink>
            <w:r w:rsidRPr="4A8E3851">
              <w:rPr>
                <w:rFonts w:ascii="Muli" w:hAnsi="Muli"/>
                <w:highlight w:val="yellow"/>
                <w:lang w:val="en-AU"/>
              </w:rPr>
              <w:t>]</w:t>
            </w:r>
          </w:p>
          <w:p w14:paraId="677EB375" w14:textId="77777777" w:rsidR="00817140" w:rsidRPr="00472F04" w:rsidRDefault="00817140" w:rsidP="00E338A5">
            <w:pPr>
              <w:pStyle w:val="ScheduleLevel3"/>
              <w:numPr>
                <w:ilvl w:val="0"/>
                <w:numId w:val="0"/>
              </w:numPr>
              <w:ind w:left="720" w:hanging="295"/>
              <w:rPr>
                <w:rFonts w:ascii="Muli" w:hAnsi="Muli"/>
              </w:rPr>
            </w:pPr>
          </w:p>
        </w:tc>
      </w:tr>
      <w:tr w:rsidR="00817140" w:rsidRPr="00472F04" w14:paraId="281211C2" w14:textId="77777777" w:rsidTr="00E338A5">
        <w:trPr>
          <w:trHeight w:val="1985"/>
        </w:trPr>
        <w:tc>
          <w:tcPr>
            <w:tcW w:w="2268" w:type="dxa"/>
          </w:tcPr>
          <w:p w14:paraId="525C7A9D" w14:textId="43C236DB" w:rsidR="00817140" w:rsidRPr="00472F04" w:rsidRDefault="00817140" w:rsidP="00E338A5">
            <w:pPr>
              <w:pStyle w:val="ScheduleLevel1"/>
              <w:ind w:left="459" w:hanging="459"/>
              <w:rPr>
                <w:rFonts w:ascii="Muli" w:hAnsi="Muli"/>
              </w:rPr>
            </w:pPr>
            <w:r w:rsidRPr="00472F04">
              <w:rPr>
                <w:rFonts w:ascii="Muli" w:hAnsi="Muli"/>
              </w:rPr>
              <w:t xml:space="preserve">Institute’s senior representative for dispute resolution </w:t>
            </w:r>
            <w:r w:rsidRPr="00472F04">
              <w:rPr>
                <w:rFonts w:ascii="Muli" w:hAnsi="Muli"/>
              </w:rPr>
              <w:br/>
            </w:r>
            <w:r w:rsidRPr="00472F04">
              <w:rPr>
                <w:rFonts w:ascii="Muli" w:hAnsi="Muli"/>
                <w:b w:val="0"/>
                <w:i/>
              </w:rPr>
              <w:t xml:space="preserve">Clause </w:t>
            </w:r>
            <w:r w:rsidRPr="00472F04">
              <w:rPr>
                <w:rFonts w:ascii="Muli" w:hAnsi="Muli"/>
                <w:b w:val="0"/>
                <w:i/>
              </w:rPr>
              <w:fldChar w:fldCharType="begin"/>
            </w:r>
            <w:r w:rsidRPr="00472F04">
              <w:rPr>
                <w:rFonts w:ascii="Muli" w:hAnsi="Muli"/>
                <w:b w:val="0"/>
                <w:i/>
              </w:rPr>
              <w:instrText xml:space="preserve"> REF _Ref34848212 \r \h  \* MERGEFORMAT </w:instrText>
            </w:r>
            <w:r w:rsidRPr="00472F04">
              <w:rPr>
                <w:rFonts w:ascii="Muli" w:hAnsi="Muli"/>
                <w:b w:val="0"/>
                <w:i/>
              </w:rPr>
            </w:r>
            <w:r w:rsidRPr="00472F04">
              <w:rPr>
                <w:rFonts w:ascii="Muli" w:hAnsi="Muli"/>
                <w:b w:val="0"/>
                <w:i/>
              </w:rPr>
              <w:fldChar w:fldCharType="separate"/>
            </w:r>
            <w:r w:rsidR="007B2FC1">
              <w:rPr>
                <w:rFonts w:ascii="Muli" w:hAnsi="Muli"/>
                <w:b w:val="0"/>
                <w:i/>
              </w:rPr>
              <w:t>29.3</w:t>
            </w:r>
            <w:r w:rsidRPr="00472F04">
              <w:rPr>
                <w:rFonts w:ascii="Muli" w:hAnsi="Muli"/>
                <w:b w:val="0"/>
                <w:i/>
              </w:rPr>
              <w:fldChar w:fldCharType="end"/>
            </w:r>
          </w:p>
        </w:tc>
        <w:tc>
          <w:tcPr>
            <w:tcW w:w="7371" w:type="dxa"/>
          </w:tcPr>
          <w:p w14:paraId="40D8B2CD" w14:textId="77777777" w:rsidR="00817140" w:rsidRPr="00472F04" w:rsidRDefault="00817140" w:rsidP="00E338A5">
            <w:pPr>
              <w:pStyle w:val="ScheduleLevel3"/>
              <w:numPr>
                <w:ilvl w:val="0"/>
                <w:numId w:val="0"/>
              </w:numPr>
              <w:ind w:left="720" w:firstLine="839"/>
              <w:rPr>
                <w:rFonts w:ascii="Muli" w:hAnsi="Muli"/>
                <w:lang w:val="en-AU"/>
              </w:rPr>
            </w:pPr>
            <w:r w:rsidRPr="4A8E3851">
              <w:rPr>
                <w:rFonts w:ascii="Muli" w:hAnsi="Muli"/>
                <w:lang w:val="en-AU"/>
              </w:rPr>
              <w:t xml:space="preserve">Name: </w:t>
            </w:r>
            <w:r w:rsidRPr="4A8E3851">
              <w:rPr>
                <w:rFonts w:ascii="Muli" w:hAnsi="Muli"/>
                <w:highlight w:val="yellow"/>
                <w:lang w:val="en-AU"/>
              </w:rPr>
              <w:t>[</w:t>
            </w:r>
            <w:proofErr w:type="spellStart"/>
            <w:r w:rsidRPr="4A8E3851">
              <w:rPr>
                <w:rFonts w:ascii="Muli" w:hAnsi="Muli"/>
                <w:highlight w:val="yellow"/>
                <w:lang w:val="en-AU"/>
              </w:rPr>
              <w:t>eg</w:t>
            </w:r>
            <w:proofErr w:type="spellEnd"/>
            <w:r w:rsidRPr="4A8E3851">
              <w:rPr>
                <w:rFonts w:ascii="Muli" w:hAnsi="Muli"/>
                <w:highlight w:val="yellow"/>
                <w:lang w:val="en-AU"/>
              </w:rPr>
              <w:t xml:space="preserve"> Director or similar]</w:t>
            </w:r>
          </w:p>
          <w:p w14:paraId="5450442E" w14:textId="77777777" w:rsidR="00817140" w:rsidRPr="00472F04" w:rsidRDefault="00817140" w:rsidP="00E338A5">
            <w:pPr>
              <w:pStyle w:val="ScheduleLevel3"/>
              <w:numPr>
                <w:ilvl w:val="0"/>
                <w:numId w:val="0"/>
              </w:numPr>
              <w:ind w:left="720" w:firstLine="839"/>
              <w:rPr>
                <w:rFonts w:ascii="Muli" w:hAnsi="Muli"/>
                <w:lang w:val="en-AU"/>
              </w:rPr>
            </w:pPr>
            <w:r w:rsidRPr="4A8E3851">
              <w:rPr>
                <w:rFonts w:ascii="Muli" w:hAnsi="Muli"/>
                <w:lang w:val="en-AU"/>
              </w:rPr>
              <w:t xml:space="preserve">Attention: </w:t>
            </w:r>
            <w:r w:rsidRPr="4A8E3851">
              <w:rPr>
                <w:rFonts w:ascii="Muli" w:hAnsi="Muli"/>
                <w:highlight w:val="yellow"/>
                <w:lang w:val="en-AU"/>
              </w:rPr>
              <w:t>[</w:t>
            </w:r>
            <w:proofErr w:type="spellStart"/>
            <w:r w:rsidRPr="4A8E3851">
              <w:rPr>
                <w:rFonts w:ascii="Muli" w:hAnsi="Muli"/>
                <w:highlight w:val="yellow"/>
                <w:lang w:val="en-AU"/>
              </w:rPr>
              <w:t>eg</w:t>
            </w:r>
            <w:proofErr w:type="spellEnd"/>
            <w:r w:rsidRPr="4A8E3851">
              <w:rPr>
                <w:rFonts w:ascii="Muli" w:hAnsi="Muli"/>
                <w:highlight w:val="yellow"/>
                <w:lang w:val="en-AU"/>
              </w:rPr>
              <w:t xml:space="preserve"> Project Lead]</w:t>
            </w:r>
          </w:p>
          <w:p w14:paraId="26546D28" w14:textId="77777777" w:rsidR="00817140" w:rsidRPr="00472F04" w:rsidRDefault="00817140" w:rsidP="00E338A5">
            <w:pPr>
              <w:pStyle w:val="ScheduleLevel3"/>
              <w:numPr>
                <w:ilvl w:val="0"/>
                <w:numId w:val="0"/>
              </w:numPr>
              <w:ind w:left="720" w:firstLine="839"/>
              <w:rPr>
                <w:rFonts w:ascii="Muli" w:hAnsi="Muli"/>
                <w:lang w:val="en-AU"/>
              </w:rPr>
            </w:pPr>
            <w:r w:rsidRPr="4A8E3851">
              <w:rPr>
                <w:rFonts w:ascii="Muli" w:hAnsi="Muli"/>
                <w:lang w:val="en-AU"/>
              </w:rPr>
              <w:t xml:space="preserve">Address: </w:t>
            </w:r>
            <w:r w:rsidRPr="4A8E3851">
              <w:rPr>
                <w:rFonts w:ascii="Muli" w:hAnsi="Muli"/>
                <w:highlight w:val="yellow"/>
                <w:lang w:val="en-AU"/>
              </w:rPr>
              <w:t>[</w:t>
            </w:r>
            <w:proofErr w:type="spellStart"/>
            <w:r w:rsidRPr="4A8E3851">
              <w:rPr>
                <w:rFonts w:ascii="Muli" w:hAnsi="Muli"/>
                <w:highlight w:val="yellow"/>
                <w:lang w:val="en-AU"/>
              </w:rPr>
              <w:t>eg</w:t>
            </w:r>
            <w:proofErr w:type="spellEnd"/>
            <w:r w:rsidRPr="4A8E3851">
              <w:rPr>
                <w:rFonts w:ascii="Muli" w:hAnsi="Muli"/>
                <w:highlight w:val="yellow"/>
                <w:lang w:val="en-AU"/>
              </w:rPr>
              <w:t xml:space="preserve"> GPO Box 553, Canberra City ACT 2601]</w:t>
            </w:r>
          </w:p>
          <w:p w14:paraId="0FEC6636" w14:textId="77777777" w:rsidR="00817140" w:rsidRPr="00472F04" w:rsidRDefault="00817140" w:rsidP="00E338A5">
            <w:pPr>
              <w:pStyle w:val="ScheduleLevel3"/>
              <w:numPr>
                <w:ilvl w:val="0"/>
                <w:numId w:val="0"/>
              </w:numPr>
              <w:ind w:left="720" w:firstLine="839"/>
              <w:rPr>
                <w:rFonts w:ascii="Muli" w:hAnsi="Muli"/>
                <w:lang w:val="en-AU"/>
              </w:rPr>
            </w:pPr>
            <w:r w:rsidRPr="4A8E3851">
              <w:rPr>
                <w:rFonts w:ascii="Muli" w:hAnsi="Muli"/>
                <w:lang w:val="en-AU"/>
              </w:rPr>
              <w:t xml:space="preserve">Email address: </w:t>
            </w:r>
            <w:r w:rsidRPr="4A8E3851">
              <w:rPr>
                <w:rFonts w:ascii="Muli" w:hAnsi="Muli"/>
                <w:highlight w:val="yellow"/>
                <w:lang w:val="en-AU"/>
              </w:rPr>
              <w:t>[</w:t>
            </w:r>
            <w:proofErr w:type="spellStart"/>
            <w:r w:rsidRPr="4A8E3851">
              <w:rPr>
                <w:rFonts w:ascii="Muli" w:hAnsi="Muli"/>
                <w:highlight w:val="yellow"/>
                <w:lang w:val="en-AU"/>
              </w:rPr>
              <w:t>eg</w:t>
            </w:r>
            <w:proofErr w:type="spellEnd"/>
            <w:r w:rsidRPr="4A8E3851">
              <w:rPr>
                <w:rFonts w:ascii="Muli" w:hAnsi="Muli"/>
                <w:highlight w:val="yellow"/>
                <w:lang w:val="en-AU"/>
              </w:rPr>
              <w:t xml:space="preserve"> </w:t>
            </w:r>
            <w:hyperlink r:id="rId30">
              <w:r w:rsidRPr="4A8E3851">
                <w:rPr>
                  <w:rStyle w:val="Hyperlink"/>
                  <w:rFonts w:ascii="Muli" w:hAnsi="Muli"/>
                  <w:highlight w:val="yellow"/>
                  <w:lang w:val="en-AU"/>
                </w:rPr>
                <w:t>Jo.Smith@aiatsis.gov.au</w:t>
              </w:r>
            </w:hyperlink>
            <w:r w:rsidRPr="4A8E3851">
              <w:rPr>
                <w:rFonts w:ascii="Muli" w:hAnsi="Muli"/>
                <w:highlight w:val="yellow"/>
                <w:lang w:val="en-AU"/>
              </w:rPr>
              <w:t>]</w:t>
            </w:r>
          </w:p>
          <w:p w14:paraId="7B19CE73" w14:textId="77777777" w:rsidR="00817140" w:rsidRPr="00472F04" w:rsidRDefault="00817140" w:rsidP="00E338A5">
            <w:pPr>
              <w:pStyle w:val="ScheduleLevel2"/>
              <w:numPr>
                <w:ilvl w:val="0"/>
                <w:numId w:val="0"/>
              </w:numPr>
              <w:ind w:left="1559" w:hanging="1134"/>
              <w:rPr>
                <w:rFonts w:ascii="Muli" w:hAnsi="Muli"/>
              </w:rPr>
            </w:pPr>
          </w:p>
        </w:tc>
      </w:tr>
    </w:tbl>
    <w:p w14:paraId="583FFC3E" w14:textId="77777777" w:rsidR="00817140" w:rsidRPr="00472F04" w:rsidRDefault="00817140" w:rsidP="00817140">
      <w:pPr>
        <w:widowControl w:val="0"/>
        <w:autoSpaceDE w:val="0"/>
        <w:autoSpaceDN w:val="0"/>
        <w:spacing w:after="0" w:line="240" w:lineRule="auto"/>
        <w:rPr>
          <w:rFonts w:ascii="Muli" w:hAnsi="Muli"/>
        </w:rPr>
        <w:sectPr w:rsidR="00817140" w:rsidRPr="00472F04" w:rsidSect="00817140">
          <w:footerReference w:type="default" r:id="rId31"/>
          <w:pgSz w:w="11910" w:h="16840"/>
          <w:pgMar w:top="993" w:right="1340" w:bottom="426" w:left="1340" w:header="0" w:footer="335" w:gutter="0"/>
          <w:cols w:space="720"/>
        </w:sectPr>
      </w:pPr>
    </w:p>
    <w:p w14:paraId="29BCBC47" w14:textId="77777777" w:rsidR="00817140" w:rsidRPr="00472F04" w:rsidRDefault="00817140" w:rsidP="00817140">
      <w:pPr>
        <w:pStyle w:val="ScheduleHeading"/>
        <w:keepNext w:val="0"/>
        <w:pageBreakBefore w:val="0"/>
        <w:widowControl w:val="0"/>
        <w:tabs>
          <w:tab w:val="num" w:pos="1418"/>
          <w:tab w:val="left" w:pos="3969"/>
        </w:tabs>
        <w:ind w:left="1418" w:hanging="1418"/>
        <w:rPr>
          <w:rFonts w:ascii="Muli" w:hAnsi="Muli"/>
        </w:rPr>
      </w:pPr>
      <w:r w:rsidRPr="00472F04">
        <w:rPr>
          <w:rFonts w:ascii="Muli" w:hAnsi="Muli"/>
        </w:rPr>
        <w:lastRenderedPageBreak/>
        <w:t>agreed variation (clause 5.4 of the Contract)</w:t>
      </w:r>
    </w:p>
    <w:p w14:paraId="488FBCE5" w14:textId="77777777" w:rsidR="00817140" w:rsidRPr="00472F04" w:rsidRDefault="00817140" w:rsidP="00817140">
      <w:pPr>
        <w:rPr>
          <w:rFonts w:ascii="Muli" w:hAnsi="Muli"/>
          <w:i/>
        </w:rPr>
      </w:pPr>
      <w:r w:rsidRPr="00472F04">
        <w:rPr>
          <w:rFonts w:ascii="Muli" w:hAnsi="Muli"/>
          <w:i/>
        </w:rPr>
        <w:t>(The Agreed Variation form is set out on the next page)</w:t>
      </w:r>
    </w:p>
    <w:p w14:paraId="4D4E7382" w14:textId="77777777" w:rsidR="00817140" w:rsidRPr="00472F04" w:rsidRDefault="00817140" w:rsidP="00817140">
      <w:pPr>
        <w:rPr>
          <w:rFonts w:ascii="Muli" w:hAnsi="Muli"/>
        </w:rPr>
        <w:sectPr w:rsidR="00817140" w:rsidRPr="00472F04" w:rsidSect="00817140">
          <w:pgSz w:w="11910" w:h="16840"/>
          <w:pgMar w:top="993" w:right="1340" w:bottom="426" w:left="1340" w:header="0" w:footer="335" w:gutter="0"/>
          <w:cols w:space="720"/>
        </w:sectPr>
      </w:pPr>
    </w:p>
    <w:p w14:paraId="55B225A8" w14:textId="77777777" w:rsidR="00817140" w:rsidRPr="00472F04" w:rsidRDefault="00817140" w:rsidP="00817140">
      <w:pPr>
        <w:jc w:val="center"/>
        <w:rPr>
          <w:rFonts w:ascii="Muli" w:hAnsi="Muli"/>
          <w:b/>
        </w:rPr>
      </w:pPr>
      <w:r w:rsidRPr="00472F04">
        <w:rPr>
          <w:rFonts w:ascii="Muli" w:hAnsi="Muli"/>
          <w:b/>
        </w:rPr>
        <w:lastRenderedPageBreak/>
        <w:t>AGREED VARIATION (clause 5.4 of the Contract)</w:t>
      </w:r>
    </w:p>
    <w:tbl>
      <w:tblPr>
        <w:tblStyle w:val="TableGrid"/>
        <w:tblW w:w="9639" w:type="dxa"/>
        <w:tblInd w:w="-5" w:type="dxa"/>
        <w:tblLook w:val="04A0" w:firstRow="1" w:lastRow="0" w:firstColumn="1" w:lastColumn="0" w:noHBand="0" w:noVBand="1"/>
      </w:tblPr>
      <w:tblGrid>
        <w:gridCol w:w="1158"/>
        <w:gridCol w:w="1677"/>
        <w:gridCol w:w="1701"/>
        <w:gridCol w:w="567"/>
        <w:gridCol w:w="1231"/>
        <w:gridCol w:w="3305"/>
      </w:tblGrid>
      <w:tr w:rsidR="00817140" w:rsidRPr="00472F04" w14:paraId="3CC029E3" w14:textId="77777777" w:rsidTr="00E338A5">
        <w:tc>
          <w:tcPr>
            <w:tcW w:w="1158" w:type="dxa"/>
            <w:tcBorders>
              <w:top w:val="single" w:sz="4" w:space="0" w:color="auto"/>
              <w:left w:val="single" w:sz="4" w:space="0" w:color="auto"/>
              <w:bottom w:val="single" w:sz="4" w:space="0" w:color="auto"/>
              <w:right w:val="single" w:sz="4" w:space="0" w:color="auto"/>
            </w:tcBorders>
          </w:tcPr>
          <w:p w14:paraId="2E5B794C" w14:textId="77777777" w:rsidR="00817140" w:rsidRPr="00472F04" w:rsidRDefault="00817140" w:rsidP="00E338A5">
            <w:pPr>
              <w:pStyle w:val="PlainParagraph"/>
              <w:spacing w:before="80" w:after="80" w:line="240" w:lineRule="auto"/>
              <w:ind w:left="0"/>
              <w:rPr>
                <w:rFonts w:ascii="Muli" w:hAnsi="Muli"/>
              </w:rPr>
            </w:pPr>
            <w:r w:rsidRPr="00472F04">
              <w:rPr>
                <w:rFonts w:ascii="Muli" w:hAnsi="Muli"/>
                <w:b/>
              </w:rPr>
              <w:t>A</w:t>
            </w:r>
          </w:p>
        </w:tc>
        <w:tc>
          <w:tcPr>
            <w:tcW w:w="8481" w:type="dxa"/>
            <w:gridSpan w:val="5"/>
            <w:tcBorders>
              <w:top w:val="single" w:sz="4" w:space="0" w:color="auto"/>
              <w:left w:val="single" w:sz="4" w:space="0" w:color="auto"/>
              <w:bottom w:val="single" w:sz="4" w:space="0" w:color="auto"/>
              <w:right w:val="single" w:sz="4" w:space="0" w:color="auto"/>
            </w:tcBorders>
          </w:tcPr>
          <w:p w14:paraId="0649153B" w14:textId="77777777" w:rsidR="00817140" w:rsidRPr="00472F04" w:rsidRDefault="00817140" w:rsidP="00E338A5">
            <w:pPr>
              <w:pStyle w:val="PlainParagraph"/>
              <w:spacing w:before="80" w:after="80" w:line="240" w:lineRule="auto"/>
              <w:ind w:left="0"/>
              <w:rPr>
                <w:rFonts w:ascii="Muli" w:hAnsi="Muli"/>
                <w:sz w:val="20"/>
                <w:szCs w:val="20"/>
              </w:rPr>
            </w:pPr>
            <w:r w:rsidRPr="00472F04">
              <w:rPr>
                <w:rFonts w:ascii="Muli" w:hAnsi="Muli"/>
                <w:b/>
              </w:rPr>
              <w:t>Party and Contract details</w:t>
            </w:r>
          </w:p>
        </w:tc>
      </w:tr>
      <w:tr w:rsidR="00817140" w:rsidRPr="00472F04" w14:paraId="6C3AA9AD" w14:textId="77777777" w:rsidTr="00E338A5">
        <w:tc>
          <w:tcPr>
            <w:tcW w:w="2835" w:type="dxa"/>
            <w:gridSpan w:val="2"/>
            <w:tcBorders>
              <w:top w:val="single" w:sz="4" w:space="0" w:color="auto"/>
              <w:left w:val="single" w:sz="4" w:space="0" w:color="auto"/>
            </w:tcBorders>
          </w:tcPr>
          <w:p w14:paraId="3313BECF" w14:textId="77777777" w:rsidR="00817140" w:rsidRPr="00472F04" w:rsidRDefault="00817140" w:rsidP="00E338A5">
            <w:pPr>
              <w:pStyle w:val="PlainParagraph"/>
              <w:spacing w:before="80" w:after="80" w:line="240" w:lineRule="auto"/>
              <w:ind w:left="0"/>
              <w:rPr>
                <w:rFonts w:ascii="Muli" w:hAnsi="Muli"/>
                <w:b/>
                <w:sz w:val="20"/>
                <w:szCs w:val="20"/>
              </w:rPr>
            </w:pPr>
            <w:r w:rsidRPr="00472F04">
              <w:rPr>
                <w:rFonts w:ascii="Muli" w:hAnsi="Muli"/>
                <w:b/>
                <w:sz w:val="20"/>
                <w:szCs w:val="20"/>
              </w:rPr>
              <w:t>Institute:</w:t>
            </w:r>
          </w:p>
        </w:tc>
        <w:tc>
          <w:tcPr>
            <w:tcW w:w="6804" w:type="dxa"/>
            <w:gridSpan w:val="4"/>
            <w:tcBorders>
              <w:top w:val="single" w:sz="4" w:space="0" w:color="auto"/>
              <w:right w:val="single" w:sz="4" w:space="0" w:color="auto"/>
            </w:tcBorders>
          </w:tcPr>
          <w:p w14:paraId="178BE0C5" w14:textId="77777777" w:rsidR="00817140" w:rsidRPr="00472F04" w:rsidRDefault="00817140" w:rsidP="00E338A5">
            <w:pPr>
              <w:pStyle w:val="PlainParagraph"/>
              <w:spacing w:before="80" w:after="80" w:line="240" w:lineRule="auto"/>
              <w:ind w:left="0"/>
              <w:rPr>
                <w:rFonts w:ascii="Muli" w:hAnsi="Muli"/>
                <w:sz w:val="20"/>
                <w:szCs w:val="20"/>
              </w:rPr>
            </w:pPr>
            <w:r w:rsidRPr="00472F04">
              <w:rPr>
                <w:rFonts w:ascii="Muli" w:hAnsi="Muli"/>
                <w:sz w:val="20"/>
                <w:szCs w:val="20"/>
              </w:rPr>
              <w:t>The Australian Institute of Aboriginal and Torres Strait Islander Studies ABN 62 020 533 641</w:t>
            </w:r>
          </w:p>
        </w:tc>
      </w:tr>
      <w:tr w:rsidR="00817140" w:rsidRPr="00472F04" w14:paraId="3F215DD4" w14:textId="77777777" w:rsidTr="00E338A5">
        <w:tc>
          <w:tcPr>
            <w:tcW w:w="2835" w:type="dxa"/>
            <w:gridSpan w:val="2"/>
            <w:tcBorders>
              <w:left w:val="single" w:sz="4" w:space="0" w:color="auto"/>
            </w:tcBorders>
          </w:tcPr>
          <w:p w14:paraId="218C2FF6" w14:textId="77777777" w:rsidR="00817140" w:rsidRPr="00472F04" w:rsidRDefault="00817140" w:rsidP="00E338A5">
            <w:pPr>
              <w:pStyle w:val="PlainParagraph"/>
              <w:spacing w:before="80" w:after="80" w:line="240" w:lineRule="auto"/>
              <w:ind w:left="0"/>
              <w:rPr>
                <w:rFonts w:ascii="Muli" w:hAnsi="Muli"/>
                <w:b/>
                <w:sz w:val="20"/>
                <w:szCs w:val="20"/>
              </w:rPr>
            </w:pPr>
            <w:r w:rsidRPr="00472F04">
              <w:rPr>
                <w:rFonts w:ascii="Muli" w:hAnsi="Muli"/>
                <w:b/>
                <w:sz w:val="20"/>
                <w:szCs w:val="20"/>
              </w:rPr>
              <w:t>Contractor:</w:t>
            </w:r>
          </w:p>
        </w:tc>
        <w:tc>
          <w:tcPr>
            <w:tcW w:w="6804" w:type="dxa"/>
            <w:gridSpan w:val="4"/>
            <w:tcBorders>
              <w:right w:val="single" w:sz="4" w:space="0" w:color="auto"/>
            </w:tcBorders>
          </w:tcPr>
          <w:p w14:paraId="1A18A93E" w14:textId="77777777" w:rsidR="00817140" w:rsidRPr="00472F04" w:rsidRDefault="00817140" w:rsidP="00E338A5">
            <w:pPr>
              <w:pStyle w:val="PlainParagraph"/>
              <w:spacing w:before="80" w:after="80" w:line="240" w:lineRule="auto"/>
              <w:ind w:left="0"/>
              <w:rPr>
                <w:rFonts w:ascii="Muli" w:hAnsi="Muli"/>
                <w:b/>
                <w:sz w:val="20"/>
                <w:szCs w:val="20"/>
              </w:rPr>
            </w:pPr>
            <w:r w:rsidRPr="00472F04">
              <w:rPr>
                <w:rFonts w:ascii="Muli" w:hAnsi="Muli"/>
                <w:b/>
                <w:sz w:val="20"/>
                <w:szCs w:val="20"/>
                <w:highlight w:val="yellow"/>
              </w:rPr>
              <w:t>[insert]</w:t>
            </w:r>
          </w:p>
        </w:tc>
      </w:tr>
      <w:tr w:rsidR="00817140" w:rsidRPr="00472F04" w14:paraId="5C9A8C9C" w14:textId="77777777" w:rsidTr="00E338A5">
        <w:tc>
          <w:tcPr>
            <w:tcW w:w="2835" w:type="dxa"/>
            <w:gridSpan w:val="2"/>
            <w:tcBorders>
              <w:left w:val="single" w:sz="4" w:space="0" w:color="auto"/>
            </w:tcBorders>
          </w:tcPr>
          <w:p w14:paraId="7E197198" w14:textId="77777777" w:rsidR="00817140" w:rsidRPr="00472F04" w:rsidRDefault="00817140" w:rsidP="00E338A5">
            <w:pPr>
              <w:pStyle w:val="PlainParagraph"/>
              <w:spacing w:before="80" w:after="80" w:line="240" w:lineRule="auto"/>
              <w:ind w:left="0"/>
              <w:rPr>
                <w:rFonts w:ascii="Muli" w:hAnsi="Muli"/>
                <w:b/>
                <w:sz w:val="20"/>
                <w:szCs w:val="20"/>
              </w:rPr>
            </w:pPr>
            <w:r w:rsidRPr="00472F04">
              <w:rPr>
                <w:rFonts w:ascii="Muli" w:hAnsi="Muli"/>
                <w:b/>
                <w:sz w:val="20"/>
                <w:szCs w:val="20"/>
              </w:rPr>
              <w:t>Contract Description:</w:t>
            </w:r>
          </w:p>
        </w:tc>
        <w:tc>
          <w:tcPr>
            <w:tcW w:w="6804" w:type="dxa"/>
            <w:gridSpan w:val="4"/>
            <w:tcBorders>
              <w:right w:val="single" w:sz="4" w:space="0" w:color="auto"/>
            </w:tcBorders>
          </w:tcPr>
          <w:p w14:paraId="3127BD6B" w14:textId="77777777" w:rsidR="00817140" w:rsidRPr="00472F04" w:rsidRDefault="00817140" w:rsidP="00E338A5">
            <w:pPr>
              <w:pStyle w:val="PlainParagraph"/>
              <w:spacing w:before="80" w:after="80" w:line="240" w:lineRule="auto"/>
              <w:ind w:left="0"/>
              <w:rPr>
                <w:rFonts w:ascii="Muli" w:hAnsi="Muli"/>
              </w:rPr>
            </w:pPr>
            <w:r w:rsidRPr="00472F04">
              <w:rPr>
                <w:rFonts w:ascii="Muli" w:hAnsi="Muli"/>
                <w:b/>
                <w:sz w:val="20"/>
                <w:szCs w:val="20"/>
                <w:highlight w:val="yellow"/>
              </w:rPr>
              <w:t>[insert]</w:t>
            </w:r>
          </w:p>
        </w:tc>
      </w:tr>
      <w:tr w:rsidR="00817140" w:rsidRPr="00472F04" w14:paraId="38EDE897" w14:textId="77777777" w:rsidTr="00E338A5">
        <w:tc>
          <w:tcPr>
            <w:tcW w:w="2835" w:type="dxa"/>
            <w:gridSpan w:val="2"/>
            <w:tcBorders>
              <w:left w:val="single" w:sz="4" w:space="0" w:color="auto"/>
            </w:tcBorders>
          </w:tcPr>
          <w:p w14:paraId="3011153D" w14:textId="77777777" w:rsidR="00817140" w:rsidRPr="00472F04" w:rsidRDefault="00817140" w:rsidP="00E338A5">
            <w:pPr>
              <w:pStyle w:val="PlainParagraph"/>
              <w:spacing w:before="80" w:after="80" w:line="240" w:lineRule="auto"/>
              <w:ind w:left="0"/>
              <w:rPr>
                <w:rFonts w:ascii="Muli" w:hAnsi="Muli"/>
                <w:b/>
                <w:sz w:val="20"/>
                <w:szCs w:val="20"/>
              </w:rPr>
            </w:pPr>
            <w:r w:rsidRPr="00472F04">
              <w:rPr>
                <w:rFonts w:ascii="Muli" w:hAnsi="Muli"/>
                <w:b/>
                <w:sz w:val="20"/>
                <w:szCs w:val="20"/>
              </w:rPr>
              <w:t>Contract No.</w:t>
            </w:r>
          </w:p>
        </w:tc>
        <w:tc>
          <w:tcPr>
            <w:tcW w:w="6804" w:type="dxa"/>
            <w:gridSpan w:val="4"/>
            <w:tcBorders>
              <w:right w:val="single" w:sz="4" w:space="0" w:color="auto"/>
            </w:tcBorders>
          </w:tcPr>
          <w:p w14:paraId="1A689376" w14:textId="77777777" w:rsidR="00817140" w:rsidRPr="00472F04" w:rsidRDefault="00817140" w:rsidP="00E338A5">
            <w:pPr>
              <w:pStyle w:val="PlainParagraph"/>
              <w:spacing w:before="80" w:after="80" w:line="240" w:lineRule="auto"/>
              <w:ind w:left="0"/>
              <w:rPr>
                <w:rFonts w:ascii="Muli" w:hAnsi="Muli"/>
              </w:rPr>
            </w:pPr>
            <w:r w:rsidRPr="00472F04">
              <w:rPr>
                <w:rFonts w:ascii="Muli" w:hAnsi="Muli"/>
                <w:b/>
                <w:sz w:val="20"/>
                <w:szCs w:val="20"/>
                <w:highlight w:val="yellow"/>
              </w:rPr>
              <w:t>[insert]</w:t>
            </w:r>
          </w:p>
        </w:tc>
      </w:tr>
      <w:tr w:rsidR="00817140" w:rsidRPr="00472F04" w14:paraId="2AF58EE0" w14:textId="77777777" w:rsidTr="00E338A5">
        <w:tblPrEx>
          <w:tblBorders>
            <w:insideH w:val="none" w:sz="0" w:space="0" w:color="auto"/>
            <w:insideV w:val="none" w:sz="0" w:space="0" w:color="auto"/>
          </w:tblBorders>
        </w:tblPrEx>
        <w:tc>
          <w:tcPr>
            <w:tcW w:w="1158" w:type="dxa"/>
            <w:tcBorders>
              <w:top w:val="single" w:sz="4" w:space="0" w:color="auto"/>
              <w:bottom w:val="single" w:sz="4" w:space="0" w:color="auto"/>
              <w:right w:val="single" w:sz="4" w:space="0" w:color="auto"/>
            </w:tcBorders>
          </w:tcPr>
          <w:p w14:paraId="1A00B0B7" w14:textId="77777777" w:rsidR="00817140" w:rsidRPr="00472F04" w:rsidRDefault="00817140" w:rsidP="00E338A5">
            <w:pPr>
              <w:pStyle w:val="PlainParagraph"/>
              <w:spacing w:before="80" w:after="80" w:line="240" w:lineRule="auto"/>
              <w:ind w:left="0"/>
              <w:rPr>
                <w:rFonts w:ascii="Muli" w:hAnsi="Muli"/>
                <w:b/>
              </w:rPr>
            </w:pPr>
            <w:r w:rsidRPr="00472F04">
              <w:rPr>
                <w:rFonts w:ascii="Muli" w:hAnsi="Muli"/>
                <w:b/>
              </w:rPr>
              <w:t>B</w:t>
            </w:r>
          </w:p>
        </w:tc>
        <w:tc>
          <w:tcPr>
            <w:tcW w:w="8481" w:type="dxa"/>
            <w:gridSpan w:val="5"/>
            <w:tcBorders>
              <w:top w:val="single" w:sz="4" w:space="0" w:color="auto"/>
              <w:left w:val="single" w:sz="4" w:space="0" w:color="auto"/>
              <w:bottom w:val="single" w:sz="4" w:space="0" w:color="auto"/>
            </w:tcBorders>
          </w:tcPr>
          <w:p w14:paraId="27881760" w14:textId="77777777" w:rsidR="00817140" w:rsidRPr="00472F04" w:rsidRDefault="00817140" w:rsidP="00E338A5">
            <w:pPr>
              <w:pStyle w:val="PlainParagraph"/>
              <w:spacing w:before="80" w:after="80" w:line="240" w:lineRule="auto"/>
              <w:ind w:left="0"/>
              <w:rPr>
                <w:rFonts w:ascii="Muli" w:hAnsi="Muli"/>
                <w:b/>
                <w:u w:val="single"/>
              </w:rPr>
            </w:pPr>
            <w:r w:rsidRPr="00472F04">
              <w:rPr>
                <w:rFonts w:ascii="Muli" w:hAnsi="Muli"/>
                <w:b/>
                <w:u w:val="single"/>
              </w:rPr>
              <w:t>Description of Variation (agreed details)</w:t>
            </w:r>
          </w:p>
        </w:tc>
      </w:tr>
      <w:tr w:rsidR="00817140" w:rsidRPr="00472F04" w14:paraId="26283240" w14:textId="77777777" w:rsidTr="00E338A5">
        <w:tblPrEx>
          <w:tblBorders>
            <w:insideH w:val="none" w:sz="0" w:space="0" w:color="auto"/>
            <w:insideV w:val="none" w:sz="0" w:space="0" w:color="auto"/>
          </w:tblBorders>
        </w:tblPrEx>
        <w:tc>
          <w:tcPr>
            <w:tcW w:w="1158" w:type="dxa"/>
            <w:tcBorders>
              <w:top w:val="single" w:sz="4" w:space="0" w:color="auto"/>
              <w:bottom w:val="nil"/>
            </w:tcBorders>
          </w:tcPr>
          <w:p w14:paraId="2976E86A" w14:textId="77777777" w:rsidR="00817140" w:rsidRPr="00472F04" w:rsidRDefault="00817140" w:rsidP="00E338A5">
            <w:pPr>
              <w:pStyle w:val="PlainParagraph"/>
              <w:spacing w:before="80" w:after="80" w:line="240" w:lineRule="auto"/>
              <w:ind w:left="0"/>
              <w:rPr>
                <w:rFonts w:ascii="Muli" w:hAnsi="Muli"/>
                <w:b/>
                <w:sz w:val="20"/>
                <w:szCs w:val="20"/>
              </w:rPr>
            </w:pPr>
            <w:r w:rsidRPr="00472F04">
              <w:rPr>
                <w:rFonts w:ascii="Wingdings" w:eastAsia="Wingdings" w:hAnsi="Wingdings" w:cs="Wingdings"/>
                <w:b/>
                <w:sz w:val="20"/>
                <w:szCs w:val="20"/>
              </w:rPr>
              <w:t>o</w:t>
            </w:r>
          </w:p>
        </w:tc>
        <w:tc>
          <w:tcPr>
            <w:tcW w:w="8481" w:type="dxa"/>
            <w:gridSpan w:val="5"/>
            <w:tcBorders>
              <w:top w:val="single" w:sz="4" w:space="0" w:color="auto"/>
              <w:bottom w:val="nil"/>
            </w:tcBorders>
          </w:tcPr>
          <w:p w14:paraId="51BEF775" w14:textId="77777777" w:rsidR="00817140" w:rsidRPr="00472F04" w:rsidRDefault="00817140" w:rsidP="00E338A5">
            <w:pPr>
              <w:pStyle w:val="PlainParagraph"/>
              <w:spacing w:before="80" w:after="80" w:line="240" w:lineRule="auto"/>
              <w:ind w:left="0"/>
              <w:rPr>
                <w:rFonts w:ascii="Muli" w:hAnsi="Muli"/>
                <w:b/>
                <w:sz w:val="20"/>
                <w:szCs w:val="20"/>
              </w:rPr>
            </w:pPr>
            <w:r w:rsidRPr="00472F04">
              <w:rPr>
                <w:rFonts w:ascii="Muli" w:hAnsi="Muli"/>
                <w:b/>
                <w:sz w:val="20"/>
                <w:szCs w:val="20"/>
              </w:rPr>
              <w:t>Extension of Date for Completion</w:t>
            </w:r>
          </w:p>
        </w:tc>
      </w:tr>
      <w:tr w:rsidR="00817140" w:rsidRPr="00472F04" w14:paraId="3B2D637E" w14:textId="77777777" w:rsidTr="00E338A5">
        <w:tblPrEx>
          <w:tblBorders>
            <w:insideH w:val="none" w:sz="0" w:space="0" w:color="auto"/>
            <w:insideV w:val="none" w:sz="0" w:space="0" w:color="auto"/>
          </w:tblBorders>
        </w:tblPrEx>
        <w:tc>
          <w:tcPr>
            <w:tcW w:w="1158" w:type="dxa"/>
            <w:tcBorders>
              <w:top w:val="nil"/>
              <w:bottom w:val="single" w:sz="4" w:space="0" w:color="auto"/>
            </w:tcBorders>
          </w:tcPr>
          <w:p w14:paraId="6F1C868E" w14:textId="77777777" w:rsidR="00817140" w:rsidRPr="00472F04" w:rsidRDefault="00817140" w:rsidP="00E338A5">
            <w:pPr>
              <w:pStyle w:val="PlainParagraph"/>
              <w:spacing w:before="80" w:after="80" w:line="240" w:lineRule="auto"/>
              <w:ind w:left="0"/>
              <w:rPr>
                <w:rFonts w:ascii="Muli" w:hAnsi="Muli"/>
                <w:b/>
                <w:sz w:val="20"/>
                <w:szCs w:val="20"/>
              </w:rPr>
            </w:pPr>
          </w:p>
        </w:tc>
        <w:tc>
          <w:tcPr>
            <w:tcW w:w="8481" w:type="dxa"/>
            <w:gridSpan w:val="5"/>
            <w:tcBorders>
              <w:top w:val="nil"/>
              <w:bottom w:val="single" w:sz="4" w:space="0" w:color="auto"/>
            </w:tcBorders>
          </w:tcPr>
          <w:p w14:paraId="3462F677" w14:textId="77777777" w:rsidR="00817140" w:rsidRPr="00472F04" w:rsidRDefault="00817140" w:rsidP="00E338A5">
            <w:pPr>
              <w:pStyle w:val="PlainParagraph"/>
              <w:spacing w:before="80" w:after="80" w:line="240" w:lineRule="auto"/>
              <w:ind w:left="0"/>
              <w:rPr>
                <w:rFonts w:ascii="Muli" w:hAnsi="Muli"/>
                <w:sz w:val="20"/>
                <w:szCs w:val="20"/>
              </w:rPr>
            </w:pPr>
            <w:proofErr w:type="gramStart"/>
            <w:r w:rsidRPr="00472F04">
              <w:rPr>
                <w:rFonts w:ascii="Muli" w:hAnsi="Muli"/>
                <w:sz w:val="20"/>
                <w:szCs w:val="20"/>
              </w:rPr>
              <w:t>Details:_</w:t>
            </w:r>
            <w:proofErr w:type="gramEnd"/>
            <w:r w:rsidRPr="00472F04">
              <w:rPr>
                <w:rFonts w:ascii="Muli" w:hAnsi="Muli"/>
                <w:sz w:val="20"/>
                <w:szCs w:val="20"/>
              </w:rPr>
              <w:t>________________________________________</w:t>
            </w:r>
          </w:p>
          <w:p w14:paraId="5395F6E4" w14:textId="77777777" w:rsidR="00817140" w:rsidRPr="00472F04" w:rsidRDefault="00817140" w:rsidP="00E338A5">
            <w:pPr>
              <w:pStyle w:val="PlainParagraph"/>
              <w:spacing w:before="80" w:after="80" w:line="240" w:lineRule="auto"/>
              <w:ind w:left="0"/>
              <w:rPr>
                <w:rFonts w:ascii="Muli" w:hAnsi="Muli"/>
                <w:b/>
                <w:sz w:val="20"/>
                <w:szCs w:val="20"/>
              </w:rPr>
            </w:pPr>
            <w:r w:rsidRPr="00472F04">
              <w:rPr>
                <w:rFonts w:ascii="Muli" w:hAnsi="Muli"/>
                <w:sz w:val="20"/>
                <w:szCs w:val="20"/>
              </w:rPr>
              <w:t>Original Date for Completion: __________</w:t>
            </w:r>
            <w:proofErr w:type="gramStart"/>
            <w:r w:rsidRPr="00472F04">
              <w:rPr>
                <w:rFonts w:ascii="Muli" w:hAnsi="Muli"/>
                <w:sz w:val="20"/>
                <w:szCs w:val="20"/>
              </w:rPr>
              <w:t>_  Revised</w:t>
            </w:r>
            <w:proofErr w:type="gramEnd"/>
            <w:r w:rsidRPr="00472F04">
              <w:rPr>
                <w:rFonts w:ascii="Muli" w:hAnsi="Muli"/>
                <w:sz w:val="20"/>
                <w:szCs w:val="20"/>
              </w:rPr>
              <w:t xml:space="preserve"> Date for Completion: ____________</w:t>
            </w:r>
          </w:p>
        </w:tc>
      </w:tr>
      <w:tr w:rsidR="00817140" w:rsidRPr="00472F04" w14:paraId="6E5E332B" w14:textId="77777777" w:rsidTr="00E338A5">
        <w:tblPrEx>
          <w:tblBorders>
            <w:insideH w:val="none" w:sz="0" w:space="0" w:color="auto"/>
            <w:insideV w:val="none" w:sz="0" w:space="0" w:color="auto"/>
          </w:tblBorders>
        </w:tblPrEx>
        <w:tc>
          <w:tcPr>
            <w:tcW w:w="1158" w:type="dxa"/>
            <w:tcBorders>
              <w:top w:val="single" w:sz="4" w:space="0" w:color="auto"/>
              <w:bottom w:val="nil"/>
            </w:tcBorders>
          </w:tcPr>
          <w:p w14:paraId="574EAA5F" w14:textId="77777777" w:rsidR="00817140" w:rsidRPr="00472F04" w:rsidRDefault="00817140" w:rsidP="00E338A5">
            <w:pPr>
              <w:pStyle w:val="PlainParagraph"/>
              <w:spacing w:before="80" w:after="80" w:line="240" w:lineRule="auto"/>
              <w:ind w:left="0"/>
              <w:rPr>
                <w:rFonts w:ascii="Muli" w:hAnsi="Muli"/>
                <w:b/>
                <w:sz w:val="20"/>
                <w:szCs w:val="20"/>
              </w:rPr>
            </w:pPr>
            <w:r w:rsidRPr="00472F04">
              <w:rPr>
                <w:rFonts w:ascii="Wingdings" w:eastAsia="Wingdings" w:hAnsi="Wingdings" w:cs="Wingdings"/>
                <w:b/>
                <w:sz w:val="20"/>
                <w:szCs w:val="20"/>
              </w:rPr>
              <w:t>o</w:t>
            </w:r>
          </w:p>
        </w:tc>
        <w:tc>
          <w:tcPr>
            <w:tcW w:w="8481" w:type="dxa"/>
            <w:gridSpan w:val="5"/>
            <w:tcBorders>
              <w:top w:val="single" w:sz="4" w:space="0" w:color="auto"/>
              <w:bottom w:val="nil"/>
            </w:tcBorders>
          </w:tcPr>
          <w:p w14:paraId="7FEAD0EE" w14:textId="77777777" w:rsidR="00817140" w:rsidRPr="00472F04" w:rsidRDefault="00817140" w:rsidP="00E338A5">
            <w:pPr>
              <w:pStyle w:val="PlainParagraph"/>
              <w:spacing w:before="80" w:after="80" w:line="240" w:lineRule="auto"/>
              <w:ind w:left="0"/>
              <w:rPr>
                <w:rFonts w:ascii="Muli" w:hAnsi="Muli"/>
                <w:b/>
                <w:sz w:val="20"/>
                <w:szCs w:val="20"/>
              </w:rPr>
            </w:pPr>
            <w:r w:rsidRPr="00472F04">
              <w:rPr>
                <w:rFonts w:ascii="Muli" w:hAnsi="Muli"/>
                <w:b/>
                <w:sz w:val="20"/>
                <w:szCs w:val="20"/>
              </w:rPr>
              <w:t>Increase or decrease to the Fees</w:t>
            </w:r>
          </w:p>
        </w:tc>
      </w:tr>
      <w:tr w:rsidR="00817140" w:rsidRPr="00472F04" w14:paraId="12712669" w14:textId="77777777" w:rsidTr="00E338A5">
        <w:tblPrEx>
          <w:tblBorders>
            <w:insideH w:val="none" w:sz="0" w:space="0" w:color="auto"/>
            <w:insideV w:val="none" w:sz="0" w:space="0" w:color="auto"/>
          </w:tblBorders>
        </w:tblPrEx>
        <w:tc>
          <w:tcPr>
            <w:tcW w:w="1158" w:type="dxa"/>
            <w:tcBorders>
              <w:top w:val="nil"/>
              <w:left w:val="single" w:sz="4" w:space="0" w:color="auto"/>
              <w:bottom w:val="nil"/>
            </w:tcBorders>
          </w:tcPr>
          <w:p w14:paraId="2EDDEA70" w14:textId="77777777" w:rsidR="00817140" w:rsidRPr="00472F04" w:rsidRDefault="00817140" w:rsidP="00E338A5">
            <w:pPr>
              <w:pStyle w:val="PlainParagraph"/>
              <w:spacing w:before="80" w:after="80" w:line="240" w:lineRule="auto"/>
              <w:ind w:left="0"/>
              <w:rPr>
                <w:rFonts w:ascii="Muli" w:hAnsi="Muli"/>
                <w:b/>
                <w:sz w:val="20"/>
                <w:szCs w:val="20"/>
              </w:rPr>
            </w:pPr>
          </w:p>
        </w:tc>
        <w:tc>
          <w:tcPr>
            <w:tcW w:w="8481" w:type="dxa"/>
            <w:gridSpan w:val="5"/>
            <w:tcBorders>
              <w:top w:val="nil"/>
              <w:bottom w:val="nil"/>
              <w:right w:val="single" w:sz="4" w:space="0" w:color="auto"/>
            </w:tcBorders>
          </w:tcPr>
          <w:p w14:paraId="1277A13C" w14:textId="77777777" w:rsidR="00817140" w:rsidRPr="00472F04" w:rsidRDefault="00817140" w:rsidP="00E338A5">
            <w:pPr>
              <w:pStyle w:val="PlainParagraph"/>
              <w:spacing w:before="80" w:after="80" w:line="240" w:lineRule="auto"/>
              <w:ind w:left="0"/>
              <w:rPr>
                <w:rFonts w:ascii="Muli" w:hAnsi="Muli"/>
                <w:b/>
                <w:sz w:val="20"/>
                <w:szCs w:val="20"/>
              </w:rPr>
            </w:pPr>
            <w:proofErr w:type="gramStart"/>
            <w:r w:rsidRPr="00472F04">
              <w:rPr>
                <w:rFonts w:ascii="Muli" w:hAnsi="Muli"/>
                <w:sz w:val="20"/>
                <w:szCs w:val="20"/>
              </w:rPr>
              <w:t>Details:_</w:t>
            </w:r>
            <w:proofErr w:type="gramEnd"/>
            <w:r w:rsidRPr="00472F04">
              <w:rPr>
                <w:rFonts w:ascii="Muli" w:hAnsi="Muli"/>
                <w:sz w:val="20"/>
                <w:szCs w:val="20"/>
              </w:rPr>
              <w:t>________________________________________</w:t>
            </w:r>
          </w:p>
        </w:tc>
      </w:tr>
      <w:tr w:rsidR="00817140" w:rsidRPr="00472F04" w14:paraId="2FEEEDAE" w14:textId="77777777" w:rsidTr="00E338A5">
        <w:tblPrEx>
          <w:tblBorders>
            <w:insideH w:val="none" w:sz="0" w:space="0" w:color="auto"/>
            <w:insideV w:val="none" w:sz="0" w:space="0" w:color="auto"/>
          </w:tblBorders>
        </w:tblPrEx>
        <w:tc>
          <w:tcPr>
            <w:tcW w:w="6334" w:type="dxa"/>
            <w:gridSpan w:val="5"/>
            <w:tcBorders>
              <w:top w:val="nil"/>
              <w:left w:val="single" w:sz="4" w:space="0" w:color="auto"/>
              <w:bottom w:val="nil"/>
              <w:right w:val="nil"/>
            </w:tcBorders>
          </w:tcPr>
          <w:p w14:paraId="19DB32AF" w14:textId="77777777" w:rsidR="00817140" w:rsidRPr="00472F04" w:rsidRDefault="00817140" w:rsidP="00E338A5">
            <w:pPr>
              <w:pStyle w:val="PlainParagraph"/>
              <w:spacing w:before="80" w:after="80" w:line="240" w:lineRule="auto"/>
              <w:jc w:val="right"/>
              <w:rPr>
                <w:rFonts w:ascii="Muli" w:hAnsi="Muli"/>
                <w:sz w:val="20"/>
                <w:szCs w:val="20"/>
              </w:rPr>
            </w:pPr>
            <w:r w:rsidRPr="00472F04">
              <w:rPr>
                <w:rFonts w:ascii="Muli" w:hAnsi="Muli"/>
                <w:sz w:val="20"/>
                <w:szCs w:val="20"/>
              </w:rPr>
              <w:t>Price of Variation (exc. GST):</w:t>
            </w:r>
          </w:p>
        </w:tc>
        <w:tc>
          <w:tcPr>
            <w:tcW w:w="3305" w:type="dxa"/>
            <w:tcBorders>
              <w:top w:val="nil"/>
              <w:left w:val="nil"/>
              <w:bottom w:val="nil"/>
              <w:right w:val="single" w:sz="4" w:space="0" w:color="auto"/>
            </w:tcBorders>
          </w:tcPr>
          <w:p w14:paraId="09342152" w14:textId="77777777" w:rsidR="00817140" w:rsidRPr="00472F04" w:rsidRDefault="00817140" w:rsidP="00E338A5">
            <w:pPr>
              <w:pStyle w:val="PlainParagraph"/>
              <w:spacing w:before="80" w:after="80" w:line="240" w:lineRule="auto"/>
              <w:rPr>
                <w:rFonts w:ascii="Muli" w:hAnsi="Muli"/>
                <w:b/>
                <w:sz w:val="20"/>
                <w:szCs w:val="20"/>
              </w:rPr>
            </w:pPr>
            <w:r w:rsidRPr="00472F04">
              <w:rPr>
                <w:rFonts w:ascii="Muli" w:hAnsi="Muli"/>
                <w:b/>
                <w:sz w:val="20"/>
                <w:szCs w:val="20"/>
              </w:rPr>
              <w:t>$</w:t>
            </w:r>
            <w:r w:rsidRPr="00472F04">
              <w:rPr>
                <w:rFonts w:ascii="Muli" w:hAnsi="Muli"/>
                <w:b/>
                <w:sz w:val="20"/>
                <w:szCs w:val="20"/>
                <w:highlight w:val="yellow"/>
              </w:rPr>
              <w:t>[insert]</w:t>
            </w:r>
          </w:p>
        </w:tc>
      </w:tr>
      <w:tr w:rsidR="00817140" w:rsidRPr="00472F04" w14:paraId="45549CF0" w14:textId="77777777" w:rsidTr="00E338A5">
        <w:tblPrEx>
          <w:tblBorders>
            <w:insideH w:val="none" w:sz="0" w:space="0" w:color="auto"/>
            <w:insideV w:val="none" w:sz="0" w:space="0" w:color="auto"/>
          </w:tblBorders>
        </w:tblPrEx>
        <w:tc>
          <w:tcPr>
            <w:tcW w:w="6334" w:type="dxa"/>
            <w:gridSpan w:val="5"/>
            <w:tcBorders>
              <w:top w:val="nil"/>
              <w:left w:val="single" w:sz="4" w:space="0" w:color="auto"/>
              <w:bottom w:val="nil"/>
              <w:right w:val="nil"/>
            </w:tcBorders>
          </w:tcPr>
          <w:p w14:paraId="7C20EA19" w14:textId="77777777" w:rsidR="00817140" w:rsidRPr="00472F04" w:rsidRDefault="00817140" w:rsidP="00E338A5">
            <w:pPr>
              <w:pStyle w:val="PlainParagraph"/>
              <w:spacing w:before="80" w:after="80" w:line="240" w:lineRule="auto"/>
              <w:jc w:val="right"/>
              <w:rPr>
                <w:rFonts w:ascii="Muli" w:hAnsi="Muli"/>
                <w:sz w:val="20"/>
                <w:szCs w:val="20"/>
              </w:rPr>
            </w:pPr>
            <w:r w:rsidRPr="00472F04">
              <w:rPr>
                <w:rFonts w:ascii="Muli" w:hAnsi="Muli"/>
                <w:sz w:val="20"/>
                <w:szCs w:val="20"/>
              </w:rPr>
              <w:t>Original Fees (exc. GST):</w:t>
            </w:r>
          </w:p>
        </w:tc>
        <w:tc>
          <w:tcPr>
            <w:tcW w:w="3305" w:type="dxa"/>
            <w:tcBorders>
              <w:top w:val="nil"/>
              <w:left w:val="nil"/>
              <w:bottom w:val="nil"/>
              <w:right w:val="single" w:sz="4" w:space="0" w:color="auto"/>
            </w:tcBorders>
          </w:tcPr>
          <w:p w14:paraId="15C1C2A3" w14:textId="77777777" w:rsidR="00817140" w:rsidRPr="00472F04" w:rsidRDefault="00817140" w:rsidP="00E338A5">
            <w:pPr>
              <w:pStyle w:val="PlainParagraph"/>
              <w:spacing w:before="80" w:after="80" w:line="240" w:lineRule="auto"/>
              <w:rPr>
                <w:rFonts w:ascii="Muli" w:hAnsi="Muli"/>
                <w:b/>
                <w:sz w:val="20"/>
                <w:szCs w:val="20"/>
              </w:rPr>
            </w:pPr>
            <w:r w:rsidRPr="00472F04">
              <w:rPr>
                <w:rFonts w:ascii="Muli" w:hAnsi="Muli"/>
                <w:b/>
                <w:sz w:val="20"/>
                <w:szCs w:val="20"/>
              </w:rPr>
              <w:t>$</w:t>
            </w:r>
            <w:r w:rsidRPr="00472F04">
              <w:rPr>
                <w:rFonts w:ascii="Muli" w:hAnsi="Muli"/>
                <w:b/>
                <w:sz w:val="20"/>
                <w:szCs w:val="20"/>
                <w:highlight w:val="yellow"/>
              </w:rPr>
              <w:t>[insert]</w:t>
            </w:r>
          </w:p>
        </w:tc>
      </w:tr>
      <w:tr w:rsidR="00817140" w:rsidRPr="00472F04" w14:paraId="7882EF23" w14:textId="77777777" w:rsidTr="00E338A5">
        <w:tblPrEx>
          <w:tblBorders>
            <w:insideH w:val="none" w:sz="0" w:space="0" w:color="auto"/>
            <w:insideV w:val="none" w:sz="0" w:space="0" w:color="auto"/>
          </w:tblBorders>
        </w:tblPrEx>
        <w:tc>
          <w:tcPr>
            <w:tcW w:w="6334" w:type="dxa"/>
            <w:gridSpan w:val="5"/>
            <w:tcBorders>
              <w:top w:val="nil"/>
              <w:left w:val="single" w:sz="4" w:space="0" w:color="auto"/>
              <w:bottom w:val="nil"/>
              <w:right w:val="nil"/>
            </w:tcBorders>
          </w:tcPr>
          <w:p w14:paraId="5A158617" w14:textId="77777777" w:rsidR="00817140" w:rsidRPr="00472F04" w:rsidRDefault="00817140" w:rsidP="00E338A5">
            <w:pPr>
              <w:pStyle w:val="PlainParagraph"/>
              <w:spacing w:before="80" w:after="80" w:line="240" w:lineRule="auto"/>
              <w:jc w:val="right"/>
              <w:rPr>
                <w:rFonts w:ascii="Muli" w:hAnsi="Muli"/>
                <w:sz w:val="20"/>
                <w:szCs w:val="20"/>
              </w:rPr>
            </w:pPr>
            <w:r w:rsidRPr="00472F04">
              <w:rPr>
                <w:rFonts w:ascii="Muli" w:hAnsi="Muli"/>
                <w:sz w:val="20"/>
                <w:szCs w:val="20"/>
              </w:rPr>
              <w:t>Revised Fees (exc. GST):</w:t>
            </w:r>
          </w:p>
        </w:tc>
        <w:tc>
          <w:tcPr>
            <w:tcW w:w="3305" w:type="dxa"/>
            <w:tcBorders>
              <w:top w:val="nil"/>
              <w:left w:val="nil"/>
              <w:bottom w:val="nil"/>
              <w:right w:val="single" w:sz="4" w:space="0" w:color="auto"/>
            </w:tcBorders>
          </w:tcPr>
          <w:p w14:paraId="06C61792" w14:textId="77777777" w:rsidR="00817140" w:rsidRPr="00472F04" w:rsidRDefault="00817140" w:rsidP="00E338A5">
            <w:pPr>
              <w:pStyle w:val="PlainParagraph"/>
              <w:spacing w:before="80" w:after="80" w:line="240" w:lineRule="auto"/>
              <w:rPr>
                <w:rFonts w:ascii="Muli" w:hAnsi="Muli"/>
                <w:b/>
                <w:sz w:val="20"/>
                <w:szCs w:val="20"/>
              </w:rPr>
            </w:pPr>
            <w:r w:rsidRPr="00472F04">
              <w:rPr>
                <w:rFonts w:ascii="Muli" w:hAnsi="Muli"/>
                <w:b/>
                <w:sz w:val="20"/>
                <w:szCs w:val="20"/>
              </w:rPr>
              <w:t>$</w:t>
            </w:r>
            <w:r w:rsidRPr="00472F04">
              <w:rPr>
                <w:rFonts w:ascii="Muli" w:hAnsi="Muli"/>
                <w:b/>
                <w:sz w:val="20"/>
                <w:szCs w:val="20"/>
                <w:highlight w:val="yellow"/>
              </w:rPr>
              <w:t>[insert]</w:t>
            </w:r>
          </w:p>
        </w:tc>
      </w:tr>
      <w:tr w:rsidR="00817140" w:rsidRPr="00472F04" w14:paraId="052C580A" w14:textId="77777777" w:rsidTr="00E338A5">
        <w:tblPrEx>
          <w:tblBorders>
            <w:insideH w:val="none" w:sz="0" w:space="0" w:color="auto"/>
            <w:insideV w:val="none" w:sz="0" w:space="0" w:color="auto"/>
          </w:tblBorders>
        </w:tblPrEx>
        <w:tc>
          <w:tcPr>
            <w:tcW w:w="6334" w:type="dxa"/>
            <w:gridSpan w:val="5"/>
            <w:tcBorders>
              <w:top w:val="nil"/>
              <w:left w:val="single" w:sz="4" w:space="0" w:color="auto"/>
              <w:bottom w:val="nil"/>
              <w:right w:val="nil"/>
            </w:tcBorders>
          </w:tcPr>
          <w:p w14:paraId="521D0D45" w14:textId="77777777" w:rsidR="00817140" w:rsidRPr="00472F04" w:rsidRDefault="00817140" w:rsidP="00E338A5">
            <w:pPr>
              <w:pStyle w:val="PlainParagraph"/>
              <w:spacing w:before="80" w:after="80" w:line="240" w:lineRule="auto"/>
              <w:jc w:val="right"/>
              <w:rPr>
                <w:rFonts w:ascii="Muli" w:hAnsi="Muli"/>
                <w:sz w:val="20"/>
                <w:szCs w:val="20"/>
              </w:rPr>
            </w:pPr>
            <w:r w:rsidRPr="00472F04">
              <w:rPr>
                <w:rFonts w:ascii="Muli" w:hAnsi="Muli"/>
                <w:sz w:val="20"/>
                <w:szCs w:val="20"/>
              </w:rPr>
              <w:t>GST:</w:t>
            </w:r>
          </w:p>
        </w:tc>
        <w:tc>
          <w:tcPr>
            <w:tcW w:w="3305" w:type="dxa"/>
            <w:tcBorders>
              <w:top w:val="nil"/>
              <w:left w:val="nil"/>
              <w:bottom w:val="nil"/>
              <w:right w:val="single" w:sz="4" w:space="0" w:color="auto"/>
            </w:tcBorders>
          </w:tcPr>
          <w:p w14:paraId="3F92FE23" w14:textId="77777777" w:rsidR="00817140" w:rsidRPr="00472F04" w:rsidRDefault="00817140" w:rsidP="00E338A5">
            <w:pPr>
              <w:pStyle w:val="PlainParagraph"/>
              <w:spacing w:before="80" w:after="80" w:line="240" w:lineRule="auto"/>
              <w:rPr>
                <w:rFonts w:ascii="Muli" w:hAnsi="Muli"/>
                <w:b/>
                <w:sz w:val="20"/>
                <w:szCs w:val="20"/>
              </w:rPr>
            </w:pPr>
            <w:r w:rsidRPr="00472F04">
              <w:rPr>
                <w:rFonts w:ascii="Muli" w:hAnsi="Muli"/>
                <w:b/>
                <w:sz w:val="20"/>
                <w:szCs w:val="20"/>
              </w:rPr>
              <w:t>$</w:t>
            </w:r>
            <w:r w:rsidRPr="00472F04">
              <w:rPr>
                <w:rFonts w:ascii="Muli" w:hAnsi="Muli"/>
                <w:b/>
                <w:sz w:val="20"/>
                <w:szCs w:val="20"/>
                <w:highlight w:val="yellow"/>
              </w:rPr>
              <w:t>[insert]</w:t>
            </w:r>
          </w:p>
        </w:tc>
      </w:tr>
      <w:tr w:rsidR="00817140" w:rsidRPr="00472F04" w14:paraId="1204C2BC" w14:textId="77777777" w:rsidTr="00E338A5">
        <w:tblPrEx>
          <w:tblBorders>
            <w:insideH w:val="none" w:sz="0" w:space="0" w:color="auto"/>
            <w:insideV w:val="none" w:sz="0" w:space="0" w:color="auto"/>
          </w:tblBorders>
        </w:tblPrEx>
        <w:tc>
          <w:tcPr>
            <w:tcW w:w="6334" w:type="dxa"/>
            <w:gridSpan w:val="5"/>
            <w:tcBorders>
              <w:top w:val="nil"/>
              <w:left w:val="single" w:sz="4" w:space="0" w:color="auto"/>
              <w:bottom w:val="single" w:sz="4" w:space="0" w:color="auto"/>
              <w:right w:val="nil"/>
            </w:tcBorders>
          </w:tcPr>
          <w:p w14:paraId="113A2A83" w14:textId="77777777" w:rsidR="00817140" w:rsidRPr="00472F04" w:rsidRDefault="00817140" w:rsidP="00E338A5">
            <w:pPr>
              <w:pStyle w:val="PlainParagraph"/>
              <w:spacing w:before="80" w:after="80" w:line="240" w:lineRule="auto"/>
              <w:jc w:val="right"/>
              <w:rPr>
                <w:rFonts w:ascii="Muli" w:hAnsi="Muli"/>
                <w:b/>
                <w:sz w:val="20"/>
                <w:szCs w:val="20"/>
              </w:rPr>
            </w:pPr>
            <w:r w:rsidRPr="00472F04">
              <w:rPr>
                <w:rFonts w:ascii="Muli" w:hAnsi="Muli"/>
                <w:b/>
                <w:sz w:val="20"/>
                <w:szCs w:val="20"/>
              </w:rPr>
              <w:t>Revised Fees (inc. GST):</w:t>
            </w:r>
          </w:p>
        </w:tc>
        <w:tc>
          <w:tcPr>
            <w:tcW w:w="3305" w:type="dxa"/>
            <w:tcBorders>
              <w:top w:val="nil"/>
              <w:left w:val="nil"/>
              <w:bottom w:val="single" w:sz="4" w:space="0" w:color="auto"/>
              <w:right w:val="single" w:sz="4" w:space="0" w:color="auto"/>
            </w:tcBorders>
          </w:tcPr>
          <w:p w14:paraId="7F7DA3E0" w14:textId="77777777" w:rsidR="00817140" w:rsidRPr="00472F04" w:rsidRDefault="00817140" w:rsidP="00E338A5">
            <w:pPr>
              <w:pStyle w:val="PlainParagraph"/>
              <w:spacing w:before="80" w:after="80" w:line="240" w:lineRule="auto"/>
              <w:rPr>
                <w:rFonts w:ascii="Muli" w:hAnsi="Muli"/>
                <w:b/>
                <w:sz w:val="20"/>
                <w:szCs w:val="20"/>
              </w:rPr>
            </w:pPr>
            <w:r w:rsidRPr="00472F04">
              <w:rPr>
                <w:rFonts w:ascii="Muli" w:hAnsi="Muli"/>
                <w:b/>
                <w:sz w:val="20"/>
                <w:szCs w:val="20"/>
              </w:rPr>
              <w:t>$</w:t>
            </w:r>
            <w:r w:rsidRPr="00472F04">
              <w:rPr>
                <w:rFonts w:ascii="Muli" w:hAnsi="Muli"/>
                <w:b/>
                <w:sz w:val="20"/>
                <w:szCs w:val="20"/>
                <w:highlight w:val="yellow"/>
              </w:rPr>
              <w:t>[insert]</w:t>
            </w:r>
          </w:p>
        </w:tc>
      </w:tr>
      <w:tr w:rsidR="00817140" w:rsidRPr="00472F04" w14:paraId="1BFAC091" w14:textId="77777777" w:rsidTr="00E338A5">
        <w:tblPrEx>
          <w:tblBorders>
            <w:insideH w:val="none" w:sz="0" w:space="0" w:color="auto"/>
            <w:insideV w:val="none" w:sz="0" w:space="0" w:color="auto"/>
          </w:tblBorders>
        </w:tblPrEx>
        <w:tc>
          <w:tcPr>
            <w:tcW w:w="1158" w:type="dxa"/>
            <w:tcBorders>
              <w:top w:val="nil"/>
              <w:left w:val="single" w:sz="4" w:space="0" w:color="auto"/>
              <w:bottom w:val="single" w:sz="4" w:space="0" w:color="auto"/>
            </w:tcBorders>
          </w:tcPr>
          <w:p w14:paraId="5BAF7199" w14:textId="77777777" w:rsidR="00817140" w:rsidRPr="00472F04" w:rsidRDefault="00817140" w:rsidP="00E338A5">
            <w:pPr>
              <w:pStyle w:val="PlainParagraph"/>
              <w:spacing w:before="80" w:after="80" w:line="240" w:lineRule="auto"/>
              <w:ind w:left="0"/>
              <w:rPr>
                <w:rFonts w:ascii="Muli" w:hAnsi="Muli"/>
                <w:b/>
                <w:sz w:val="20"/>
                <w:szCs w:val="20"/>
              </w:rPr>
            </w:pPr>
            <w:r w:rsidRPr="00472F04">
              <w:rPr>
                <w:rFonts w:ascii="Wingdings" w:eastAsia="Wingdings" w:hAnsi="Wingdings" w:cs="Wingdings"/>
                <w:b/>
                <w:sz w:val="20"/>
                <w:szCs w:val="20"/>
              </w:rPr>
              <w:t>o</w:t>
            </w:r>
          </w:p>
        </w:tc>
        <w:tc>
          <w:tcPr>
            <w:tcW w:w="8481" w:type="dxa"/>
            <w:gridSpan w:val="5"/>
            <w:tcBorders>
              <w:top w:val="nil"/>
              <w:bottom w:val="single" w:sz="4" w:space="0" w:color="auto"/>
              <w:right w:val="single" w:sz="4" w:space="0" w:color="auto"/>
            </w:tcBorders>
          </w:tcPr>
          <w:p w14:paraId="74A5E979" w14:textId="77777777" w:rsidR="00817140" w:rsidRPr="00472F04" w:rsidRDefault="00817140" w:rsidP="00E338A5">
            <w:pPr>
              <w:pStyle w:val="PlainParagraph"/>
              <w:spacing w:before="80" w:after="80" w:line="240" w:lineRule="auto"/>
              <w:ind w:left="0"/>
              <w:rPr>
                <w:rFonts w:ascii="Muli" w:hAnsi="Muli"/>
                <w:b/>
                <w:sz w:val="20"/>
                <w:szCs w:val="20"/>
              </w:rPr>
            </w:pPr>
            <w:r w:rsidRPr="00472F04">
              <w:rPr>
                <w:rFonts w:ascii="Muli" w:hAnsi="Muli"/>
                <w:b/>
                <w:sz w:val="20"/>
                <w:szCs w:val="20"/>
              </w:rPr>
              <w:t>Change to the scope of the Services</w:t>
            </w:r>
          </w:p>
        </w:tc>
      </w:tr>
      <w:tr w:rsidR="00817140" w:rsidRPr="00472F04" w14:paraId="35AFFD38" w14:textId="77777777" w:rsidTr="00E338A5">
        <w:tblPrEx>
          <w:tblBorders>
            <w:insideH w:val="none" w:sz="0" w:space="0" w:color="auto"/>
            <w:insideV w:val="none" w:sz="0" w:space="0" w:color="auto"/>
          </w:tblBorders>
        </w:tblPrEx>
        <w:tc>
          <w:tcPr>
            <w:tcW w:w="1158" w:type="dxa"/>
            <w:tcBorders>
              <w:top w:val="nil"/>
              <w:left w:val="single" w:sz="4" w:space="0" w:color="auto"/>
              <w:bottom w:val="single" w:sz="4" w:space="0" w:color="auto"/>
            </w:tcBorders>
          </w:tcPr>
          <w:p w14:paraId="7DBA4D05" w14:textId="77777777" w:rsidR="00817140" w:rsidRPr="00472F04" w:rsidRDefault="00817140" w:rsidP="00E338A5">
            <w:pPr>
              <w:pStyle w:val="PlainParagraph"/>
              <w:spacing w:before="80" w:after="80" w:line="240" w:lineRule="auto"/>
              <w:ind w:left="0"/>
              <w:rPr>
                <w:rFonts w:ascii="Muli" w:hAnsi="Muli"/>
                <w:b/>
                <w:sz w:val="20"/>
                <w:szCs w:val="20"/>
              </w:rPr>
            </w:pPr>
          </w:p>
        </w:tc>
        <w:tc>
          <w:tcPr>
            <w:tcW w:w="8481" w:type="dxa"/>
            <w:gridSpan w:val="5"/>
            <w:tcBorders>
              <w:top w:val="nil"/>
              <w:bottom w:val="single" w:sz="4" w:space="0" w:color="auto"/>
              <w:right w:val="single" w:sz="4" w:space="0" w:color="auto"/>
            </w:tcBorders>
          </w:tcPr>
          <w:p w14:paraId="6F29AA8E" w14:textId="77777777" w:rsidR="00817140" w:rsidRPr="00472F04" w:rsidRDefault="00817140" w:rsidP="00E338A5">
            <w:pPr>
              <w:pStyle w:val="PlainParagraph"/>
              <w:spacing w:before="80" w:after="80" w:line="240" w:lineRule="auto"/>
              <w:ind w:left="0"/>
              <w:rPr>
                <w:rFonts w:ascii="Muli" w:hAnsi="Muli"/>
                <w:sz w:val="20"/>
                <w:szCs w:val="20"/>
              </w:rPr>
            </w:pPr>
            <w:proofErr w:type="gramStart"/>
            <w:r w:rsidRPr="00472F04">
              <w:rPr>
                <w:rFonts w:ascii="Muli" w:hAnsi="Muli"/>
                <w:sz w:val="20"/>
                <w:szCs w:val="20"/>
              </w:rPr>
              <w:t>Details:_</w:t>
            </w:r>
            <w:proofErr w:type="gramEnd"/>
            <w:r w:rsidRPr="00472F04">
              <w:rPr>
                <w:rFonts w:ascii="Muli" w:hAnsi="Muli"/>
                <w:sz w:val="20"/>
                <w:szCs w:val="20"/>
              </w:rPr>
              <w:t>_________________________________________________________</w:t>
            </w:r>
          </w:p>
          <w:p w14:paraId="2C80FF99" w14:textId="77777777" w:rsidR="00817140" w:rsidRPr="00472F04" w:rsidRDefault="00817140" w:rsidP="00E338A5">
            <w:pPr>
              <w:pStyle w:val="PlainParagraph"/>
              <w:spacing w:before="80" w:after="80" w:line="240" w:lineRule="auto"/>
              <w:ind w:left="0"/>
              <w:rPr>
                <w:rFonts w:ascii="Muli" w:hAnsi="Muli"/>
                <w:sz w:val="20"/>
                <w:szCs w:val="20"/>
              </w:rPr>
            </w:pPr>
            <w:r w:rsidRPr="00472F04">
              <w:rPr>
                <w:rFonts w:ascii="Muli" w:hAnsi="Muli"/>
                <w:sz w:val="20"/>
                <w:szCs w:val="20"/>
              </w:rPr>
              <w:t>________________________________________________________________</w:t>
            </w:r>
          </w:p>
          <w:p w14:paraId="6BDA6DB7" w14:textId="77777777" w:rsidR="00817140" w:rsidRPr="00472F04" w:rsidRDefault="00817140" w:rsidP="00E338A5">
            <w:pPr>
              <w:pStyle w:val="PlainParagraph"/>
              <w:spacing w:before="80" w:after="80" w:line="240" w:lineRule="auto"/>
              <w:ind w:left="0"/>
              <w:rPr>
                <w:rFonts w:ascii="Muli" w:hAnsi="Muli"/>
                <w:sz w:val="20"/>
                <w:szCs w:val="20"/>
              </w:rPr>
            </w:pPr>
            <w:r w:rsidRPr="00472F04">
              <w:rPr>
                <w:rFonts w:ascii="Muli" w:hAnsi="Muli"/>
                <w:sz w:val="20"/>
                <w:szCs w:val="20"/>
              </w:rPr>
              <w:t>________________________________________________________________</w:t>
            </w:r>
          </w:p>
        </w:tc>
      </w:tr>
      <w:tr w:rsidR="00817140" w:rsidRPr="00472F04" w14:paraId="32287CE3" w14:textId="77777777" w:rsidTr="00E338A5">
        <w:tc>
          <w:tcPr>
            <w:tcW w:w="1158" w:type="dxa"/>
          </w:tcPr>
          <w:p w14:paraId="3B920B03" w14:textId="77777777" w:rsidR="00817140" w:rsidRPr="00472F04" w:rsidRDefault="00817140" w:rsidP="00E338A5">
            <w:pPr>
              <w:pStyle w:val="PlainParagraph"/>
              <w:spacing w:before="80" w:after="80" w:line="240" w:lineRule="auto"/>
              <w:ind w:left="0"/>
              <w:rPr>
                <w:rFonts w:ascii="Muli" w:hAnsi="Muli"/>
                <w:u w:val="single"/>
              </w:rPr>
            </w:pPr>
            <w:r w:rsidRPr="00472F04">
              <w:rPr>
                <w:rFonts w:ascii="Muli" w:hAnsi="Muli"/>
                <w:b/>
              </w:rPr>
              <w:t>C</w:t>
            </w:r>
          </w:p>
        </w:tc>
        <w:tc>
          <w:tcPr>
            <w:tcW w:w="8481" w:type="dxa"/>
            <w:gridSpan w:val="5"/>
          </w:tcPr>
          <w:p w14:paraId="6CBD385F" w14:textId="77777777" w:rsidR="00817140" w:rsidRPr="00472F04" w:rsidRDefault="00817140" w:rsidP="00E338A5">
            <w:pPr>
              <w:pStyle w:val="PlainParagraph"/>
              <w:spacing w:before="80" w:after="80" w:line="240" w:lineRule="auto"/>
              <w:ind w:left="0"/>
              <w:rPr>
                <w:rFonts w:ascii="Muli" w:hAnsi="Muli"/>
                <w:b/>
                <w:u w:val="single"/>
              </w:rPr>
            </w:pPr>
            <w:r w:rsidRPr="00472F04">
              <w:rPr>
                <w:rFonts w:ascii="Muli" w:hAnsi="Muli"/>
                <w:b/>
                <w:u w:val="single"/>
              </w:rPr>
              <w:t>Reason for Variation and Effect on Services</w:t>
            </w:r>
          </w:p>
        </w:tc>
      </w:tr>
      <w:tr w:rsidR="00817140" w:rsidRPr="00472F04" w14:paraId="3990C233" w14:textId="77777777" w:rsidTr="00E338A5">
        <w:tc>
          <w:tcPr>
            <w:tcW w:w="9639" w:type="dxa"/>
            <w:gridSpan w:val="6"/>
          </w:tcPr>
          <w:p w14:paraId="564BEB5A" w14:textId="77777777" w:rsidR="00817140" w:rsidRPr="00472F04" w:rsidRDefault="00817140" w:rsidP="00E338A5">
            <w:pPr>
              <w:pStyle w:val="PlainParagraph"/>
              <w:spacing w:before="80" w:after="80" w:line="240" w:lineRule="auto"/>
              <w:ind w:left="0"/>
              <w:rPr>
                <w:rFonts w:ascii="Muli" w:hAnsi="Muli"/>
                <w:b/>
              </w:rPr>
            </w:pPr>
          </w:p>
        </w:tc>
      </w:tr>
      <w:tr w:rsidR="00817140" w:rsidRPr="00472F04" w14:paraId="0650DB60" w14:textId="77777777" w:rsidTr="00E338A5">
        <w:tc>
          <w:tcPr>
            <w:tcW w:w="1158" w:type="dxa"/>
          </w:tcPr>
          <w:p w14:paraId="0176E497" w14:textId="77777777" w:rsidR="00817140" w:rsidRPr="00472F04" w:rsidRDefault="00817140" w:rsidP="00E338A5">
            <w:pPr>
              <w:pStyle w:val="PlainParagraph"/>
              <w:spacing w:before="80" w:after="80" w:line="240" w:lineRule="auto"/>
              <w:ind w:left="0"/>
              <w:rPr>
                <w:rFonts w:ascii="Muli" w:hAnsi="Muli"/>
                <w:b/>
              </w:rPr>
            </w:pPr>
            <w:r w:rsidRPr="00472F04">
              <w:rPr>
                <w:rFonts w:ascii="Muli" w:hAnsi="Muli"/>
                <w:b/>
                <w:szCs w:val="28"/>
              </w:rPr>
              <w:t>D</w:t>
            </w:r>
          </w:p>
        </w:tc>
        <w:tc>
          <w:tcPr>
            <w:tcW w:w="8481" w:type="dxa"/>
            <w:gridSpan w:val="5"/>
          </w:tcPr>
          <w:p w14:paraId="492C21F6" w14:textId="77777777" w:rsidR="00817140" w:rsidRPr="00472F04" w:rsidRDefault="00817140" w:rsidP="00E338A5">
            <w:pPr>
              <w:pStyle w:val="PlainParagraph"/>
              <w:spacing w:before="80" w:after="80" w:line="240" w:lineRule="auto"/>
              <w:ind w:left="0"/>
              <w:rPr>
                <w:rFonts w:ascii="Muli" w:hAnsi="Muli"/>
                <w:sz w:val="20"/>
                <w:szCs w:val="20"/>
              </w:rPr>
            </w:pPr>
            <w:r w:rsidRPr="00472F04">
              <w:rPr>
                <w:rFonts w:ascii="Muli" w:hAnsi="Muli"/>
                <w:b/>
                <w:szCs w:val="20"/>
                <w:u w:val="single"/>
              </w:rPr>
              <w:t>Date on which the Agreed Variation will take effect</w:t>
            </w:r>
            <w:r w:rsidRPr="00472F04">
              <w:rPr>
                <w:rFonts w:ascii="Muli" w:hAnsi="Muli"/>
                <w:sz w:val="20"/>
                <w:szCs w:val="20"/>
              </w:rPr>
              <w:t xml:space="preserve"> </w:t>
            </w:r>
          </w:p>
          <w:p w14:paraId="3D1FC18C" w14:textId="77777777" w:rsidR="00817140" w:rsidRPr="00472F04" w:rsidRDefault="00817140" w:rsidP="00E338A5">
            <w:pPr>
              <w:pStyle w:val="PlainParagraph"/>
              <w:spacing w:before="80" w:after="80" w:line="240" w:lineRule="auto"/>
              <w:ind w:left="0"/>
              <w:rPr>
                <w:rFonts w:ascii="Muli" w:hAnsi="Muli"/>
                <w:sz w:val="20"/>
                <w:szCs w:val="20"/>
              </w:rPr>
            </w:pPr>
            <w:r w:rsidRPr="00472F04">
              <w:rPr>
                <w:rFonts w:ascii="Muli" w:hAnsi="Muli"/>
                <w:b/>
                <w:sz w:val="20"/>
                <w:szCs w:val="20"/>
                <w:highlight w:val="yellow"/>
              </w:rPr>
              <w:t>[insert date OR “the date the last party signs this Agreed Variation”]</w:t>
            </w:r>
          </w:p>
        </w:tc>
      </w:tr>
      <w:tr w:rsidR="00817140" w:rsidRPr="00472F04" w14:paraId="76496FAB" w14:textId="77777777" w:rsidTr="00E338A5">
        <w:tc>
          <w:tcPr>
            <w:tcW w:w="1158" w:type="dxa"/>
            <w:tcBorders>
              <w:top w:val="single" w:sz="4" w:space="0" w:color="auto"/>
              <w:left w:val="single" w:sz="4" w:space="0" w:color="auto"/>
              <w:bottom w:val="single" w:sz="4" w:space="0" w:color="auto"/>
              <w:right w:val="single" w:sz="4" w:space="0" w:color="auto"/>
            </w:tcBorders>
          </w:tcPr>
          <w:p w14:paraId="66FC983C" w14:textId="77777777" w:rsidR="00817140" w:rsidRPr="00472F04" w:rsidRDefault="00817140" w:rsidP="00E338A5">
            <w:pPr>
              <w:pStyle w:val="PlainParagraph"/>
              <w:spacing w:before="80" w:after="80" w:line="240" w:lineRule="auto"/>
              <w:ind w:left="0"/>
              <w:rPr>
                <w:rFonts w:ascii="Muli" w:hAnsi="Muli"/>
                <w:b/>
                <w:u w:val="single"/>
              </w:rPr>
            </w:pPr>
            <w:r w:rsidRPr="00472F04">
              <w:rPr>
                <w:rFonts w:ascii="Muli" w:hAnsi="Muli"/>
                <w:b/>
              </w:rPr>
              <w:t>E</w:t>
            </w:r>
          </w:p>
        </w:tc>
        <w:tc>
          <w:tcPr>
            <w:tcW w:w="8481" w:type="dxa"/>
            <w:gridSpan w:val="5"/>
            <w:tcBorders>
              <w:top w:val="single" w:sz="4" w:space="0" w:color="auto"/>
              <w:left w:val="single" w:sz="4" w:space="0" w:color="auto"/>
              <w:bottom w:val="single" w:sz="4" w:space="0" w:color="auto"/>
              <w:right w:val="single" w:sz="4" w:space="0" w:color="auto"/>
            </w:tcBorders>
          </w:tcPr>
          <w:p w14:paraId="03693601" w14:textId="77777777" w:rsidR="00817140" w:rsidRPr="00472F04" w:rsidRDefault="00817140" w:rsidP="00E338A5">
            <w:pPr>
              <w:pStyle w:val="PlainParagraph"/>
              <w:spacing w:before="80" w:after="80" w:line="240" w:lineRule="auto"/>
              <w:ind w:left="0"/>
              <w:rPr>
                <w:rFonts w:ascii="Muli" w:hAnsi="Muli"/>
              </w:rPr>
            </w:pPr>
            <w:r w:rsidRPr="00472F04">
              <w:rPr>
                <w:rFonts w:ascii="Muli" w:hAnsi="Muli"/>
                <w:b/>
                <w:u w:val="single"/>
              </w:rPr>
              <w:t>Variation Acceptance</w:t>
            </w:r>
          </w:p>
        </w:tc>
      </w:tr>
      <w:tr w:rsidR="00817140" w:rsidRPr="00472F04" w14:paraId="1B6B49AD" w14:textId="77777777" w:rsidTr="00E338A5">
        <w:tc>
          <w:tcPr>
            <w:tcW w:w="9639" w:type="dxa"/>
            <w:gridSpan w:val="6"/>
            <w:tcBorders>
              <w:top w:val="single" w:sz="4" w:space="0" w:color="auto"/>
              <w:left w:val="single" w:sz="4" w:space="0" w:color="auto"/>
              <w:right w:val="single" w:sz="4" w:space="0" w:color="auto"/>
            </w:tcBorders>
          </w:tcPr>
          <w:p w14:paraId="7A4DF2DF" w14:textId="77777777" w:rsidR="00817140" w:rsidRPr="00472F04" w:rsidRDefault="00817140" w:rsidP="00E338A5">
            <w:pPr>
              <w:pStyle w:val="PlainParagraph"/>
              <w:spacing w:before="80" w:after="80" w:line="240" w:lineRule="auto"/>
              <w:ind w:left="0"/>
              <w:rPr>
                <w:rFonts w:ascii="Muli" w:hAnsi="Muli"/>
                <w:b/>
                <w:sz w:val="20"/>
                <w:szCs w:val="20"/>
                <w:u w:val="single"/>
              </w:rPr>
            </w:pPr>
            <w:r w:rsidRPr="00472F04">
              <w:rPr>
                <w:rFonts w:ascii="Muli" w:hAnsi="Muli"/>
                <w:sz w:val="20"/>
                <w:szCs w:val="20"/>
              </w:rPr>
              <w:t xml:space="preserve">The Contractor and the Institute accept this Agreed Variation and acknowledge and agree that this Agreed Variation forms part of, and is incorporated into, the Contract. </w:t>
            </w:r>
          </w:p>
        </w:tc>
      </w:tr>
      <w:tr w:rsidR="00817140" w:rsidRPr="00472F04" w14:paraId="2328C30E" w14:textId="77777777" w:rsidTr="00E338A5">
        <w:tc>
          <w:tcPr>
            <w:tcW w:w="4536" w:type="dxa"/>
            <w:gridSpan w:val="3"/>
            <w:tcBorders>
              <w:left w:val="single" w:sz="4" w:space="0" w:color="auto"/>
            </w:tcBorders>
          </w:tcPr>
          <w:p w14:paraId="7DF644A4" w14:textId="77777777" w:rsidR="00817140" w:rsidRPr="00472F04" w:rsidRDefault="00817140" w:rsidP="00E338A5">
            <w:pPr>
              <w:pStyle w:val="PlainParagraph"/>
              <w:spacing w:before="80" w:after="80" w:line="240" w:lineRule="auto"/>
              <w:ind w:left="0"/>
              <w:rPr>
                <w:rFonts w:ascii="Muli" w:hAnsi="Muli"/>
                <w:b/>
                <w:sz w:val="20"/>
                <w:szCs w:val="20"/>
              </w:rPr>
            </w:pPr>
            <w:r w:rsidRPr="00472F04">
              <w:rPr>
                <w:rFonts w:ascii="Muli" w:hAnsi="Muli"/>
                <w:b/>
                <w:sz w:val="20"/>
                <w:szCs w:val="20"/>
              </w:rPr>
              <w:t>Signed for and on behalf of the Contractor</w:t>
            </w:r>
          </w:p>
        </w:tc>
        <w:tc>
          <w:tcPr>
            <w:tcW w:w="567" w:type="dxa"/>
          </w:tcPr>
          <w:p w14:paraId="6BB43CC3" w14:textId="77777777" w:rsidR="00817140" w:rsidRPr="00472F04" w:rsidRDefault="00817140" w:rsidP="00E338A5">
            <w:pPr>
              <w:spacing w:line="240" w:lineRule="auto"/>
              <w:rPr>
                <w:rFonts w:ascii="Muli" w:hAnsi="Muli"/>
              </w:rPr>
            </w:pPr>
          </w:p>
        </w:tc>
        <w:tc>
          <w:tcPr>
            <w:tcW w:w="4536" w:type="dxa"/>
            <w:gridSpan w:val="2"/>
            <w:tcBorders>
              <w:right w:val="single" w:sz="4" w:space="0" w:color="auto"/>
            </w:tcBorders>
          </w:tcPr>
          <w:p w14:paraId="7C8C0856" w14:textId="77777777" w:rsidR="00817140" w:rsidRPr="00472F04" w:rsidRDefault="00817140" w:rsidP="00E338A5">
            <w:pPr>
              <w:pStyle w:val="PlainParagraph"/>
              <w:spacing w:before="80" w:after="80" w:line="240" w:lineRule="auto"/>
              <w:ind w:left="0"/>
              <w:rPr>
                <w:rFonts w:ascii="Muli" w:hAnsi="Muli"/>
                <w:b/>
                <w:sz w:val="20"/>
                <w:szCs w:val="20"/>
              </w:rPr>
            </w:pPr>
            <w:r w:rsidRPr="00472F04">
              <w:rPr>
                <w:rFonts w:ascii="Muli" w:hAnsi="Muli"/>
                <w:b/>
                <w:sz w:val="20"/>
                <w:szCs w:val="20"/>
              </w:rPr>
              <w:t>Signed for and on behalf of the Institute</w:t>
            </w:r>
          </w:p>
        </w:tc>
      </w:tr>
      <w:tr w:rsidR="00817140" w:rsidRPr="00472F04" w14:paraId="32B11B63" w14:textId="77777777" w:rsidTr="00E338A5">
        <w:tc>
          <w:tcPr>
            <w:tcW w:w="4536" w:type="dxa"/>
            <w:gridSpan w:val="3"/>
            <w:tcBorders>
              <w:left w:val="single" w:sz="4" w:space="0" w:color="auto"/>
            </w:tcBorders>
          </w:tcPr>
          <w:p w14:paraId="6DCFB4A5" w14:textId="77777777" w:rsidR="00817140" w:rsidRPr="00472F04" w:rsidRDefault="00817140" w:rsidP="00E338A5">
            <w:pPr>
              <w:pStyle w:val="PlainParagraph"/>
              <w:spacing w:before="80" w:after="80" w:line="240" w:lineRule="auto"/>
              <w:ind w:left="0"/>
              <w:rPr>
                <w:rFonts w:ascii="Muli" w:hAnsi="Muli"/>
                <w:sz w:val="20"/>
                <w:szCs w:val="20"/>
              </w:rPr>
            </w:pPr>
            <w:r w:rsidRPr="00472F04">
              <w:rPr>
                <w:rFonts w:ascii="Muli" w:hAnsi="Muli"/>
                <w:sz w:val="20"/>
                <w:szCs w:val="20"/>
              </w:rPr>
              <w:t>Name: ______________________________</w:t>
            </w:r>
          </w:p>
        </w:tc>
        <w:tc>
          <w:tcPr>
            <w:tcW w:w="567" w:type="dxa"/>
          </w:tcPr>
          <w:p w14:paraId="5451FF7F" w14:textId="77777777" w:rsidR="00817140" w:rsidRPr="00472F04" w:rsidRDefault="00817140" w:rsidP="00E338A5">
            <w:pPr>
              <w:spacing w:line="240" w:lineRule="auto"/>
              <w:rPr>
                <w:rFonts w:ascii="Muli" w:hAnsi="Muli"/>
              </w:rPr>
            </w:pPr>
          </w:p>
        </w:tc>
        <w:tc>
          <w:tcPr>
            <w:tcW w:w="4536" w:type="dxa"/>
            <w:gridSpan w:val="2"/>
            <w:tcBorders>
              <w:right w:val="single" w:sz="4" w:space="0" w:color="auto"/>
            </w:tcBorders>
          </w:tcPr>
          <w:p w14:paraId="68C39828" w14:textId="77777777" w:rsidR="00817140" w:rsidRPr="00472F04" w:rsidRDefault="00817140" w:rsidP="00E338A5">
            <w:pPr>
              <w:pStyle w:val="PlainParagraph"/>
              <w:spacing w:before="80" w:after="80" w:line="240" w:lineRule="auto"/>
              <w:ind w:left="0"/>
              <w:rPr>
                <w:rFonts w:ascii="Muli" w:hAnsi="Muli"/>
                <w:sz w:val="20"/>
                <w:szCs w:val="20"/>
              </w:rPr>
            </w:pPr>
            <w:r w:rsidRPr="00472F04">
              <w:rPr>
                <w:rFonts w:ascii="Muli" w:hAnsi="Muli"/>
                <w:sz w:val="20"/>
                <w:szCs w:val="20"/>
              </w:rPr>
              <w:t>Name: ____________________________</w:t>
            </w:r>
          </w:p>
        </w:tc>
      </w:tr>
      <w:tr w:rsidR="00817140" w:rsidRPr="00472F04" w14:paraId="32349080" w14:textId="77777777" w:rsidTr="00E338A5">
        <w:tc>
          <w:tcPr>
            <w:tcW w:w="4536" w:type="dxa"/>
            <w:gridSpan w:val="3"/>
            <w:tcBorders>
              <w:left w:val="single" w:sz="4" w:space="0" w:color="auto"/>
            </w:tcBorders>
          </w:tcPr>
          <w:p w14:paraId="4F746B2C" w14:textId="77777777" w:rsidR="00817140" w:rsidRPr="00472F04" w:rsidRDefault="00817140" w:rsidP="00E338A5">
            <w:pPr>
              <w:pStyle w:val="PlainParagraph"/>
              <w:spacing w:before="80" w:after="80" w:line="240" w:lineRule="auto"/>
              <w:ind w:left="0"/>
              <w:rPr>
                <w:rFonts w:ascii="Muli" w:hAnsi="Muli"/>
                <w:sz w:val="20"/>
                <w:szCs w:val="20"/>
              </w:rPr>
            </w:pPr>
            <w:r w:rsidRPr="00472F04">
              <w:rPr>
                <w:rFonts w:ascii="Muli" w:hAnsi="Muli"/>
                <w:sz w:val="20"/>
                <w:szCs w:val="20"/>
              </w:rPr>
              <w:t>Signature:</w:t>
            </w:r>
          </w:p>
        </w:tc>
        <w:tc>
          <w:tcPr>
            <w:tcW w:w="567" w:type="dxa"/>
          </w:tcPr>
          <w:p w14:paraId="40405864" w14:textId="77777777" w:rsidR="00817140" w:rsidRPr="00472F04" w:rsidRDefault="00817140" w:rsidP="00E338A5">
            <w:pPr>
              <w:spacing w:line="240" w:lineRule="auto"/>
              <w:rPr>
                <w:rFonts w:ascii="Muli" w:hAnsi="Muli"/>
              </w:rPr>
            </w:pPr>
          </w:p>
        </w:tc>
        <w:tc>
          <w:tcPr>
            <w:tcW w:w="4536" w:type="dxa"/>
            <w:gridSpan w:val="2"/>
            <w:tcBorders>
              <w:right w:val="single" w:sz="4" w:space="0" w:color="auto"/>
            </w:tcBorders>
          </w:tcPr>
          <w:p w14:paraId="7F8BD342" w14:textId="77777777" w:rsidR="00817140" w:rsidRPr="00472F04" w:rsidRDefault="00817140" w:rsidP="00E338A5">
            <w:pPr>
              <w:pStyle w:val="PlainParagraph"/>
              <w:spacing w:before="80" w:after="80" w:line="240" w:lineRule="auto"/>
              <w:ind w:left="0"/>
              <w:rPr>
                <w:rFonts w:ascii="Muli" w:hAnsi="Muli"/>
                <w:sz w:val="20"/>
                <w:szCs w:val="20"/>
              </w:rPr>
            </w:pPr>
            <w:r w:rsidRPr="00472F04">
              <w:rPr>
                <w:rFonts w:ascii="Muli" w:hAnsi="Muli"/>
                <w:sz w:val="20"/>
                <w:szCs w:val="20"/>
              </w:rPr>
              <w:t>Signature:</w:t>
            </w:r>
          </w:p>
        </w:tc>
      </w:tr>
      <w:tr w:rsidR="00817140" w:rsidRPr="00472F04" w14:paraId="6B2DCCDB" w14:textId="77777777" w:rsidTr="00E338A5">
        <w:tc>
          <w:tcPr>
            <w:tcW w:w="4536" w:type="dxa"/>
            <w:gridSpan w:val="3"/>
            <w:tcBorders>
              <w:left w:val="single" w:sz="4" w:space="0" w:color="auto"/>
            </w:tcBorders>
          </w:tcPr>
          <w:p w14:paraId="25984C5A" w14:textId="77777777" w:rsidR="00817140" w:rsidRPr="00472F04" w:rsidRDefault="00817140" w:rsidP="00E338A5">
            <w:pPr>
              <w:pStyle w:val="PlainParagraph"/>
              <w:spacing w:before="80" w:after="80" w:line="240" w:lineRule="auto"/>
              <w:ind w:left="0"/>
              <w:rPr>
                <w:rFonts w:ascii="Muli" w:hAnsi="Muli"/>
                <w:sz w:val="20"/>
                <w:szCs w:val="20"/>
              </w:rPr>
            </w:pPr>
            <w:r w:rsidRPr="00472F04">
              <w:rPr>
                <w:rFonts w:ascii="Muli" w:hAnsi="Muli"/>
                <w:sz w:val="20"/>
                <w:szCs w:val="20"/>
              </w:rPr>
              <w:t>Date: ____________________</w:t>
            </w:r>
          </w:p>
        </w:tc>
        <w:tc>
          <w:tcPr>
            <w:tcW w:w="567" w:type="dxa"/>
          </w:tcPr>
          <w:p w14:paraId="5EB5E7F8" w14:textId="77777777" w:rsidR="00817140" w:rsidRPr="00472F04" w:rsidRDefault="00817140" w:rsidP="00E338A5">
            <w:pPr>
              <w:spacing w:line="240" w:lineRule="auto"/>
              <w:rPr>
                <w:rFonts w:ascii="Muli" w:hAnsi="Muli"/>
              </w:rPr>
            </w:pPr>
          </w:p>
        </w:tc>
        <w:tc>
          <w:tcPr>
            <w:tcW w:w="4536" w:type="dxa"/>
            <w:gridSpan w:val="2"/>
            <w:tcBorders>
              <w:right w:val="single" w:sz="4" w:space="0" w:color="auto"/>
            </w:tcBorders>
          </w:tcPr>
          <w:p w14:paraId="0390F5AE" w14:textId="77777777" w:rsidR="00817140" w:rsidRPr="00472F04" w:rsidRDefault="00817140" w:rsidP="00E338A5">
            <w:pPr>
              <w:pStyle w:val="PlainParagraph"/>
              <w:spacing w:before="80" w:after="80" w:line="240" w:lineRule="auto"/>
              <w:ind w:left="0"/>
              <w:rPr>
                <w:rFonts w:ascii="Muli" w:hAnsi="Muli"/>
                <w:sz w:val="20"/>
                <w:szCs w:val="20"/>
              </w:rPr>
            </w:pPr>
            <w:r w:rsidRPr="00472F04">
              <w:rPr>
                <w:rFonts w:ascii="Muli" w:hAnsi="Muli"/>
                <w:sz w:val="20"/>
                <w:szCs w:val="20"/>
              </w:rPr>
              <w:t>Date: ____________________</w:t>
            </w:r>
          </w:p>
        </w:tc>
      </w:tr>
      <w:tr w:rsidR="00817140" w:rsidRPr="00472F04" w14:paraId="6E7DD097" w14:textId="77777777" w:rsidTr="00E338A5">
        <w:tc>
          <w:tcPr>
            <w:tcW w:w="9639" w:type="dxa"/>
            <w:gridSpan w:val="6"/>
            <w:tcBorders>
              <w:left w:val="single" w:sz="4" w:space="0" w:color="auto"/>
              <w:bottom w:val="single" w:sz="4" w:space="0" w:color="auto"/>
              <w:right w:val="single" w:sz="4" w:space="0" w:color="auto"/>
            </w:tcBorders>
          </w:tcPr>
          <w:p w14:paraId="5718D3AF" w14:textId="77777777" w:rsidR="00817140" w:rsidRPr="00472F04" w:rsidRDefault="00817140" w:rsidP="00E338A5">
            <w:pPr>
              <w:pStyle w:val="PlainParagraph"/>
              <w:spacing w:before="80" w:after="80" w:line="240" w:lineRule="auto"/>
              <w:ind w:left="0"/>
              <w:rPr>
                <w:rFonts w:ascii="Muli" w:hAnsi="Muli"/>
                <w:sz w:val="20"/>
                <w:szCs w:val="20"/>
              </w:rPr>
            </w:pPr>
            <w:r w:rsidRPr="00472F04">
              <w:rPr>
                <w:rFonts w:ascii="Muli" w:hAnsi="Muli"/>
                <w:sz w:val="20"/>
                <w:szCs w:val="20"/>
              </w:rPr>
              <w:t>This document will not constitute an Agreed Variation for the purposes of the Contract unless and until it has been signed by duly authorised representatives of each of the parties to the Contract.</w:t>
            </w:r>
          </w:p>
        </w:tc>
      </w:tr>
    </w:tbl>
    <w:p w14:paraId="6BB81FE6" w14:textId="77777777" w:rsidR="00817140" w:rsidRPr="00472F04" w:rsidRDefault="00817140" w:rsidP="00817140">
      <w:pPr>
        <w:spacing w:line="240" w:lineRule="auto"/>
        <w:ind w:left="-567" w:firstLine="993"/>
        <w:rPr>
          <w:rFonts w:ascii="Muli" w:hAnsi="Muli"/>
          <w:b/>
          <w:sz w:val="2"/>
        </w:rPr>
      </w:pPr>
    </w:p>
    <w:p w14:paraId="11AC9BE4" w14:textId="77777777" w:rsidR="00817140" w:rsidRPr="00472F04" w:rsidRDefault="00817140" w:rsidP="00817140">
      <w:pPr>
        <w:widowControl w:val="0"/>
        <w:autoSpaceDE w:val="0"/>
        <w:autoSpaceDN w:val="0"/>
        <w:spacing w:after="0" w:line="240" w:lineRule="auto"/>
        <w:rPr>
          <w:rFonts w:ascii="Muli" w:hAnsi="Muli"/>
        </w:rPr>
      </w:pPr>
      <w:r w:rsidRPr="00472F04">
        <w:rPr>
          <w:rFonts w:ascii="Muli" w:hAnsi="Muli"/>
          <w:b/>
        </w:rPr>
        <w:lastRenderedPageBreak/>
        <w:t>IN WITNESS WHEREOF</w:t>
      </w:r>
      <w:r w:rsidRPr="00472F04">
        <w:rPr>
          <w:rFonts w:ascii="Muli" w:hAnsi="Muli"/>
        </w:rPr>
        <w:t xml:space="preserve"> the Parties have executed this Contract as at the day and year first above written.</w:t>
      </w:r>
    </w:p>
    <w:p w14:paraId="25E52B82" w14:textId="77777777" w:rsidR="00817140" w:rsidRPr="00472F04" w:rsidRDefault="00817140" w:rsidP="00817140">
      <w:pPr>
        <w:rPr>
          <w:rFonts w:ascii="Muli" w:hAnsi="Muli"/>
        </w:rPr>
      </w:pPr>
    </w:p>
    <w:p w14:paraId="63C2DE1C" w14:textId="77777777" w:rsidR="00817140" w:rsidRPr="00472F04" w:rsidRDefault="00817140" w:rsidP="00817140">
      <w:pPr>
        <w:rPr>
          <w:rFonts w:ascii="Muli" w:hAnsi="Muli"/>
          <w:b/>
        </w:rPr>
      </w:pPr>
      <w:r w:rsidRPr="00472F04">
        <w:rPr>
          <w:rFonts w:ascii="Muli" w:hAnsi="Muli"/>
          <w:b/>
        </w:rPr>
        <w:t>SIGNED on behalf of the Australian</w:t>
      </w:r>
    </w:p>
    <w:p w14:paraId="45CFC7BD" w14:textId="77777777" w:rsidR="00817140" w:rsidRPr="00472F04" w:rsidRDefault="00817140" w:rsidP="00817140">
      <w:pPr>
        <w:rPr>
          <w:rFonts w:ascii="Muli" w:hAnsi="Muli"/>
          <w:b/>
        </w:rPr>
      </w:pPr>
      <w:r w:rsidRPr="00472F04">
        <w:rPr>
          <w:rFonts w:ascii="Muli" w:hAnsi="Muli"/>
          <w:b/>
        </w:rPr>
        <w:t>Institute of Aboriginal and Torres</w:t>
      </w:r>
    </w:p>
    <w:p w14:paraId="4F2E8942" w14:textId="77777777" w:rsidR="00817140" w:rsidRPr="00472F04" w:rsidRDefault="00817140" w:rsidP="00817140">
      <w:pPr>
        <w:rPr>
          <w:rFonts w:ascii="Muli" w:hAnsi="Muli"/>
          <w:b/>
        </w:rPr>
      </w:pPr>
      <w:r w:rsidRPr="00472F04">
        <w:rPr>
          <w:rFonts w:ascii="Muli" w:hAnsi="Muli"/>
          <w:b/>
        </w:rPr>
        <w:t>Strait Islander Studies by its delegate</w:t>
      </w:r>
    </w:p>
    <w:p w14:paraId="47547C86" w14:textId="77777777" w:rsidR="00817140" w:rsidRPr="00472F04" w:rsidRDefault="00817140" w:rsidP="00817140">
      <w:pPr>
        <w:spacing w:after="0"/>
        <w:rPr>
          <w:rFonts w:ascii="Muli" w:hAnsi="Muli"/>
        </w:rPr>
      </w:pPr>
      <w:r w:rsidRPr="00472F04">
        <w:rPr>
          <w:rFonts w:ascii="Muli" w:hAnsi="Muli"/>
        </w:rPr>
        <w:t>duly authorised pursuant to section 44 of the</w:t>
      </w:r>
    </w:p>
    <w:p w14:paraId="0F39E877" w14:textId="77777777" w:rsidR="00817140" w:rsidRPr="00472F04" w:rsidRDefault="00817140" w:rsidP="00817140">
      <w:pPr>
        <w:spacing w:after="0"/>
        <w:rPr>
          <w:rFonts w:ascii="Muli" w:hAnsi="Muli"/>
          <w:i/>
        </w:rPr>
      </w:pPr>
      <w:bookmarkStart w:id="318" w:name="CofASignatureBookmark"/>
      <w:bookmarkEnd w:id="318"/>
      <w:r w:rsidRPr="00472F04">
        <w:rPr>
          <w:rFonts w:ascii="Muli" w:hAnsi="Muli"/>
          <w:i/>
        </w:rPr>
        <w:t xml:space="preserve">Australian Institute of Aboriginal and </w:t>
      </w:r>
    </w:p>
    <w:p w14:paraId="3B97D128" w14:textId="77777777" w:rsidR="00817140" w:rsidRPr="00472F04" w:rsidRDefault="00817140" w:rsidP="00817140">
      <w:pPr>
        <w:spacing w:after="0"/>
        <w:rPr>
          <w:rFonts w:ascii="Muli" w:hAnsi="Muli"/>
          <w:i/>
        </w:rPr>
      </w:pPr>
      <w:r w:rsidRPr="00472F04">
        <w:rPr>
          <w:rFonts w:ascii="Muli" w:hAnsi="Muli"/>
          <w:i/>
        </w:rPr>
        <w:t xml:space="preserve">Torres Strait Islander Studies </w:t>
      </w:r>
    </w:p>
    <w:p w14:paraId="4A3FC0A6" w14:textId="77777777" w:rsidR="00817140" w:rsidRPr="00472F04" w:rsidRDefault="00817140" w:rsidP="00817140">
      <w:pPr>
        <w:spacing w:after="0"/>
        <w:rPr>
          <w:rFonts w:ascii="Muli" w:hAnsi="Muli"/>
          <w:sz w:val="20"/>
          <w:szCs w:val="20"/>
        </w:rPr>
      </w:pPr>
      <w:r w:rsidRPr="5145023C">
        <w:rPr>
          <w:rFonts w:ascii="Muli" w:hAnsi="Muli"/>
          <w:i/>
          <w:iCs/>
        </w:rPr>
        <w:t>Act 1989</w:t>
      </w:r>
      <w:r w:rsidRPr="5145023C">
        <w:rPr>
          <w:rFonts w:ascii="Muli" w:hAnsi="Muli"/>
        </w:rPr>
        <w:t xml:space="preserve"> (</w:t>
      </w:r>
      <w:proofErr w:type="spellStart"/>
      <w:r w:rsidRPr="5145023C">
        <w:rPr>
          <w:rFonts w:ascii="Muli" w:hAnsi="Muli"/>
        </w:rPr>
        <w:t>Cth</w:t>
      </w:r>
      <w:proofErr w:type="spellEnd"/>
      <w:r w:rsidRPr="5145023C">
        <w:rPr>
          <w:rFonts w:ascii="Muli" w:hAnsi="Muli"/>
        </w:rPr>
        <w:t>):</w:t>
      </w:r>
    </w:p>
    <w:p w14:paraId="0ACE8756" w14:textId="77777777" w:rsidR="00817140" w:rsidRPr="00472F04" w:rsidRDefault="00817140" w:rsidP="00817140">
      <w:pPr>
        <w:rPr>
          <w:rFonts w:ascii="Muli" w:hAnsi="Muli"/>
          <w:sz w:val="20"/>
          <w:szCs w:val="20"/>
        </w:rPr>
      </w:pPr>
    </w:p>
    <w:p w14:paraId="302A985A" w14:textId="77777777" w:rsidR="00817140" w:rsidRPr="00472F04" w:rsidRDefault="00817140" w:rsidP="00817140">
      <w:pPr>
        <w:rPr>
          <w:rFonts w:ascii="Muli" w:hAnsi="Muli"/>
          <w:sz w:val="20"/>
          <w:szCs w:val="20"/>
        </w:rPr>
      </w:pPr>
      <w:r w:rsidRPr="00472F04">
        <w:rPr>
          <w:rFonts w:ascii="Muli" w:hAnsi="Muli"/>
          <w:sz w:val="20"/>
          <w:szCs w:val="20"/>
        </w:rPr>
        <w:t>______________________________</w:t>
      </w:r>
      <w:r w:rsidRPr="00472F04">
        <w:rPr>
          <w:rFonts w:ascii="Muli" w:hAnsi="Muli"/>
          <w:sz w:val="20"/>
          <w:szCs w:val="20"/>
        </w:rPr>
        <w:tab/>
        <w:t>______________________________</w:t>
      </w:r>
    </w:p>
    <w:p w14:paraId="6D2391AE" w14:textId="77777777" w:rsidR="00817140" w:rsidRPr="00472F04" w:rsidRDefault="00817140" w:rsidP="00817140">
      <w:pPr>
        <w:rPr>
          <w:rFonts w:ascii="Muli" w:hAnsi="Muli"/>
          <w:i/>
          <w:sz w:val="20"/>
          <w:szCs w:val="20"/>
        </w:rPr>
      </w:pPr>
      <w:r w:rsidRPr="00472F04">
        <w:rPr>
          <w:rFonts w:ascii="Muli" w:hAnsi="Muli"/>
          <w:sz w:val="20"/>
          <w:szCs w:val="20"/>
        </w:rPr>
        <w:tab/>
        <w:t xml:space="preserve">         </w:t>
      </w:r>
      <w:r w:rsidRPr="00472F04">
        <w:rPr>
          <w:rFonts w:ascii="Muli" w:hAnsi="Muli"/>
          <w:i/>
          <w:sz w:val="20"/>
          <w:szCs w:val="20"/>
        </w:rPr>
        <w:t>(Name)</w:t>
      </w:r>
      <w:r w:rsidRPr="00472F04">
        <w:rPr>
          <w:rFonts w:ascii="Muli" w:hAnsi="Muli"/>
          <w:i/>
          <w:sz w:val="20"/>
          <w:szCs w:val="20"/>
        </w:rPr>
        <w:tab/>
      </w:r>
      <w:r w:rsidRPr="00472F04">
        <w:rPr>
          <w:rFonts w:ascii="Muli" w:hAnsi="Muli"/>
          <w:i/>
          <w:sz w:val="20"/>
          <w:szCs w:val="20"/>
        </w:rPr>
        <w:tab/>
      </w:r>
      <w:r w:rsidRPr="00472F04">
        <w:rPr>
          <w:rFonts w:ascii="Muli" w:hAnsi="Muli"/>
          <w:i/>
          <w:sz w:val="20"/>
          <w:szCs w:val="20"/>
        </w:rPr>
        <w:tab/>
      </w:r>
      <w:r w:rsidRPr="00472F04">
        <w:rPr>
          <w:rFonts w:ascii="Muli" w:hAnsi="Muli"/>
          <w:i/>
          <w:sz w:val="20"/>
          <w:szCs w:val="20"/>
        </w:rPr>
        <w:tab/>
      </w:r>
      <w:r w:rsidRPr="00472F04">
        <w:rPr>
          <w:rFonts w:ascii="Muli" w:hAnsi="Muli"/>
          <w:i/>
          <w:sz w:val="20"/>
          <w:szCs w:val="20"/>
        </w:rPr>
        <w:tab/>
        <w:t xml:space="preserve">    </w:t>
      </w:r>
      <w:proofErr w:type="gramStart"/>
      <w:r w:rsidRPr="00472F04">
        <w:rPr>
          <w:rFonts w:ascii="Muli" w:hAnsi="Muli"/>
          <w:i/>
          <w:sz w:val="20"/>
          <w:szCs w:val="20"/>
        </w:rPr>
        <w:t xml:space="preserve">   (</w:t>
      </w:r>
      <w:proofErr w:type="gramEnd"/>
      <w:r w:rsidRPr="00472F04">
        <w:rPr>
          <w:rFonts w:ascii="Muli" w:hAnsi="Muli"/>
          <w:i/>
          <w:sz w:val="20"/>
          <w:szCs w:val="20"/>
        </w:rPr>
        <w:t>Signature)</w:t>
      </w:r>
    </w:p>
    <w:p w14:paraId="0898AA03" w14:textId="77777777" w:rsidR="00817140" w:rsidRPr="00472F04" w:rsidRDefault="00817140" w:rsidP="00817140">
      <w:pPr>
        <w:rPr>
          <w:rFonts w:ascii="Muli" w:hAnsi="Muli"/>
          <w:sz w:val="20"/>
          <w:szCs w:val="20"/>
        </w:rPr>
      </w:pPr>
    </w:p>
    <w:p w14:paraId="63BEFAD9" w14:textId="77777777" w:rsidR="00817140" w:rsidRPr="00472F04" w:rsidRDefault="00817140" w:rsidP="00817140">
      <w:pPr>
        <w:rPr>
          <w:rFonts w:ascii="Muli" w:hAnsi="Muli"/>
          <w:sz w:val="20"/>
          <w:szCs w:val="20"/>
        </w:rPr>
      </w:pPr>
    </w:p>
    <w:p w14:paraId="30AA34CB" w14:textId="77777777" w:rsidR="00817140" w:rsidRPr="00472F04" w:rsidRDefault="00817140" w:rsidP="00817140">
      <w:pPr>
        <w:rPr>
          <w:rFonts w:ascii="Muli" w:hAnsi="Muli"/>
          <w:sz w:val="20"/>
          <w:szCs w:val="20"/>
        </w:rPr>
      </w:pPr>
      <w:r w:rsidRPr="00472F04">
        <w:rPr>
          <w:rFonts w:ascii="Muli" w:hAnsi="Muli"/>
          <w:sz w:val="20"/>
          <w:szCs w:val="20"/>
        </w:rPr>
        <w:t>______________________________</w:t>
      </w:r>
      <w:r w:rsidRPr="00472F04">
        <w:rPr>
          <w:rFonts w:ascii="Muli" w:hAnsi="Muli"/>
          <w:sz w:val="20"/>
          <w:szCs w:val="20"/>
        </w:rPr>
        <w:tab/>
        <w:t>______________________________</w:t>
      </w:r>
    </w:p>
    <w:p w14:paraId="0CB8210C" w14:textId="77777777" w:rsidR="00817140" w:rsidRPr="00472F04" w:rsidRDefault="00817140" w:rsidP="00817140">
      <w:pPr>
        <w:rPr>
          <w:rFonts w:ascii="Muli" w:hAnsi="Muli"/>
          <w:i/>
          <w:sz w:val="20"/>
          <w:szCs w:val="20"/>
        </w:rPr>
      </w:pPr>
      <w:r w:rsidRPr="00472F04">
        <w:rPr>
          <w:rFonts w:ascii="Muli" w:hAnsi="Muli"/>
          <w:sz w:val="20"/>
          <w:szCs w:val="20"/>
        </w:rPr>
        <w:tab/>
        <w:t xml:space="preserve">   </w:t>
      </w:r>
      <w:r w:rsidRPr="00472F04">
        <w:rPr>
          <w:rFonts w:ascii="Muli" w:hAnsi="Muli"/>
          <w:i/>
          <w:sz w:val="20"/>
          <w:szCs w:val="20"/>
        </w:rPr>
        <w:t>(Witness – name)</w:t>
      </w:r>
      <w:r w:rsidRPr="00472F04">
        <w:rPr>
          <w:rFonts w:ascii="Muli" w:hAnsi="Muli"/>
          <w:i/>
          <w:sz w:val="20"/>
          <w:szCs w:val="20"/>
        </w:rPr>
        <w:tab/>
      </w:r>
      <w:r w:rsidRPr="00472F04">
        <w:rPr>
          <w:rFonts w:ascii="Muli" w:hAnsi="Muli"/>
          <w:i/>
          <w:sz w:val="20"/>
          <w:szCs w:val="20"/>
        </w:rPr>
        <w:tab/>
      </w:r>
      <w:r w:rsidRPr="00472F04">
        <w:rPr>
          <w:rFonts w:ascii="Muli" w:hAnsi="Muli"/>
          <w:i/>
          <w:sz w:val="20"/>
          <w:szCs w:val="20"/>
        </w:rPr>
        <w:tab/>
      </w:r>
      <w:r w:rsidRPr="00472F04">
        <w:rPr>
          <w:rFonts w:ascii="Muli" w:hAnsi="Muli"/>
          <w:i/>
          <w:sz w:val="20"/>
          <w:szCs w:val="20"/>
        </w:rPr>
        <w:tab/>
        <w:t>(Witness – signature)</w:t>
      </w:r>
    </w:p>
    <w:p w14:paraId="0ED87FE9" w14:textId="77777777" w:rsidR="00817140" w:rsidRPr="00472F04" w:rsidRDefault="00817140" w:rsidP="00817140">
      <w:pPr>
        <w:rPr>
          <w:rFonts w:ascii="Muli" w:hAnsi="Muli"/>
          <w:sz w:val="20"/>
          <w:szCs w:val="20"/>
        </w:rPr>
      </w:pPr>
    </w:p>
    <w:p w14:paraId="22AFCA1D" w14:textId="77777777" w:rsidR="00817140" w:rsidRPr="00472F04" w:rsidRDefault="00817140" w:rsidP="00817140">
      <w:pPr>
        <w:pStyle w:val="Notes-3rdParty"/>
        <w:rPr>
          <w:rFonts w:ascii="Muli" w:hAnsi="Muli"/>
        </w:rPr>
      </w:pPr>
      <w:r w:rsidRPr="5145023C">
        <w:rPr>
          <w:rFonts w:ascii="Muli" w:hAnsi="Muli"/>
          <w:b/>
          <w:bCs/>
        </w:rPr>
        <w:t>Drafting note:</w:t>
      </w:r>
      <w:r w:rsidRPr="5145023C">
        <w:rPr>
          <w:rFonts w:ascii="Muli" w:hAnsi="Muli"/>
        </w:rPr>
        <w:t xml:space="preserve"> This signature block will need to be amended if the Contractor is not a company incorporated under the </w:t>
      </w:r>
      <w:r w:rsidRPr="5145023C">
        <w:rPr>
          <w:rFonts w:ascii="Muli" w:hAnsi="Muli"/>
          <w:i/>
          <w:iCs/>
        </w:rPr>
        <w:t xml:space="preserve">Corporations Act 2001. </w:t>
      </w:r>
      <w:r w:rsidRPr="5145023C">
        <w:rPr>
          <w:rFonts w:ascii="Muli" w:hAnsi="Muli"/>
        </w:rPr>
        <w:t xml:space="preserve">An AGS fact sheet on signature blocks is available at </w:t>
      </w:r>
      <w:hyperlink r:id="rId32">
        <w:r w:rsidRPr="5145023C">
          <w:rPr>
            <w:rStyle w:val="Hyperlink"/>
          </w:rPr>
          <w:t>https://www.ags.gov.au/sites/default/files/2020-07/Fact_sheet_No_37.pdf</w:t>
        </w:r>
      </w:hyperlink>
    </w:p>
    <w:p w14:paraId="4CE9846A" w14:textId="77777777" w:rsidR="00817140" w:rsidRPr="00472F04" w:rsidRDefault="00817140" w:rsidP="00817140">
      <w:pPr>
        <w:rPr>
          <w:rFonts w:ascii="Muli" w:hAnsi="Muli"/>
          <w:b/>
          <w:sz w:val="20"/>
          <w:szCs w:val="20"/>
        </w:rPr>
      </w:pPr>
      <w:r w:rsidRPr="00472F04">
        <w:rPr>
          <w:rFonts w:ascii="Muli" w:hAnsi="Muli"/>
          <w:b/>
          <w:sz w:val="20"/>
          <w:szCs w:val="20"/>
        </w:rPr>
        <w:t xml:space="preserve">SIGNED </w:t>
      </w:r>
      <w:r w:rsidRPr="00472F04">
        <w:rPr>
          <w:rFonts w:ascii="Muli" w:hAnsi="Muli"/>
          <w:sz w:val="20"/>
          <w:szCs w:val="20"/>
        </w:rPr>
        <w:t>on</w:t>
      </w:r>
      <w:r w:rsidRPr="00472F04">
        <w:rPr>
          <w:rFonts w:ascii="Muli" w:hAnsi="Muli"/>
          <w:b/>
          <w:sz w:val="20"/>
          <w:szCs w:val="20"/>
        </w:rPr>
        <w:t xml:space="preserve"> behalf of the Contractor by</w:t>
      </w:r>
    </w:p>
    <w:p w14:paraId="3589B418" w14:textId="77777777" w:rsidR="00817140" w:rsidRPr="00472F04" w:rsidRDefault="00817140" w:rsidP="00817140">
      <w:pPr>
        <w:rPr>
          <w:rFonts w:ascii="Muli" w:hAnsi="Muli"/>
          <w:sz w:val="20"/>
          <w:szCs w:val="20"/>
        </w:rPr>
      </w:pPr>
    </w:p>
    <w:p w14:paraId="7ECED189" w14:textId="77777777" w:rsidR="00817140" w:rsidRPr="00472F04" w:rsidRDefault="00817140" w:rsidP="00817140">
      <w:pPr>
        <w:rPr>
          <w:rFonts w:ascii="Muli" w:hAnsi="Muli"/>
          <w:sz w:val="20"/>
          <w:szCs w:val="20"/>
        </w:rPr>
      </w:pPr>
    </w:p>
    <w:p w14:paraId="5F496649" w14:textId="77777777" w:rsidR="00817140" w:rsidRPr="00472F04" w:rsidRDefault="00817140" w:rsidP="00817140">
      <w:pPr>
        <w:rPr>
          <w:rFonts w:ascii="Muli" w:hAnsi="Muli"/>
          <w:sz w:val="20"/>
          <w:szCs w:val="20"/>
        </w:rPr>
      </w:pPr>
      <w:r w:rsidRPr="00472F04">
        <w:rPr>
          <w:rFonts w:ascii="Muli" w:hAnsi="Muli"/>
          <w:sz w:val="20"/>
          <w:szCs w:val="20"/>
        </w:rPr>
        <w:t>______________________________</w:t>
      </w:r>
      <w:r w:rsidRPr="00472F04">
        <w:rPr>
          <w:rFonts w:ascii="Muli" w:hAnsi="Muli"/>
          <w:sz w:val="20"/>
          <w:szCs w:val="20"/>
        </w:rPr>
        <w:tab/>
        <w:t>______________________________</w:t>
      </w:r>
    </w:p>
    <w:p w14:paraId="1DE5DF8E" w14:textId="77777777" w:rsidR="00817140" w:rsidRPr="00472F04" w:rsidRDefault="00817140" w:rsidP="00817140">
      <w:pPr>
        <w:rPr>
          <w:rFonts w:ascii="Muli" w:hAnsi="Muli"/>
          <w:i/>
          <w:sz w:val="20"/>
          <w:szCs w:val="20"/>
        </w:rPr>
      </w:pPr>
      <w:r w:rsidRPr="00472F04">
        <w:rPr>
          <w:rFonts w:ascii="Muli" w:hAnsi="Muli"/>
          <w:sz w:val="20"/>
          <w:szCs w:val="20"/>
        </w:rPr>
        <w:tab/>
        <w:t xml:space="preserve">          </w:t>
      </w:r>
      <w:r w:rsidRPr="00472F04">
        <w:rPr>
          <w:rFonts w:ascii="Muli" w:hAnsi="Muli"/>
          <w:i/>
          <w:sz w:val="20"/>
          <w:szCs w:val="20"/>
        </w:rPr>
        <w:t>(Name)</w:t>
      </w:r>
      <w:r w:rsidRPr="00472F04">
        <w:rPr>
          <w:rFonts w:ascii="Muli" w:hAnsi="Muli"/>
          <w:i/>
          <w:sz w:val="20"/>
          <w:szCs w:val="20"/>
        </w:rPr>
        <w:tab/>
      </w:r>
      <w:r w:rsidRPr="00472F04">
        <w:rPr>
          <w:rFonts w:ascii="Muli" w:hAnsi="Muli"/>
          <w:i/>
          <w:sz w:val="20"/>
          <w:szCs w:val="20"/>
        </w:rPr>
        <w:tab/>
      </w:r>
      <w:r w:rsidRPr="00472F04">
        <w:rPr>
          <w:rFonts w:ascii="Muli" w:hAnsi="Muli"/>
          <w:i/>
          <w:sz w:val="20"/>
          <w:szCs w:val="20"/>
        </w:rPr>
        <w:tab/>
      </w:r>
      <w:r w:rsidRPr="00472F04">
        <w:rPr>
          <w:rFonts w:ascii="Muli" w:hAnsi="Muli"/>
          <w:i/>
          <w:sz w:val="20"/>
          <w:szCs w:val="20"/>
        </w:rPr>
        <w:tab/>
      </w:r>
      <w:r w:rsidRPr="00472F04">
        <w:rPr>
          <w:rFonts w:ascii="Muli" w:hAnsi="Muli"/>
          <w:i/>
          <w:sz w:val="20"/>
          <w:szCs w:val="20"/>
        </w:rPr>
        <w:tab/>
        <w:t xml:space="preserve">    </w:t>
      </w:r>
      <w:proofErr w:type="gramStart"/>
      <w:r w:rsidRPr="00472F04">
        <w:rPr>
          <w:rFonts w:ascii="Muli" w:hAnsi="Muli"/>
          <w:i/>
          <w:sz w:val="20"/>
          <w:szCs w:val="20"/>
        </w:rPr>
        <w:t xml:space="preserve">   (</w:t>
      </w:r>
      <w:proofErr w:type="gramEnd"/>
      <w:r w:rsidRPr="00472F04">
        <w:rPr>
          <w:rFonts w:ascii="Muli" w:hAnsi="Muli"/>
          <w:i/>
          <w:sz w:val="20"/>
          <w:szCs w:val="20"/>
        </w:rPr>
        <w:t>Signature)</w:t>
      </w:r>
    </w:p>
    <w:p w14:paraId="16BE06AE" w14:textId="77777777" w:rsidR="00817140" w:rsidRPr="00472F04" w:rsidRDefault="00817140" w:rsidP="00817140">
      <w:pPr>
        <w:rPr>
          <w:rFonts w:ascii="Muli" w:hAnsi="Muli"/>
          <w:sz w:val="20"/>
          <w:szCs w:val="20"/>
        </w:rPr>
      </w:pPr>
    </w:p>
    <w:p w14:paraId="13130E9D" w14:textId="77777777" w:rsidR="00817140" w:rsidRPr="00472F04" w:rsidRDefault="00817140" w:rsidP="00817140">
      <w:pPr>
        <w:rPr>
          <w:rFonts w:ascii="Muli" w:hAnsi="Muli"/>
          <w:sz w:val="20"/>
          <w:szCs w:val="20"/>
        </w:rPr>
      </w:pPr>
      <w:r w:rsidRPr="00472F04">
        <w:rPr>
          <w:rFonts w:ascii="Muli" w:hAnsi="Muli"/>
          <w:sz w:val="20"/>
          <w:szCs w:val="20"/>
        </w:rPr>
        <w:t xml:space="preserve">its duly authorised officer, </w:t>
      </w:r>
    </w:p>
    <w:p w14:paraId="5D2468DC" w14:textId="77777777" w:rsidR="00817140" w:rsidRPr="00472F04" w:rsidRDefault="00817140" w:rsidP="00817140">
      <w:pPr>
        <w:rPr>
          <w:rFonts w:ascii="Muli" w:hAnsi="Muli"/>
          <w:sz w:val="20"/>
          <w:szCs w:val="20"/>
        </w:rPr>
      </w:pPr>
      <w:r w:rsidRPr="00472F04">
        <w:rPr>
          <w:rFonts w:ascii="Muli" w:hAnsi="Muli"/>
          <w:sz w:val="20"/>
          <w:szCs w:val="20"/>
        </w:rPr>
        <w:t>in the presence of:</w:t>
      </w:r>
    </w:p>
    <w:p w14:paraId="58D7B93B" w14:textId="77777777" w:rsidR="00817140" w:rsidRPr="00472F04" w:rsidRDefault="00817140" w:rsidP="00817140">
      <w:pPr>
        <w:rPr>
          <w:rFonts w:ascii="Muli" w:hAnsi="Muli"/>
          <w:sz w:val="20"/>
          <w:szCs w:val="20"/>
        </w:rPr>
      </w:pPr>
    </w:p>
    <w:p w14:paraId="66E9E931" w14:textId="77777777" w:rsidR="00817140" w:rsidRPr="00472F04" w:rsidRDefault="00817140" w:rsidP="00817140">
      <w:pPr>
        <w:rPr>
          <w:rFonts w:ascii="Muli" w:hAnsi="Muli"/>
          <w:sz w:val="20"/>
          <w:szCs w:val="20"/>
        </w:rPr>
      </w:pPr>
    </w:p>
    <w:p w14:paraId="36A3F80F" w14:textId="77777777" w:rsidR="00817140" w:rsidRPr="00472F04" w:rsidRDefault="00817140" w:rsidP="00817140">
      <w:pPr>
        <w:rPr>
          <w:rFonts w:ascii="Muli" w:hAnsi="Muli"/>
          <w:sz w:val="20"/>
          <w:szCs w:val="20"/>
        </w:rPr>
      </w:pPr>
      <w:r w:rsidRPr="00472F04">
        <w:rPr>
          <w:rFonts w:ascii="Muli" w:hAnsi="Muli"/>
          <w:sz w:val="20"/>
          <w:szCs w:val="20"/>
        </w:rPr>
        <w:t>______________________________</w:t>
      </w:r>
      <w:r w:rsidRPr="00472F04">
        <w:rPr>
          <w:rFonts w:ascii="Muli" w:hAnsi="Muli"/>
          <w:sz w:val="20"/>
          <w:szCs w:val="20"/>
        </w:rPr>
        <w:tab/>
        <w:t>______________________________</w:t>
      </w:r>
    </w:p>
    <w:p w14:paraId="4B702992" w14:textId="77777777" w:rsidR="00817140" w:rsidRPr="00472F04" w:rsidRDefault="00817140" w:rsidP="00817140">
      <w:pPr>
        <w:rPr>
          <w:rFonts w:ascii="Muli" w:hAnsi="Muli"/>
          <w:i/>
          <w:sz w:val="20"/>
          <w:szCs w:val="20"/>
        </w:rPr>
      </w:pPr>
      <w:r w:rsidRPr="00472F04">
        <w:rPr>
          <w:rFonts w:ascii="Muli" w:hAnsi="Muli"/>
          <w:sz w:val="20"/>
          <w:szCs w:val="20"/>
        </w:rPr>
        <w:lastRenderedPageBreak/>
        <w:tab/>
        <w:t xml:space="preserve">   </w:t>
      </w:r>
      <w:r w:rsidRPr="00472F04">
        <w:rPr>
          <w:rFonts w:ascii="Muli" w:hAnsi="Muli"/>
          <w:i/>
          <w:sz w:val="20"/>
          <w:szCs w:val="20"/>
        </w:rPr>
        <w:t>(Witness – name)</w:t>
      </w:r>
      <w:r w:rsidRPr="00472F04">
        <w:rPr>
          <w:rFonts w:ascii="Muli" w:hAnsi="Muli"/>
          <w:i/>
          <w:sz w:val="20"/>
          <w:szCs w:val="20"/>
        </w:rPr>
        <w:tab/>
      </w:r>
      <w:r w:rsidRPr="00472F04">
        <w:rPr>
          <w:rFonts w:ascii="Muli" w:hAnsi="Muli"/>
          <w:i/>
          <w:sz w:val="20"/>
          <w:szCs w:val="20"/>
        </w:rPr>
        <w:tab/>
      </w:r>
      <w:r w:rsidRPr="00472F04">
        <w:rPr>
          <w:rFonts w:ascii="Muli" w:hAnsi="Muli"/>
          <w:i/>
          <w:sz w:val="20"/>
          <w:szCs w:val="20"/>
        </w:rPr>
        <w:tab/>
      </w:r>
      <w:r w:rsidRPr="00472F04">
        <w:rPr>
          <w:rFonts w:ascii="Muli" w:hAnsi="Muli"/>
          <w:i/>
          <w:sz w:val="20"/>
          <w:szCs w:val="20"/>
        </w:rPr>
        <w:tab/>
        <w:t>(Witness – signature)</w:t>
      </w:r>
    </w:p>
    <w:p w14:paraId="28F7A2E0" w14:textId="77777777" w:rsidR="00817140" w:rsidRPr="00472F04" w:rsidRDefault="00817140" w:rsidP="00817140">
      <w:pPr>
        <w:rPr>
          <w:rFonts w:ascii="Muli" w:hAnsi="Muli"/>
        </w:rPr>
      </w:pPr>
    </w:p>
    <w:p w14:paraId="3F30473D" w14:textId="77777777" w:rsidR="00817140" w:rsidRPr="00472F04" w:rsidRDefault="00817140" w:rsidP="00817140">
      <w:pPr>
        <w:pStyle w:val="Default"/>
        <w:rPr>
          <w:rFonts w:ascii="Muli" w:hAnsi="Muli"/>
        </w:rPr>
        <w:sectPr w:rsidR="00817140" w:rsidRPr="00472F04" w:rsidSect="00817140">
          <w:pgSz w:w="11910" w:h="16840"/>
          <w:pgMar w:top="993" w:right="1340" w:bottom="426" w:left="1340" w:header="0" w:footer="335" w:gutter="0"/>
          <w:cols w:space="720"/>
        </w:sectPr>
      </w:pPr>
    </w:p>
    <w:p w14:paraId="3A29BD29" w14:textId="77777777" w:rsidR="00817140" w:rsidRPr="00472F04" w:rsidRDefault="00817140" w:rsidP="00817140">
      <w:pPr>
        <w:pStyle w:val="Default"/>
        <w:rPr>
          <w:rFonts w:ascii="Muli" w:hAnsi="Muli"/>
        </w:rPr>
      </w:pPr>
    </w:p>
    <w:p w14:paraId="6E4AAB1A" w14:textId="77777777" w:rsidR="00817140" w:rsidRPr="00472F04" w:rsidRDefault="00817140" w:rsidP="00817140">
      <w:pPr>
        <w:pStyle w:val="Default"/>
        <w:rPr>
          <w:rFonts w:ascii="Muli" w:hAnsi="Muli" w:cs="Arial"/>
          <w:b/>
          <w:bCs/>
          <w:sz w:val="22"/>
          <w:szCs w:val="22"/>
        </w:rPr>
      </w:pPr>
      <w:r w:rsidRPr="00472F04">
        <w:rPr>
          <w:rFonts w:ascii="Muli" w:hAnsi="Muli" w:cs="Arial"/>
          <w:b/>
          <w:bCs/>
          <w:sz w:val="22"/>
          <w:szCs w:val="22"/>
        </w:rPr>
        <w:t>Public Interest Disclosure information sheet for services providers to AIATSIS</w:t>
      </w:r>
    </w:p>
    <w:p w14:paraId="41930326" w14:textId="77777777" w:rsidR="00817140" w:rsidRPr="00472F04" w:rsidRDefault="00817140" w:rsidP="00817140">
      <w:pPr>
        <w:pStyle w:val="Default"/>
        <w:rPr>
          <w:rFonts w:ascii="Muli" w:hAnsi="Muli" w:cs="Arial"/>
          <w:b/>
          <w:bCs/>
          <w:sz w:val="22"/>
          <w:szCs w:val="22"/>
        </w:rPr>
      </w:pPr>
    </w:p>
    <w:p w14:paraId="3FECA8A3" w14:textId="77777777" w:rsidR="00817140" w:rsidRPr="00472F04" w:rsidRDefault="00817140" w:rsidP="00817140">
      <w:pPr>
        <w:pStyle w:val="Default"/>
        <w:rPr>
          <w:rFonts w:ascii="Muli" w:hAnsi="Muli" w:cs="Arial"/>
          <w:sz w:val="22"/>
          <w:szCs w:val="22"/>
        </w:rPr>
      </w:pPr>
      <w:r w:rsidRPr="00472F04">
        <w:rPr>
          <w:rFonts w:ascii="Muli" w:hAnsi="Muli" w:cs="Arial"/>
          <w:b/>
          <w:bCs/>
          <w:sz w:val="22"/>
          <w:szCs w:val="22"/>
        </w:rPr>
        <w:t xml:space="preserve">What is a Public Interest Disclosure and who can a disclosure be made to? </w:t>
      </w:r>
    </w:p>
    <w:p w14:paraId="750E5B44" w14:textId="77777777" w:rsidR="00817140" w:rsidRPr="00472F04" w:rsidRDefault="00817140" w:rsidP="00817140">
      <w:pPr>
        <w:pStyle w:val="Default"/>
        <w:rPr>
          <w:rFonts w:ascii="Muli" w:hAnsi="Muli" w:cs="Arial"/>
          <w:sz w:val="22"/>
          <w:szCs w:val="22"/>
        </w:rPr>
      </w:pPr>
      <w:r w:rsidRPr="00472F04">
        <w:rPr>
          <w:rFonts w:ascii="Muli" w:hAnsi="Muli" w:cs="Arial"/>
          <w:sz w:val="22"/>
          <w:szCs w:val="22"/>
        </w:rPr>
        <w:t xml:space="preserve">Essentially it is a disclosure by a current or former public official, or service provider under a Commonwealth contract, of suspected wrongdoing in the Commonwealth public sector. People making such disclosures are protected.  The emphasis of the scheme is on disclosures being made and investigated within government, but in limited circumstances a disclosure outside government is permitted. </w:t>
      </w:r>
    </w:p>
    <w:p w14:paraId="42D028AE" w14:textId="77777777" w:rsidR="00817140" w:rsidRPr="00472F04" w:rsidRDefault="00817140" w:rsidP="00817140">
      <w:pPr>
        <w:pStyle w:val="Default"/>
        <w:rPr>
          <w:rFonts w:ascii="Muli" w:hAnsi="Muli" w:cs="Arial"/>
          <w:sz w:val="22"/>
          <w:szCs w:val="22"/>
        </w:rPr>
      </w:pPr>
    </w:p>
    <w:p w14:paraId="46B5611E" w14:textId="77777777" w:rsidR="00817140" w:rsidRPr="00472F04" w:rsidRDefault="00817140" w:rsidP="00817140">
      <w:pPr>
        <w:pStyle w:val="Default"/>
        <w:rPr>
          <w:rFonts w:ascii="Muli" w:hAnsi="Muli" w:cs="Arial"/>
          <w:sz w:val="22"/>
          <w:szCs w:val="22"/>
        </w:rPr>
      </w:pPr>
      <w:hyperlink r:id="rId33" w:history="1">
        <w:r w:rsidRPr="00472F04">
          <w:rPr>
            <w:rStyle w:val="Hyperlink"/>
            <w:rFonts w:ascii="Muli" w:hAnsi="Muli"/>
            <w:sz w:val="22"/>
            <w:szCs w:val="22"/>
          </w:rPr>
          <w:t>http://www.ombudsman.gov.au/pages/pid/information-for-disclosers/</w:t>
        </w:r>
      </w:hyperlink>
      <w:r w:rsidRPr="00472F04">
        <w:rPr>
          <w:rFonts w:ascii="Muli" w:hAnsi="Muli" w:cs="Arial"/>
          <w:sz w:val="22"/>
          <w:szCs w:val="22"/>
        </w:rPr>
        <w:t xml:space="preserve"> </w:t>
      </w:r>
    </w:p>
    <w:p w14:paraId="375BA7CC" w14:textId="77777777" w:rsidR="00817140" w:rsidRPr="00472F04" w:rsidRDefault="00817140" w:rsidP="00817140">
      <w:pPr>
        <w:pStyle w:val="Default"/>
        <w:rPr>
          <w:rFonts w:ascii="Muli" w:hAnsi="Muli" w:cs="Arial"/>
          <w:sz w:val="22"/>
          <w:szCs w:val="22"/>
        </w:rPr>
      </w:pPr>
    </w:p>
    <w:p w14:paraId="5241062A" w14:textId="77777777" w:rsidR="00817140" w:rsidRPr="00472F04" w:rsidRDefault="00817140" w:rsidP="00817140">
      <w:pPr>
        <w:pStyle w:val="Default"/>
        <w:rPr>
          <w:rFonts w:ascii="Muli" w:hAnsi="Muli" w:cs="Arial"/>
          <w:sz w:val="22"/>
          <w:szCs w:val="22"/>
        </w:rPr>
      </w:pPr>
      <w:r w:rsidRPr="00472F04">
        <w:rPr>
          <w:rFonts w:ascii="Muli" w:hAnsi="Muli" w:cs="Arial"/>
          <w:sz w:val="22"/>
          <w:szCs w:val="22"/>
        </w:rPr>
        <w:t>Disclosures by service providers can be made to an Authorised Officer. In AIATSIS, the Authorised Officers are the members of the Executive Board of Management (EBM), appointed by the Principal Officer (who is the Principal of AIATSIS). If you are unsure about who you should make a disclosure to then contact the Director Executive, AIATSIS Tel. 02 6246 1111</w:t>
      </w:r>
    </w:p>
    <w:p w14:paraId="239656EC" w14:textId="77777777" w:rsidR="00817140" w:rsidRPr="00472F04" w:rsidRDefault="00817140" w:rsidP="00817140">
      <w:pPr>
        <w:pStyle w:val="Default"/>
        <w:rPr>
          <w:rFonts w:ascii="Muli" w:hAnsi="Muli" w:cs="Arial"/>
          <w:sz w:val="22"/>
          <w:szCs w:val="22"/>
        </w:rPr>
      </w:pPr>
      <w:r w:rsidRPr="00472F04">
        <w:rPr>
          <w:rFonts w:ascii="Muli" w:hAnsi="Muli" w:cs="Arial"/>
          <w:sz w:val="22"/>
          <w:szCs w:val="22"/>
        </w:rPr>
        <w:t xml:space="preserve"> </w:t>
      </w:r>
    </w:p>
    <w:p w14:paraId="59915128" w14:textId="77777777" w:rsidR="00817140" w:rsidRPr="00472F04" w:rsidRDefault="00817140" w:rsidP="00817140">
      <w:pPr>
        <w:pStyle w:val="Default"/>
        <w:rPr>
          <w:rFonts w:ascii="Muli" w:hAnsi="Muli" w:cs="Arial"/>
          <w:sz w:val="22"/>
          <w:szCs w:val="22"/>
        </w:rPr>
      </w:pPr>
      <w:hyperlink r:id="rId34" w:history="1">
        <w:r w:rsidRPr="00472F04">
          <w:rPr>
            <w:rStyle w:val="Hyperlink"/>
            <w:rFonts w:ascii="Muli" w:hAnsi="Muli"/>
            <w:sz w:val="22"/>
            <w:szCs w:val="22"/>
          </w:rPr>
          <w:t>http://www.ombudsman.gov.au/docs/Role_of_authorised_officers.pdf</w:t>
        </w:r>
      </w:hyperlink>
    </w:p>
    <w:p w14:paraId="36E358ED" w14:textId="77777777" w:rsidR="00817140" w:rsidRPr="00472F04" w:rsidRDefault="00817140" w:rsidP="00817140">
      <w:pPr>
        <w:pStyle w:val="Default"/>
        <w:rPr>
          <w:rFonts w:ascii="Muli" w:hAnsi="Muli" w:cs="Arial"/>
          <w:sz w:val="22"/>
          <w:szCs w:val="22"/>
        </w:rPr>
      </w:pPr>
      <w:r w:rsidRPr="00472F04">
        <w:rPr>
          <w:rFonts w:ascii="Muli" w:hAnsi="Muli" w:cs="Arial"/>
          <w:sz w:val="22"/>
          <w:szCs w:val="22"/>
        </w:rPr>
        <w:t xml:space="preserve"> </w:t>
      </w:r>
    </w:p>
    <w:p w14:paraId="4AD75D6E" w14:textId="77777777" w:rsidR="00817140" w:rsidRPr="00472F04" w:rsidRDefault="00817140" w:rsidP="00817140">
      <w:pPr>
        <w:pStyle w:val="Default"/>
        <w:rPr>
          <w:rFonts w:ascii="Muli" w:hAnsi="Muli" w:cs="Arial"/>
          <w:sz w:val="22"/>
          <w:szCs w:val="22"/>
        </w:rPr>
      </w:pPr>
      <w:r w:rsidRPr="00472F04">
        <w:rPr>
          <w:rFonts w:ascii="Muli" w:hAnsi="Muli" w:cs="Arial"/>
          <w:b/>
          <w:bCs/>
          <w:sz w:val="22"/>
          <w:szCs w:val="22"/>
        </w:rPr>
        <w:t xml:space="preserve">The Process </w:t>
      </w:r>
    </w:p>
    <w:p w14:paraId="43281CED" w14:textId="77777777" w:rsidR="00817140" w:rsidRPr="00472F04" w:rsidRDefault="00817140" w:rsidP="00817140">
      <w:pPr>
        <w:pStyle w:val="Default"/>
        <w:rPr>
          <w:rFonts w:ascii="Muli" w:hAnsi="Muli" w:cs="Arial"/>
          <w:sz w:val="22"/>
          <w:szCs w:val="22"/>
        </w:rPr>
      </w:pPr>
      <w:r w:rsidRPr="00472F04">
        <w:rPr>
          <w:rFonts w:ascii="Muli" w:hAnsi="Muli" w:cs="Arial"/>
          <w:sz w:val="22"/>
          <w:szCs w:val="22"/>
        </w:rPr>
        <w:t>The process set by the Ombudsmen’s office and adopted by AIATSIS for dealing with an internal disclosure (</w:t>
      </w:r>
      <w:proofErr w:type="spellStart"/>
      <w:r w:rsidRPr="00472F04">
        <w:rPr>
          <w:rFonts w:ascii="Muli" w:hAnsi="Muli" w:cs="Arial"/>
          <w:sz w:val="22"/>
          <w:szCs w:val="22"/>
        </w:rPr>
        <w:t>ie</w:t>
      </w:r>
      <w:proofErr w:type="spellEnd"/>
      <w:r w:rsidRPr="00472F04">
        <w:rPr>
          <w:rFonts w:ascii="Muli" w:hAnsi="Muli" w:cs="Arial"/>
          <w:sz w:val="22"/>
          <w:szCs w:val="22"/>
        </w:rPr>
        <w:t xml:space="preserve">. relating to wrongdoing within AIATSIS) can be found on Page 10 of this guide: </w:t>
      </w:r>
    </w:p>
    <w:p w14:paraId="74EA9360" w14:textId="77777777" w:rsidR="00817140" w:rsidRPr="00472F04" w:rsidRDefault="00817140" w:rsidP="00817140">
      <w:pPr>
        <w:pStyle w:val="Default"/>
        <w:rPr>
          <w:rFonts w:ascii="Muli" w:hAnsi="Muli" w:cs="Arial"/>
          <w:sz w:val="22"/>
          <w:szCs w:val="22"/>
        </w:rPr>
      </w:pPr>
    </w:p>
    <w:p w14:paraId="6624BD90" w14:textId="77777777" w:rsidR="00817140" w:rsidRPr="00472F04" w:rsidRDefault="00817140" w:rsidP="00817140">
      <w:pPr>
        <w:pStyle w:val="Default"/>
        <w:rPr>
          <w:rFonts w:ascii="Muli" w:hAnsi="Muli" w:cs="Arial"/>
          <w:sz w:val="22"/>
          <w:szCs w:val="22"/>
        </w:rPr>
      </w:pPr>
      <w:hyperlink r:id="rId35" w:history="1">
        <w:r w:rsidRPr="00472F04">
          <w:rPr>
            <w:rStyle w:val="Hyperlink"/>
            <w:rFonts w:ascii="Muli" w:hAnsi="Muli"/>
            <w:sz w:val="22"/>
            <w:szCs w:val="22"/>
          </w:rPr>
          <w:t>http://www.ombudsman.gov.au/docs/Speaking_up_about_wrongdoing.pdf</w:t>
        </w:r>
      </w:hyperlink>
    </w:p>
    <w:p w14:paraId="2A892889" w14:textId="77777777" w:rsidR="00817140" w:rsidRPr="00472F04" w:rsidRDefault="00817140" w:rsidP="00817140">
      <w:pPr>
        <w:pStyle w:val="Default"/>
        <w:rPr>
          <w:rFonts w:ascii="Muli" w:hAnsi="Muli" w:cs="Arial"/>
          <w:sz w:val="22"/>
          <w:szCs w:val="22"/>
        </w:rPr>
      </w:pPr>
      <w:r w:rsidRPr="00472F04">
        <w:rPr>
          <w:rFonts w:ascii="Muli" w:hAnsi="Muli" w:cs="Arial"/>
          <w:sz w:val="22"/>
          <w:szCs w:val="22"/>
        </w:rPr>
        <w:t xml:space="preserve"> </w:t>
      </w:r>
    </w:p>
    <w:p w14:paraId="6AE4E6D5" w14:textId="77777777" w:rsidR="00817140" w:rsidRPr="00472F04" w:rsidRDefault="00817140" w:rsidP="00817140">
      <w:pPr>
        <w:pStyle w:val="Default"/>
        <w:rPr>
          <w:rFonts w:ascii="Muli" w:hAnsi="Muli" w:cs="Arial"/>
          <w:sz w:val="22"/>
          <w:szCs w:val="22"/>
        </w:rPr>
      </w:pPr>
      <w:r w:rsidRPr="00472F04">
        <w:rPr>
          <w:rFonts w:ascii="Muli" w:hAnsi="Muli" w:cs="Arial"/>
          <w:sz w:val="22"/>
          <w:szCs w:val="22"/>
        </w:rPr>
        <w:t>For more information on how to make a public interest disclosure:</w:t>
      </w:r>
    </w:p>
    <w:p w14:paraId="6A787C20" w14:textId="77777777" w:rsidR="00817140" w:rsidRPr="00472F04" w:rsidRDefault="00817140" w:rsidP="00817140">
      <w:pPr>
        <w:pStyle w:val="Default"/>
        <w:rPr>
          <w:rFonts w:ascii="Muli" w:hAnsi="Muli" w:cs="Arial"/>
          <w:sz w:val="22"/>
          <w:szCs w:val="22"/>
        </w:rPr>
      </w:pPr>
      <w:r w:rsidRPr="00472F04">
        <w:rPr>
          <w:rFonts w:ascii="Muli" w:hAnsi="Muli" w:cs="Arial"/>
          <w:sz w:val="22"/>
          <w:szCs w:val="22"/>
        </w:rPr>
        <w:t xml:space="preserve"> </w:t>
      </w:r>
    </w:p>
    <w:p w14:paraId="2B3ED67B" w14:textId="77777777" w:rsidR="00817140" w:rsidRPr="00472F04" w:rsidRDefault="00817140" w:rsidP="00817140">
      <w:pPr>
        <w:pStyle w:val="Default"/>
        <w:rPr>
          <w:rFonts w:ascii="Muli" w:hAnsi="Muli" w:cs="Arial"/>
          <w:sz w:val="22"/>
          <w:szCs w:val="22"/>
        </w:rPr>
      </w:pPr>
      <w:hyperlink r:id="rId36" w:history="1">
        <w:r w:rsidRPr="00472F04">
          <w:rPr>
            <w:rStyle w:val="Hyperlink"/>
            <w:rFonts w:ascii="Muli" w:hAnsi="Muli"/>
            <w:sz w:val="22"/>
            <w:szCs w:val="22"/>
          </w:rPr>
          <w:t>http://www.ombudsman.gov.au/docs/fact-sheets/Ombudsman_PID_Fact_SheetB.pdf</w:t>
        </w:r>
      </w:hyperlink>
    </w:p>
    <w:p w14:paraId="24B6F404" w14:textId="77777777" w:rsidR="00817140" w:rsidRPr="00472F04" w:rsidRDefault="00817140" w:rsidP="00817140">
      <w:pPr>
        <w:pStyle w:val="Default"/>
        <w:rPr>
          <w:rFonts w:ascii="Muli" w:hAnsi="Muli" w:cs="Arial"/>
          <w:sz w:val="22"/>
          <w:szCs w:val="22"/>
        </w:rPr>
      </w:pPr>
      <w:r w:rsidRPr="00472F04">
        <w:rPr>
          <w:rFonts w:ascii="Muli" w:hAnsi="Muli" w:cs="Arial"/>
          <w:sz w:val="22"/>
          <w:szCs w:val="22"/>
        </w:rPr>
        <w:t xml:space="preserve"> </w:t>
      </w:r>
    </w:p>
    <w:p w14:paraId="19BC144C" w14:textId="77777777" w:rsidR="00817140" w:rsidRPr="00472F04" w:rsidRDefault="00817140" w:rsidP="00817140">
      <w:pPr>
        <w:pStyle w:val="Default"/>
        <w:rPr>
          <w:rFonts w:ascii="Muli" w:hAnsi="Muli" w:cs="Arial"/>
          <w:sz w:val="22"/>
          <w:szCs w:val="22"/>
        </w:rPr>
      </w:pPr>
      <w:r w:rsidRPr="00472F04">
        <w:rPr>
          <w:rFonts w:ascii="Muli" w:hAnsi="Muli" w:cs="Arial"/>
          <w:b/>
          <w:bCs/>
          <w:sz w:val="22"/>
          <w:szCs w:val="22"/>
        </w:rPr>
        <w:t xml:space="preserve">Public Interest Disclosure Act and other resources </w:t>
      </w:r>
    </w:p>
    <w:p w14:paraId="5F636F17" w14:textId="77777777" w:rsidR="00817140" w:rsidRPr="00472F04" w:rsidRDefault="00817140" w:rsidP="00817140">
      <w:pPr>
        <w:pStyle w:val="Default"/>
        <w:rPr>
          <w:rFonts w:ascii="Muli" w:hAnsi="Muli" w:cs="Arial"/>
          <w:sz w:val="22"/>
          <w:szCs w:val="22"/>
        </w:rPr>
      </w:pPr>
    </w:p>
    <w:p w14:paraId="04A9AA23" w14:textId="77777777" w:rsidR="00817140" w:rsidRPr="00472F04" w:rsidRDefault="00817140" w:rsidP="00817140">
      <w:pPr>
        <w:pStyle w:val="Default"/>
        <w:rPr>
          <w:rFonts w:ascii="Muli" w:hAnsi="Muli" w:cs="Arial"/>
          <w:sz w:val="22"/>
          <w:szCs w:val="22"/>
        </w:rPr>
      </w:pPr>
      <w:r w:rsidRPr="00472F04">
        <w:rPr>
          <w:rFonts w:ascii="Muli" w:hAnsi="Muli" w:cs="Arial"/>
          <w:sz w:val="22"/>
          <w:szCs w:val="22"/>
        </w:rPr>
        <w:t xml:space="preserve">The Public Interest Disclosure Act 2013 (PID Act) </w:t>
      </w:r>
      <w:hyperlink r:id="rId37" w:history="1">
        <w:r w:rsidRPr="00472F04">
          <w:rPr>
            <w:rStyle w:val="Hyperlink"/>
            <w:rFonts w:ascii="Muli" w:hAnsi="Muli"/>
            <w:sz w:val="22"/>
            <w:szCs w:val="22"/>
          </w:rPr>
          <w:t>http://www.comlaw.gov.au/Details/C2013A00133</w:t>
        </w:r>
      </w:hyperlink>
      <w:r w:rsidRPr="00472F04">
        <w:rPr>
          <w:rFonts w:ascii="Muli" w:hAnsi="Muli" w:cs="Arial"/>
          <w:sz w:val="22"/>
          <w:szCs w:val="22"/>
        </w:rPr>
        <w:t xml:space="preserve"> which commenced on 15 January 2014 promotes integrity and accountability in the Australian public sector by encouraging the disclosure of information about suspected wrongdoing, protecting people who make disclosures and requiring agencies to take action.</w:t>
      </w:r>
    </w:p>
    <w:p w14:paraId="7BF0BFF3" w14:textId="77777777" w:rsidR="00817140" w:rsidRPr="00472F04" w:rsidRDefault="00817140" w:rsidP="00817140">
      <w:pPr>
        <w:pStyle w:val="Default"/>
        <w:rPr>
          <w:rFonts w:ascii="Muli" w:hAnsi="Muli" w:cs="Arial"/>
          <w:sz w:val="22"/>
          <w:szCs w:val="22"/>
        </w:rPr>
      </w:pPr>
      <w:r w:rsidRPr="00472F04">
        <w:rPr>
          <w:rFonts w:ascii="Muli" w:hAnsi="Muli" w:cs="Arial"/>
          <w:sz w:val="22"/>
          <w:szCs w:val="22"/>
        </w:rPr>
        <w:t xml:space="preserve"> </w:t>
      </w:r>
    </w:p>
    <w:p w14:paraId="5E00D92B" w14:textId="77777777" w:rsidR="00817140" w:rsidRPr="00472F04" w:rsidRDefault="00817140" w:rsidP="00817140">
      <w:pPr>
        <w:pStyle w:val="Default"/>
        <w:rPr>
          <w:rFonts w:ascii="Muli" w:hAnsi="Muli" w:cs="Arial"/>
          <w:sz w:val="22"/>
          <w:szCs w:val="22"/>
        </w:rPr>
      </w:pPr>
      <w:r w:rsidRPr="00472F04">
        <w:rPr>
          <w:rFonts w:ascii="Muli" w:hAnsi="Muli" w:cs="Arial"/>
          <w:sz w:val="22"/>
          <w:szCs w:val="22"/>
        </w:rPr>
        <w:t xml:space="preserve">For further information please refer to the Ombudsman’s website </w:t>
      </w:r>
      <w:hyperlink r:id="rId38" w:history="1">
        <w:r w:rsidRPr="00472F04">
          <w:rPr>
            <w:rStyle w:val="Hyperlink"/>
            <w:rFonts w:ascii="Muli" w:hAnsi="Muli"/>
            <w:sz w:val="22"/>
            <w:szCs w:val="22"/>
          </w:rPr>
          <w:t>www.pid.ombudsman.gov.au</w:t>
        </w:r>
      </w:hyperlink>
    </w:p>
    <w:p w14:paraId="61982541" w14:textId="77777777" w:rsidR="00817140" w:rsidRPr="00472F04" w:rsidRDefault="00817140" w:rsidP="00817140">
      <w:pPr>
        <w:pStyle w:val="Default"/>
        <w:rPr>
          <w:rFonts w:ascii="Muli" w:hAnsi="Muli" w:cs="Arial"/>
          <w:sz w:val="22"/>
          <w:szCs w:val="22"/>
        </w:rPr>
      </w:pPr>
      <w:r w:rsidRPr="00472F04">
        <w:rPr>
          <w:rFonts w:ascii="Muli" w:hAnsi="Muli" w:cs="Arial"/>
          <w:sz w:val="22"/>
          <w:szCs w:val="22"/>
        </w:rPr>
        <w:t xml:space="preserve"> </w:t>
      </w:r>
    </w:p>
    <w:p w14:paraId="24DA1844" w14:textId="77777777" w:rsidR="00817140" w:rsidRDefault="00817140" w:rsidP="00817140">
      <w:pPr>
        <w:rPr>
          <w:rFonts w:ascii="Muli" w:hAnsi="Muli"/>
        </w:rPr>
      </w:pPr>
      <w:r w:rsidRPr="00472F04">
        <w:rPr>
          <w:rFonts w:ascii="Muli" w:hAnsi="Muli"/>
        </w:rPr>
        <w:t>AIATSIS Contact: Executive Coordination, Tel. 02 6246 1111</w:t>
      </w:r>
    </w:p>
    <w:p w14:paraId="1BA20FCE" w14:textId="678A2003" w:rsidR="00D17149" w:rsidRDefault="00D17149">
      <w:pPr>
        <w:spacing w:after="0" w:line="240" w:lineRule="auto"/>
        <w:rPr>
          <w:rFonts w:ascii="Muli" w:hAnsi="Muli"/>
        </w:rPr>
      </w:pPr>
      <w:r>
        <w:rPr>
          <w:rFonts w:ascii="Muli" w:hAnsi="Muli"/>
        </w:rPr>
        <w:br w:type="page"/>
      </w:r>
    </w:p>
    <w:p w14:paraId="38FB05A8" w14:textId="65747C34" w:rsidR="00D17149" w:rsidRPr="00472F04" w:rsidRDefault="00D17149" w:rsidP="00817140">
      <w:pPr>
        <w:rPr>
          <w:rFonts w:ascii="Muli" w:hAnsi="Muli"/>
        </w:rPr>
      </w:pPr>
      <w:r>
        <w:rPr>
          <w:rFonts w:ascii="Muli" w:hAnsi="Muli"/>
        </w:rPr>
        <w:lastRenderedPageBreak/>
        <w:t>Deliberately Blank</w:t>
      </w:r>
    </w:p>
    <w:p w14:paraId="657DC6B2" w14:textId="77777777" w:rsidR="0094678E" w:rsidRDefault="0094678E">
      <w:pPr>
        <w:spacing w:after="0" w:line="240" w:lineRule="auto"/>
        <w:rPr>
          <w:rFonts w:ascii="Muli ExtraBold" w:hAnsi="Muli ExtraBold"/>
          <w:b/>
          <w:color w:val="0070C0"/>
          <w:sz w:val="36"/>
          <w:szCs w:val="36"/>
        </w:rPr>
      </w:pPr>
      <w:bookmarkStart w:id="319" w:name="servicescontract__NCIS_ANU__-_For_ANU_Si"/>
      <w:bookmarkEnd w:id="161"/>
      <w:bookmarkEnd w:id="319"/>
      <w:r>
        <w:rPr>
          <w:rFonts w:ascii="Muli ExtraBold" w:hAnsi="Muli ExtraBold"/>
          <w:b/>
          <w:color w:val="0070C0"/>
          <w:sz w:val="36"/>
          <w:szCs w:val="36"/>
        </w:rPr>
        <w:br w:type="page"/>
      </w:r>
    </w:p>
    <w:p w14:paraId="0BD146CC" w14:textId="01CFDAB0" w:rsidR="0094678E" w:rsidRDefault="0094678E" w:rsidP="0094678E">
      <w:pPr>
        <w:tabs>
          <w:tab w:val="left" w:pos="567"/>
        </w:tabs>
        <w:ind w:left="2694" w:hanging="2529"/>
        <w:rPr>
          <w:rFonts w:ascii="Muli ExtraBold" w:hAnsi="Muli ExtraBold"/>
          <w:color w:val="0070C0"/>
          <w:spacing w:val="-7"/>
          <w:sz w:val="36"/>
          <w:szCs w:val="36"/>
        </w:rPr>
      </w:pPr>
      <w:r w:rsidRPr="007C4613">
        <w:rPr>
          <w:rFonts w:ascii="Muli ExtraBold" w:hAnsi="Muli ExtraBold"/>
          <w:b/>
          <w:color w:val="0070C0"/>
          <w:sz w:val="36"/>
        </w:rPr>
        <w:lastRenderedPageBreak/>
        <w:t xml:space="preserve">Annexure </w:t>
      </w:r>
      <w:r>
        <w:rPr>
          <w:rFonts w:ascii="Muli ExtraBold" w:hAnsi="Muli ExtraBold"/>
          <w:b/>
          <w:color w:val="0070C0"/>
          <w:sz w:val="36"/>
        </w:rPr>
        <w:t>D</w:t>
      </w:r>
      <w:r w:rsidRPr="007C4613">
        <w:rPr>
          <w:rFonts w:ascii="Muli ExtraBold" w:hAnsi="Muli ExtraBold"/>
          <w:b/>
          <w:color w:val="0070C0"/>
          <w:sz w:val="36"/>
        </w:rPr>
        <w:t>:</w:t>
      </w:r>
      <w:r w:rsidRPr="007C4613">
        <w:rPr>
          <w:rFonts w:ascii="Muli ExtraBold" w:hAnsi="Muli ExtraBold"/>
          <w:b/>
          <w:color w:val="0070C0"/>
          <w:spacing w:val="-3"/>
          <w:sz w:val="36"/>
        </w:rPr>
        <w:t xml:space="preserve"> </w:t>
      </w:r>
      <w:r w:rsidRPr="007C4613">
        <w:rPr>
          <w:rFonts w:ascii="Muli ExtraBold" w:hAnsi="Muli ExtraBold"/>
          <w:b/>
          <w:color w:val="0070C0"/>
          <w:sz w:val="36"/>
        </w:rPr>
        <w:t>–</w:t>
      </w:r>
      <w:r w:rsidRPr="00B316ED">
        <w:rPr>
          <w:rFonts w:ascii="Muli ExtraBold" w:hAnsi="Muli ExtraBold"/>
          <w:b/>
          <w:color w:val="0070C0"/>
          <w:spacing w:val="-3"/>
          <w:sz w:val="28"/>
          <w:szCs w:val="28"/>
        </w:rPr>
        <w:t xml:space="preserve"> </w:t>
      </w:r>
      <w:r>
        <w:rPr>
          <w:rFonts w:ascii="Muli ExtraBold" w:hAnsi="Muli ExtraBold"/>
          <w:color w:val="0070C0"/>
          <w:sz w:val="36"/>
          <w:szCs w:val="36"/>
        </w:rPr>
        <w:t>Tender Response Form</w:t>
      </w:r>
    </w:p>
    <w:p w14:paraId="285624DF" w14:textId="77777777" w:rsidR="0094678E" w:rsidRDefault="0094678E">
      <w:pPr>
        <w:spacing w:after="0" w:line="240" w:lineRule="auto"/>
        <w:rPr>
          <w:rFonts w:ascii="Muli ExtraBold" w:hAnsi="Muli ExtraBold"/>
          <w:b/>
          <w:color w:val="0070C0"/>
          <w:sz w:val="36"/>
          <w:szCs w:val="36"/>
        </w:rPr>
      </w:pPr>
      <w:r>
        <w:rPr>
          <w:rFonts w:ascii="Muli ExtraBold" w:hAnsi="Muli ExtraBold"/>
          <w:b/>
          <w:color w:val="0070C0"/>
          <w:sz w:val="36"/>
          <w:szCs w:val="36"/>
        </w:rPr>
        <w:br w:type="page"/>
      </w:r>
    </w:p>
    <w:p w14:paraId="336D5CE6" w14:textId="65527B6E" w:rsidR="00401B38" w:rsidRPr="0028121D" w:rsidRDefault="00401B38" w:rsidP="00401B38">
      <w:pPr>
        <w:rPr>
          <w:rFonts w:ascii="Muli ExtraBold" w:hAnsi="Muli ExtraBold"/>
          <w:b/>
          <w:color w:val="0070C0"/>
          <w:sz w:val="36"/>
          <w:szCs w:val="36"/>
        </w:rPr>
      </w:pPr>
      <w:r w:rsidRPr="0028121D">
        <w:rPr>
          <w:rFonts w:ascii="Muli ExtraBold" w:hAnsi="Muli ExtraBold"/>
          <w:b/>
          <w:color w:val="0070C0"/>
          <w:sz w:val="36"/>
          <w:szCs w:val="36"/>
        </w:rPr>
        <w:lastRenderedPageBreak/>
        <w:t>Tender Response Form</w:t>
      </w:r>
    </w:p>
    <w:p w14:paraId="3EB7C7B1" w14:textId="77777777" w:rsidR="00401B38" w:rsidRPr="003633F4" w:rsidRDefault="00401B38" w:rsidP="00401B38">
      <w:pPr>
        <w:rPr>
          <w:rFonts w:ascii="Muli" w:hAnsi="Muli"/>
          <w:b/>
        </w:rPr>
      </w:pPr>
      <w:r w:rsidRPr="003633F4">
        <w:rPr>
          <w:rFonts w:ascii="Muli" w:hAnsi="Muli"/>
          <w:b/>
        </w:rPr>
        <w:t xml:space="preserve">DETAILS: </w:t>
      </w:r>
    </w:p>
    <w:p w14:paraId="2B74AEE3" w14:textId="77777777" w:rsidR="00401B38" w:rsidRPr="003633F4" w:rsidRDefault="00401B38" w:rsidP="00401B38">
      <w:pPr>
        <w:pStyle w:val="ListParagraph"/>
        <w:numPr>
          <w:ilvl w:val="0"/>
          <w:numId w:val="51"/>
        </w:numPr>
        <w:spacing w:after="0" w:line="240" w:lineRule="auto"/>
        <w:rPr>
          <w:rFonts w:ascii="Muli" w:hAnsi="Muli"/>
          <w:b/>
        </w:rPr>
      </w:pPr>
      <w:r w:rsidRPr="003633F4">
        <w:rPr>
          <w:rFonts w:ascii="Muli" w:hAnsi="Muli"/>
          <w:b/>
        </w:rPr>
        <w:t>This Document shall form part of the Contract</w:t>
      </w:r>
    </w:p>
    <w:p w14:paraId="36660F49" w14:textId="77777777" w:rsidR="00401B38" w:rsidRPr="003633F4" w:rsidRDefault="00401B38" w:rsidP="00401B38">
      <w:pPr>
        <w:pStyle w:val="ListParagraph"/>
        <w:numPr>
          <w:ilvl w:val="0"/>
          <w:numId w:val="51"/>
        </w:numPr>
        <w:spacing w:after="0" w:line="240" w:lineRule="auto"/>
        <w:rPr>
          <w:rFonts w:ascii="Muli" w:hAnsi="Muli"/>
          <w:b/>
        </w:rPr>
      </w:pPr>
      <w:r w:rsidRPr="003633F4">
        <w:rPr>
          <w:rFonts w:ascii="Muli" w:hAnsi="Muli"/>
          <w:b/>
        </w:rPr>
        <w:t>Validity Period: 90 days from the closing date</w:t>
      </w:r>
      <w:bookmarkStart w:id="320" w:name="_Toc137014561"/>
      <w:bookmarkStart w:id="321" w:name="_Toc137442212"/>
      <w:bookmarkStart w:id="322" w:name="_Toc264444739"/>
    </w:p>
    <w:p w14:paraId="04652EAD" w14:textId="77777777" w:rsidR="00401B38" w:rsidRPr="003633F4" w:rsidRDefault="00401B38" w:rsidP="00401B38">
      <w:pPr>
        <w:pStyle w:val="ListParagraph"/>
        <w:numPr>
          <w:ilvl w:val="0"/>
          <w:numId w:val="51"/>
        </w:numPr>
        <w:spacing w:after="0" w:line="240" w:lineRule="auto"/>
        <w:rPr>
          <w:rFonts w:ascii="Muli" w:hAnsi="Muli"/>
          <w:b/>
        </w:rPr>
      </w:pPr>
      <w:r w:rsidRPr="003633F4">
        <w:rPr>
          <w:rFonts w:ascii="Muli" w:hAnsi="Muli"/>
          <w:b/>
        </w:rPr>
        <w:t xml:space="preserve">Response by Email to: </w:t>
      </w:r>
      <w:hyperlink r:id="rId39" w:history="1">
        <w:r w:rsidRPr="00FF50AA">
          <w:rPr>
            <w:rStyle w:val="Hyperlink"/>
            <w:rFonts w:ascii="Muli" w:hAnsi="Muli"/>
            <w:snapToGrid w:val="0"/>
          </w:rPr>
          <w:t>MPFS.Responses@aiatsis.gov.au</w:t>
        </w:r>
      </w:hyperlink>
    </w:p>
    <w:p w14:paraId="38BC5D71" w14:textId="77777777" w:rsidR="00401B38" w:rsidRPr="003633F4" w:rsidRDefault="00401B38" w:rsidP="00401B38">
      <w:pPr>
        <w:rPr>
          <w:rFonts w:ascii="Muli" w:hAnsi="Muli"/>
          <w:b/>
        </w:rPr>
      </w:pPr>
    </w:p>
    <w:bookmarkEnd w:id="320"/>
    <w:bookmarkEnd w:id="321"/>
    <w:bookmarkEnd w:id="322"/>
    <w:p w14:paraId="2D59938A" w14:textId="77777777" w:rsidR="00401B38" w:rsidRPr="003633F4" w:rsidRDefault="00401B38" w:rsidP="00401B38">
      <w:pPr>
        <w:spacing w:after="220"/>
        <w:rPr>
          <w:rFonts w:ascii="Muli" w:hAnsi="Muli"/>
          <w:b/>
        </w:rPr>
      </w:pPr>
      <w:r w:rsidRPr="003633F4">
        <w:rPr>
          <w:rFonts w:ascii="Muli" w:hAnsi="Muli"/>
          <w:b/>
        </w:rPr>
        <w:t xml:space="preserve">From:  </w:t>
      </w:r>
    </w:p>
    <w:tbl>
      <w:tblPr>
        <w:tblW w:w="9180" w:type="dxa"/>
        <w:tblInd w:w="108" w:type="dxa"/>
        <w:tblLook w:val="01E0" w:firstRow="1" w:lastRow="1" w:firstColumn="1" w:lastColumn="1" w:noHBand="0" w:noVBand="0"/>
      </w:tblPr>
      <w:tblGrid>
        <w:gridCol w:w="2520"/>
        <w:gridCol w:w="1890"/>
        <w:gridCol w:w="4770"/>
      </w:tblGrid>
      <w:tr w:rsidR="00401B38" w:rsidRPr="003633F4" w14:paraId="6A621983" w14:textId="77777777" w:rsidTr="008819EB">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7DE6A7" w14:textId="77777777" w:rsidR="00401B38" w:rsidRPr="003633F4" w:rsidRDefault="00401B38" w:rsidP="008819EB">
            <w:pPr>
              <w:spacing w:after="220"/>
              <w:rPr>
                <w:rFonts w:ascii="Muli" w:hAnsi="Muli"/>
              </w:rPr>
            </w:pPr>
            <w:r w:rsidRPr="003633F4">
              <w:rPr>
                <w:rFonts w:ascii="Muli" w:hAnsi="Muli"/>
              </w:rPr>
              <w:t>Tenderer:</w:t>
            </w:r>
          </w:p>
        </w:tc>
        <w:tc>
          <w:tcPr>
            <w:tcW w:w="6660" w:type="dxa"/>
            <w:gridSpan w:val="2"/>
            <w:tcBorders>
              <w:top w:val="single" w:sz="4" w:space="0" w:color="auto"/>
              <w:left w:val="single" w:sz="4" w:space="0" w:color="auto"/>
              <w:bottom w:val="single" w:sz="4" w:space="0" w:color="auto"/>
              <w:right w:val="single" w:sz="4" w:space="0" w:color="auto"/>
            </w:tcBorders>
          </w:tcPr>
          <w:p w14:paraId="5906867C" w14:textId="77777777" w:rsidR="00401B38" w:rsidRPr="003633F4" w:rsidRDefault="00401B38" w:rsidP="008819EB">
            <w:pPr>
              <w:spacing w:after="220"/>
              <w:rPr>
                <w:rFonts w:ascii="Muli" w:hAnsi="Muli"/>
              </w:rPr>
            </w:pPr>
          </w:p>
        </w:tc>
      </w:tr>
      <w:tr w:rsidR="00401B38" w:rsidRPr="003633F4" w14:paraId="6F580AE8" w14:textId="77777777" w:rsidTr="008819EB">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79A7F5" w14:textId="77777777" w:rsidR="00401B38" w:rsidRPr="003633F4" w:rsidRDefault="00401B38" w:rsidP="008819EB">
            <w:pPr>
              <w:spacing w:after="220"/>
              <w:rPr>
                <w:rFonts w:ascii="Muli" w:hAnsi="Muli"/>
              </w:rPr>
            </w:pPr>
            <w:r w:rsidRPr="003633F4">
              <w:rPr>
                <w:rFonts w:ascii="Muli" w:hAnsi="Muli"/>
              </w:rPr>
              <w:t>ABN/ACN:</w:t>
            </w:r>
          </w:p>
        </w:tc>
        <w:tc>
          <w:tcPr>
            <w:tcW w:w="6660" w:type="dxa"/>
            <w:gridSpan w:val="2"/>
            <w:tcBorders>
              <w:top w:val="single" w:sz="4" w:space="0" w:color="auto"/>
              <w:left w:val="single" w:sz="4" w:space="0" w:color="auto"/>
              <w:bottom w:val="single" w:sz="4" w:space="0" w:color="auto"/>
              <w:right w:val="single" w:sz="4" w:space="0" w:color="auto"/>
            </w:tcBorders>
          </w:tcPr>
          <w:p w14:paraId="662D3506" w14:textId="77777777" w:rsidR="00401B38" w:rsidRPr="003633F4" w:rsidRDefault="00401B38" w:rsidP="008819EB">
            <w:pPr>
              <w:spacing w:after="220"/>
              <w:rPr>
                <w:rFonts w:ascii="Muli" w:hAnsi="Muli"/>
              </w:rPr>
            </w:pPr>
          </w:p>
        </w:tc>
      </w:tr>
      <w:tr w:rsidR="00401B38" w:rsidRPr="003633F4" w14:paraId="0A2F4335" w14:textId="77777777" w:rsidTr="008819EB">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A75D6B" w14:textId="77777777" w:rsidR="00401B38" w:rsidRPr="003633F4" w:rsidRDefault="00401B38" w:rsidP="008819EB">
            <w:pPr>
              <w:spacing w:after="220"/>
              <w:rPr>
                <w:rFonts w:ascii="Muli" w:hAnsi="Muli"/>
              </w:rPr>
            </w:pPr>
            <w:r w:rsidRPr="003633F4">
              <w:rPr>
                <w:rFonts w:ascii="Muli" w:hAnsi="Muli"/>
              </w:rPr>
              <w:t>Address:</w:t>
            </w:r>
          </w:p>
        </w:tc>
        <w:tc>
          <w:tcPr>
            <w:tcW w:w="6660" w:type="dxa"/>
            <w:gridSpan w:val="2"/>
            <w:tcBorders>
              <w:top w:val="single" w:sz="4" w:space="0" w:color="auto"/>
              <w:left w:val="single" w:sz="4" w:space="0" w:color="auto"/>
              <w:bottom w:val="single" w:sz="4" w:space="0" w:color="auto"/>
              <w:right w:val="single" w:sz="4" w:space="0" w:color="auto"/>
            </w:tcBorders>
          </w:tcPr>
          <w:p w14:paraId="72B7A484" w14:textId="77777777" w:rsidR="00401B38" w:rsidRPr="003633F4" w:rsidRDefault="00401B38" w:rsidP="008819EB">
            <w:pPr>
              <w:spacing w:after="220"/>
              <w:rPr>
                <w:rFonts w:ascii="Muli" w:hAnsi="Muli"/>
              </w:rPr>
            </w:pPr>
          </w:p>
        </w:tc>
      </w:tr>
      <w:tr w:rsidR="00401B38" w:rsidRPr="003633F4" w14:paraId="7059C8A4" w14:textId="77777777" w:rsidTr="008819EB">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32076B" w14:textId="77777777" w:rsidR="00401B38" w:rsidRPr="003633F4" w:rsidRDefault="00401B38" w:rsidP="008819EB">
            <w:pPr>
              <w:spacing w:after="220"/>
              <w:rPr>
                <w:rFonts w:ascii="Muli" w:hAnsi="Muli"/>
              </w:rPr>
            </w:pPr>
            <w:r w:rsidRPr="003633F4">
              <w:rPr>
                <w:rFonts w:ascii="Muli" w:hAnsi="Muli"/>
              </w:rPr>
              <w:t>GST Status</w:t>
            </w:r>
          </w:p>
        </w:tc>
        <w:tc>
          <w:tcPr>
            <w:tcW w:w="6660" w:type="dxa"/>
            <w:gridSpan w:val="2"/>
            <w:tcBorders>
              <w:top w:val="single" w:sz="4" w:space="0" w:color="auto"/>
              <w:left w:val="single" w:sz="4" w:space="0" w:color="auto"/>
              <w:bottom w:val="single" w:sz="4" w:space="0" w:color="auto"/>
              <w:right w:val="single" w:sz="4" w:space="0" w:color="auto"/>
            </w:tcBorders>
          </w:tcPr>
          <w:p w14:paraId="6453726E" w14:textId="77777777" w:rsidR="00401B38" w:rsidRPr="003633F4" w:rsidRDefault="00401B38" w:rsidP="008819EB">
            <w:pPr>
              <w:spacing w:after="220"/>
              <w:rPr>
                <w:rFonts w:ascii="Muli" w:hAnsi="Muli"/>
              </w:rPr>
            </w:pPr>
          </w:p>
        </w:tc>
      </w:tr>
      <w:tr w:rsidR="00401B38" w:rsidRPr="003633F4" w14:paraId="5CEA1A87" w14:textId="77777777" w:rsidTr="008819EB">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731DE2" w14:textId="77777777" w:rsidR="00401B38" w:rsidRPr="003633F4" w:rsidRDefault="00401B38" w:rsidP="008819EB">
            <w:pPr>
              <w:spacing w:after="220"/>
              <w:rPr>
                <w:rFonts w:ascii="Muli" w:hAnsi="Muli"/>
              </w:rPr>
            </w:pPr>
            <w:r w:rsidRPr="003633F4">
              <w:rPr>
                <w:rFonts w:ascii="Muli" w:hAnsi="Muli"/>
              </w:rPr>
              <w:t>Postal Address</w:t>
            </w:r>
          </w:p>
        </w:tc>
        <w:tc>
          <w:tcPr>
            <w:tcW w:w="6660" w:type="dxa"/>
            <w:gridSpan w:val="2"/>
            <w:tcBorders>
              <w:top w:val="single" w:sz="4" w:space="0" w:color="auto"/>
              <w:left w:val="single" w:sz="4" w:space="0" w:color="auto"/>
              <w:bottom w:val="single" w:sz="4" w:space="0" w:color="auto"/>
              <w:right w:val="single" w:sz="4" w:space="0" w:color="auto"/>
            </w:tcBorders>
          </w:tcPr>
          <w:p w14:paraId="3E4E4CEE" w14:textId="77777777" w:rsidR="00401B38" w:rsidRPr="003633F4" w:rsidRDefault="00401B38" w:rsidP="008819EB">
            <w:pPr>
              <w:spacing w:after="220"/>
              <w:rPr>
                <w:rFonts w:ascii="Muli" w:hAnsi="Muli"/>
              </w:rPr>
            </w:pPr>
          </w:p>
        </w:tc>
      </w:tr>
      <w:tr w:rsidR="00401B38" w:rsidRPr="003633F4" w14:paraId="4D7EE57E" w14:textId="77777777" w:rsidTr="008819EB">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08A59B" w14:textId="77777777" w:rsidR="00401B38" w:rsidRPr="003633F4" w:rsidRDefault="00401B38" w:rsidP="008819EB">
            <w:pPr>
              <w:spacing w:after="220"/>
              <w:rPr>
                <w:rFonts w:ascii="Muli" w:hAnsi="Muli"/>
              </w:rPr>
            </w:pPr>
            <w:r w:rsidRPr="003633F4">
              <w:rPr>
                <w:rFonts w:ascii="Muli" w:hAnsi="Muli"/>
              </w:rPr>
              <w:t>Office Address</w:t>
            </w:r>
          </w:p>
        </w:tc>
        <w:tc>
          <w:tcPr>
            <w:tcW w:w="6660" w:type="dxa"/>
            <w:gridSpan w:val="2"/>
            <w:tcBorders>
              <w:top w:val="single" w:sz="4" w:space="0" w:color="auto"/>
              <w:left w:val="single" w:sz="4" w:space="0" w:color="auto"/>
              <w:bottom w:val="single" w:sz="4" w:space="0" w:color="auto"/>
              <w:right w:val="single" w:sz="4" w:space="0" w:color="auto"/>
            </w:tcBorders>
          </w:tcPr>
          <w:p w14:paraId="12C5E8C1" w14:textId="77777777" w:rsidR="00401B38" w:rsidRPr="003633F4" w:rsidRDefault="00401B38" w:rsidP="008819EB">
            <w:pPr>
              <w:spacing w:after="220"/>
              <w:rPr>
                <w:rFonts w:ascii="Muli" w:hAnsi="Muli"/>
              </w:rPr>
            </w:pPr>
          </w:p>
        </w:tc>
      </w:tr>
      <w:tr w:rsidR="00401B38" w:rsidRPr="003633F4" w14:paraId="20E593A5" w14:textId="77777777" w:rsidTr="008819EB">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36E127" w14:textId="77777777" w:rsidR="00401B38" w:rsidRPr="003633F4" w:rsidRDefault="00401B38" w:rsidP="008819EB">
            <w:pPr>
              <w:spacing w:after="220"/>
              <w:rPr>
                <w:rFonts w:ascii="Muli" w:hAnsi="Muli"/>
              </w:rPr>
            </w:pPr>
            <w:r>
              <w:rPr>
                <w:rFonts w:ascii="Muli" w:hAnsi="Muli"/>
              </w:rPr>
              <w:t>Potential supplier e</w:t>
            </w:r>
            <w:r w:rsidRPr="0098539D">
              <w:rPr>
                <w:rFonts w:ascii="Muli" w:hAnsi="Muli"/>
              </w:rPr>
              <w:t>ntity’s country of tax residency</w:t>
            </w:r>
            <w:r w:rsidRPr="00874C7B">
              <w:rPr>
                <w:rFonts w:ascii="Muli" w:hAnsi="Muli"/>
                <w:vertAlign w:val="superscript"/>
              </w:rPr>
              <w:t>1</w:t>
            </w:r>
          </w:p>
        </w:tc>
        <w:tc>
          <w:tcPr>
            <w:tcW w:w="6660" w:type="dxa"/>
            <w:gridSpan w:val="2"/>
            <w:tcBorders>
              <w:top w:val="single" w:sz="4" w:space="0" w:color="auto"/>
              <w:left w:val="single" w:sz="4" w:space="0" w:color="auto"/>
              <w:bottom w:val="single" w:sz="4" w:space="0" w:color="auto"/>
              <w:right w:val="single" w:sz="4" w:space="0" w:color="auto"/>
            </w:tcBorders>
          </w:tcPr>
          <w:p w14:paraId="0C68487F" w14:textId="77777777" w:rsidR="00401B38" w:rsidRDefault="00401B38" w:rsidP="008819EB">
            <w:pPr>
              <w:rPr>
                <w:rFonts w:ascii="Muli" w:hAnsi="Muli"/>
                <w:i/>
                <w:iCs/>
                <w:color w:val="FF0000"/>
              </w:rPr>
            </w:pPr>
          </w:p>
          <w:p w14:paraId="17B1F3E0" w14:textId="77777777" w:rsidR="00401B38" w:rsidRPr="00507C5D" w:rsidRDefault="00401B38" w:rsidP="008819EB">
            <w:pPr>
              <w:rPr>
                <w:rFonts w:ascii="Muli" w:hAnsi="Muli"/>
                <w:i/>
                <w:iCs/>
              </w:rPr>
            </w:pPr>
            <w:r w:rsidRPr="00A00998">
              <w:rPr>
                <w:rFonts w:ascii="Muli" w:hAnsi="Muli"/>
                <w:i/>
                <w:iCs/>
                <w:color w:val="FF0000"/>
              </w:rPr>
              <w:t xml:space="preserve">Guidance </w:t>
            </w:r>
            <w:proofErr w:type="gramStart"/>
            <w:r w:rsidRPr="00A00998">
              <w:rPr>
                <w:rFonts w:ascii="Muli" w:hAnsi="Muli"/>
                <w:i/>
                <w:iCs/>
                <w:color w:val="FF0000"/>
              </w:rPr>
              <w:t>note</w:t>
            </w:r>
            <w:proofErr w:type="gramEnd"/>
            <w:r w:rsidRPr="00A00998">
              <w:rPr>
                <w:rFonts w:ascii="Muli" w:hAnsi="Muli"/>
                <w:i/>
                <w:iCs/>
                <w:color w:val="FF0000"/>
              </w:rPr>
              <w:t xml:space="preserve"> for tenderers - Insert your organisation’s country of tax residency. Information to assist you to identify this information is available at </w:t>
            </w:r>
            <w:hyperlink r:id="rId40" w:history="1">
              <w:r w:rsidRPr="00A00998">
                <w:rPr>
                  <w:rStyle w:val="Hyperlink"/>
                  <w:rFonts w:ascii="Muli" w:hAnsi="Muli"/>
                  <w:i/>
                  <w:iCs/>
                </w:rPr>
                <w:t>https://treasury.gov.au/policy-topics/taxation/country-tax-residency-disclosures</w:t>
              </w:r>
            </w:hyperlink>
          </w:p>
        </w:tc>
      </w:tr>
      <w:tr w:rsidR="00401B38" w:rsidRPr="003633F4" w14:paraId="3649B418" w14:textId="77777777" w:rsidTr="008819EB">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5DEE6B" w14:textId="77777777" w:rsidR="00401B38" w:rsidRPr="003633F4" w:rsidRDefault="00401B38" w:rsidP="008819EB">
            <w:pPr>
              <w:spacing w:after="220"/>
              <w:rPr>
                <w:rFonts w:ascii="Muli" w:hAnsi="Muli"/>
              </w:rPr>
            </w:pPr>
            <w:r w:rsidRPr="006E3589">
              <w:rPr>
                <w:rFonts w:ascii="Muli" w:hAnsi="Muli"/>
              </w:rPr>
              <w:t>Potential supplier’s ultimate parent entity’s country of tax residency</w:t>
            </w:r>
            <w:r w:rsidRPr="00874C7B">
              <w:rPr>
                <w:rFonts w:ascii="Muli" w:hAnsi="Muli"/>
                <w:vertAlign w:val="superscript"/>
              </w:rPr>
              <w:t>1</w:t>
            </w:r>
          </w:p>
        </w:tc>
        <w:tc>
          <w:tcPr>
            <w:tcW w:w="6660" w:type="dxa"/>
            <w:gridSpan w:val="2"/>
            <w:tcBorders>
              <w:top w:val="single" w:sz="4" w:space="0" w:color="auto"/>
              <w:left w:val="single" w:sz="4" w:space="0" w:color="auto"/>
              <w:bottom w:val="single" w:sz="4" w:space="0" w:color="auto"/>
              <w:right w:val="single" w:sz="4" w:space="0" w:color="auto"/>
            </w:tcBorders>
          </w:tcPr>
          <w:p w14:paraId="089051AC" w14:textId="77777777" w:rsidR="00401B38" w:rsidRDefault="00401B38" w:rsidP="008819EB">
            <w:pPr>
              <w:rPr>
                <w:rFonts w:ascii="Muli" w:hAnsi="Muli"/>
                <w:i/>
                <w:iCs/>
                <w:color w:val="FF0000"/>
              </w:rPr>
            </w:pPr>
          </w:p>
          <w:p w14:paraId="2399DBF3" w14:textId="77777777" w:rsidR="00401B38" w:rsidRDefault="00401B38" w:rsidP="008819EB">
            <w:pPr>
              <w:rPr>
                <w:rFonts w:ascii="Muli" w:hAnsi="Muli"/>
                <w:i/>
                <w:iCs/>
                <w:color w:val="FF0000"/>
              </w:rPr>
            </w:pPr>
          </w:p>
          <w:p w14:paraId="6097B00C" w14:textId="77777777" w:rsidR="00401B38" w:rsidRPr="00507C5D" w:rsidRDefault="00401B38" w:rsidP="008819EB">
            <w:pPr>
              <w:rPr>
                <w:rFonts w:ascii="Muli" w:hAnsi="Muli"/>
                <w:color w:val="FF0000"/>
              </w:rPr>
            </w:pPr>
            <w:r w:rsidRPr="00C765C8">
              <w:rPr>
                <w:rFonts w:ascii="Muli" w:hAnsi="Muli"/>
                <w:i/>
                <w:iCs/>
                <w:color w:val="FF0000"/>
              </w:rPr>
              <w:t xml:space="preserve">Guidance </w:t>
            </w:r>
            <w:proofErr w:type="gramStart"/>
            <w:r w:rsidRPr="00C765C8">
              <w:rPr>
                <w:rFonts w:ascii="Muli" w:hAnsi="Muli"/>
                <w:i/>
                <w:iCs/>
                <w:color w:val="FF0000"/>
              </w:rPr>
              <w:t>note</w:t>
            </w:r>
            <w:proofErr w:type="gramEnd"/>
            <w:r w:rsidRPr="00C765C8">
              <w:rPr>
                <w:rFonts w:ascii="Muli" w:hAnsi="Muli"/>
                <w:i/>
                <w:iCs/>
                <w:color w:val="FF0000"/>
              </w:rPr>
              <w:t xml:space="preserve"> for tenderers – </w:t>
            </w:r>
            <w:r w:rsidRPr="00C765C8">
              <w:rPr>
                <w:rFonts w:ascii="Muli" w:hAnsi="Muli"/>
                <w:color w:val="FF0000"/>
              </w:rPr>
              <w:t>Insert your organisation’s ultimate parent entity’s country of tax residency (if different from above). Complete with “AS ABOVE” if same as your organisation’s country of tax residency.</w:t>
            </w:r>
          </w:p>
        </w:tc>
      </w:tr>
      <w:tr w:rsidR="00401B38" w:rsidRPr="003633F4" w14:paraId="0A661F91" w14:textId="77777777" w:rsidTr="008819EB">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8EE099" w14:textId="77777777" w:rsidR="00401B38" w:rsidRPr="003633F4" w:rsidRDefault="00401B38" w:rsidP="008819EB">
            <w:pPr>
              <w:spacing w:after="220"/>
              <w:rPr>
                <w:rFonts w:ascii="Muli" w:hAnsi="Muli"/>
              </w:rPr>
            </w:pPr>
            <w:r w:rsidRPr="003633F4">
              <w:rPr>
                <w:rFonts w:ascii="Muli" w:hAnsi="Muli"/>
              </w:rPr>
              <w:t>Details of Insurances</w:t>
            </w:r>
          </w:p>
          <w:p w14:paraId="384B2C4B" w14:textId="77777777" w:rsidR="00401B38" w:rsidRPr="003633F4" w:rsidRDefault="00401B38" w:rsidP="008819EB">
            <w:pPr>
              <w:spacing w:after="220"/>
              <w:rPr>
                <w:rFonts w:ascii="Muli" w:hAnsi="Muli"/>
              </w:rPr>
            </w:pPr>
            <w:r w:rsidRPr="003633F4">
              <w:rPr>
                <w:rFonts w:ascii="Muli" w:hAnsi="Muli"/>
              </w:rPr>
              <w:t>(Attach copies of Certificate of Currency)</w:t>
            </w:r>
          </w:p>
        </w:tc>
        <w:tc>
          <w:tcPr>
            <w:tcW w:w="6660" w:type="dxa"/>
            <w:gridSpan w:val="2"/>
            <w:tcBorders>
              <w:top w:val="single" w:sz="4" w:space="0" w:color="auto"/>
              <w:left w:val="single" w:sz="4" w:space="0" w:color="auto"/>
              <w:bottom w:val="single" w:sz="4" w:space="0" w:color="auto"/>
              <w:right w:val="single" w:sz="4" w:space="0" w:color="auto"/>
            </w:tcBorders>
          </w:tcPr>
          <w:p w14:paraId="36EF0380" w14:textId="77777777" w:rsidR="00401B38" w:rsidRPr="003633F4" w:rsidRDefault="00401B38" w:rsidP="008819EB">
            <w:pPr>
              <w:spacing w:after="220"/>
              <w:rPr>
                <w:rFonts w:ascii="Muli" w:hAnsi="Muli"/>
                <w:color w:val="FF0000"/>
              </w:rPr>
            </w:pPr>
          </w:p>
        </w:tc>
      </w:tr>
      <w:tr w:rsidR="00401B38" w:rsidRPr="003633F4" w14:paraId="06926BD6" w14:textId="77777777" w:rsidTr="008819EB">
        <w:tc>
          <w:tcPr>
            <w:tcW w:w="2520" w:type="dxa"/>
            <w:tcBorders>
              <w:top w:val="single" w:sz="4" w:space="0" w:color="auto"/>
              <w:left w:val="single" w:sz="4" w:space="0" w:color="auto"/>
              <w:right w:val="single" w:sz="4" w:space="0" w:color="auto"/>
            </w:tcBorders>
            <w:shd w:val="clear" w:color="auto" w:fill="D9D9D9" w:themeFill="background1" w:themeFillShade="D9"/>
          </w:tcPr>
          <w:p w14:paraId="0AD5BDE5" w14:textId="77777777" w:rsidR="00401B38" w:rsidRPr="003633F4" w:rsidRDefault="00401B38" w:rsidP="008819EB">
            <w:pPr>
              <w:spacing w:after="220"/>
              <w:rPr>
                <w:rFonts w:ascii="Muli" w:hAnsi="Muli"/>
              </w:rPr>
            </w:pPr>
            <w:r w:rsidRPr="003633F4">
              <w:rPr>
                <w:rFonts w:ascii="Muli" w:hAnsi="Muli"/>
              </w:rPr>
              <w:lastRenderedPageBreak/>
              <w:t>Bank Account Details</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E2A0DB" w14:textId="77777777" w:rsidR="00401B38" w:rsidRPr="003633F4" w:rsidRDefault="00401B38" w:rsidP="008819EB">
            <w:pPr>
              <w:spacing w:after="220"/>
              <w:rPr>
                <w:rFonts w:ascii="Muli" w:hAnsi="Muli"/>
              </w:rPr>
            </w:pPr>
            <w:r w:rsidRPr="003633F4">
              <w:rPr>
                <w:rFonts w:ascii="Muli" w:hAnsi="Muli"/>
              </w:rPr>
              <w:t>Account Name</w:t>
            </w:r>
          </w:p>
        </w:tc>
        <w:tc>
          <w:tcPr>
            <w:tcW w:w="4770" w:type="dxa"/>
            <w:tcBorders>
              <w:top w:val="single" w:sz="4" w:space="0" w:color="auto"/>
              <w:left w:val="single" w:sz="4" w:space="0" w:color="auto"/>
              <w:bottom w:val="single" w:sz="4" w:space="0" w:color="auto"/>
              <w:right w:val="single" w:sz="4" w:space="0" w:color="auto"/>
            </w:tcBorders>
          </w:tcPr>
          <w:p w14:paraId="4541C0E8" w14:textId="77777777" w:rsidR="00401B38" w:rsidRPr="003633F4" w:rsidRDefault="00401B38" w:rsidP="008819EB">
            <w:pPr>
              <w:spacing w:after="220"/>
              <w:rPr>
                <w:rFonts w:ascii="Muli" w:hAnsi="Muli"/>
              </w:rPr>
            </w:pPr>
          </w:p>
        </w:tc>
      </w:tr>
      <w:tr w:rsidR="00401B38" w:rsidRPr="003633F4" w14:paraId="5A0B9388" w14:textId="77777777" w:rsidTr="008819EB">
        <w:tc>
          <w:tcPr>
            <w:tcW w:w="2520" w:type="dxa"/>
            <w:tcBorders>
              <w:left w:val="single" w:sz="4" w:space="0" w:color="auto"/>
              <w:right w:val="single" w:sz="4" w:space="0" w:color="auto"/>
            </w:tcBorders>
            <w:shd w:val="clear" w:color="auto" w:fill="D9D9D9" w:themeFill="background1" w:themeFillShade="D9"/>
          </w:tcPr>
          <w:p w14:paraId="3A3FA545" w14:textId="77777777" w:rsidR="00401B38" w:rsidRPr="003633F4" w:rsidRDefault="00401B38" w:rsidP="008819EB">
            <w:pPr>
              <w:spacing w:after="220"/>
              <w:rPr>
                <w:rFonts w:ascii="Muli" w:hAnsi="Muli"/>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B40835" w14:textId="77777777" w:rsidR="00401B38" w:rsidRPr="003633F4" w:rsidRDefault="00401B38" w:rsidP="008819EB">
            <w:pPr>
              <w:spacing w:after="220"/>
              <w:rPr>
                <w:rFonts w:ascii="Muli" w:hAnsi="Muli"/>
              </w:rPr>
            </w:pPr>
            <w:r w:rsidRPr="003633F4">
              <w:rPr>
                <w:rFonts w:ascii="Muli" w:hAnsi="Muli"/>
              </w:rPr>
              <w:t>BSB No.</w:t>
            </w:r>
          </w:p>
        </w:tc>
        <w:tc>
          <w:tcPr>
            <w:tcW w:w="4770" w:type="dxa"/>
            <w:tcBorders>
              <w:top w:val="single" w:sz="4" w:space="0" w:color="auto"/>
              <w:left w:val="single" w:sz="4" w:space="0" w:color="auto"/>
              <w:bottom w:val="single" w:sz="4" w:space="0" w:color="auto"/>
              <w:right w:val="single" w:sz="4" w:space="0" w:color="auto"/>
            </w:tcBorders>
          </w:tcPr>
          <w:p w14:paraId="33AB9F50" w14:textId="77777777" w:rsidR="00401B38" w:rsidRPr="003633F4" w:rsidRDefault="00401B38" w:rsidP="008819EB">
            <w:pPr>
              <w:spacing w:after="220"/>
              <w:rPr>
                <w:rFonts w:ascii="Muli" w:hAnsi="Muli"/>
              </w:rPr>
            </w:pPr>
          </w:p>
        </w:tc>
      </w:tr>
      <w:tr w:rsidR="00401B38" w:rsidRPr="003633F4" w14:paraId="73B162EC" w14:textId="77777777" w:rsidTr="008819EB">
        <w:tc>
          <w:tcPr>
            <w:tcW w:w="2520" w:type="dxa"/>
            <w:tcBorders>
              <w:top w:val="single" w:sz="4" w:space="0" w:color="auto"/>
              <w:left w:val="single" w:sz="4" w:space="0" w:color="auto"/>
              <w:right w:val="single" w:sz="4" w:space="0" w:color="auto"/>
            </w:tcBorders>
            <w:shd w:val="clear" w:color="auto" w:fill="D9D9D9" w:themeFill="background1" w:themeFillShade="D9"/>
          </w:tcPr>
          <w:p w14:paraId="0927AF96" w14:textId="77777777" w:rsidR="00401B38" w:rsidRPr="003633F4" w:rsidRDefault="00401B38" w:rsidP="008819EB">
            <w:pPr>
              <w:spacing w:after="220"/>
              <w:rPr>
                <w:rFonts w:ascii="Muli" w:hAnsi="Muli"/>
              </w:rPr>
            </w:pPr>
            <w:r w:rsidRPr="003633F4">
              <w:rPr>
                <w:rFonts w:ascii="Muli" w:hAnsi="Muli"/>
              </w:rPr>
              <w:t>Contact Person:</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87C58A" w14:textId="77777777" w:rsidR="00401B38" w:rsidRPr="003633F4" w:rsidRDefault="00401B38" w:rsidP="008819EB">
            <w:pPr>
              <w:spacing w:after="220"/>
              <w:rPr>
                <w:rFonts w:ascii="Muli" w:hAnsi="Muli"/>
              </w:rPr>
            </w:pPr>
            <w:r w:rsidRPr="003633F4">
              <w:rPr>
                <w:rFonts w:ascii="Muli" w:hAnsi="Muli"/>
              </w:rPr>
              <w:t>Name:</w:t>
            </w:r>
          </w:p>
        </w:tc>
        <w:tc>
          <w:tcPr>
            <w:tcW w:w="4770" w:type="dxa"/>
            <w:tcBorders>
              <w:top w:val="single" w:sz="4" w:space="0" w:color="auto"/>
              <w:left w:val="single" w:sz="4" w:space="0" w:color="auto"/>
              <w:bottom w:val="single" w:sz="4" w:space="0" w:color="auto"/>
              <w:right w:val="single" w:sz="4" w:space="0" w:color="auto"/>
            </w:tcBorders>
          </w:tcPr>
          <w:p w14:paraId="3DB213E1" w14:textId="77777777" w:rsidR="00401B38" w:rsidRPr="003633F4" w:rsidRDefault="00401B38" w:rsidP="008819EB">
            <w:pPr>
              <w:spacing w:after="220"/>
              <w:rPr>
                <w:rFonts w:ascii="Muli" w:hAnsi="Muli"/>
              </w:rPr>
            </w:pPr>
          </w:p>
        </w:tc>
      </w:tr>
      <w:tr w:rsidR="00401B38" w:rsidRPr="003633F4" w14:paraId="2AF173A6" w14:textId="77777777" w:rsidTr="008819EB">
        <w:tc>
          <w:tcPr>
            <w:tcW w:w="2520" w:type="dxa"/>
            <w:tcBorders>
              <w:left w:val="single" w:sz="4" w:space="0" w:color="auto"/>
              <w:right w:val="single" w:sz="4" w:space="0" w:color="auto"/>
            </w:tcBorders>
            <w:shd w:val="clear" w:color="auto" w:fill="D9D9D9" w:themeFill="background1" w:themeFillShade="D9"/>
          </w:tcPr>
          <w:p w14:paraId="772CDCCF" w14:textId="77777777" w:rsidR="00401B38" w:rsidRPr="003633F4" w:rsidRDefault="00401B38" w:rsidP="008819EB">
            <w:pPr>
              <w:spacing w:after="220"/>
              <w:rPr>
                <w:rFonts w:ascii="Muli" w:hAnsi="Muli"/>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1FF2C1" w14:textId="77777777" w:rsidR="00401B38" w:rsidRPr="003633F4" w:rsidRDefault="00401B38" w:rsidP="008819EB">
            <w:pPr>
              <w:spacing w:after="220"/>
              <w:rPr>
                <w:rFonts w:ascii="Muli" w:hAnsi="Muli"/>
              </w:rPr>
            </w:pPr>
            <w:r w:rsidRPr="003633F4">
              <w:rPr>
                <w:rFonts w:ascii="Muli" w:hAnsi="Muli"/>
              </w:rPr>
              <w:t>Title:</w:t>
            </w:r>
          </w:p>
        </w:tc>
        <w:tc>
          <w:tcPr>
            <w:tcW w:w="4770" w:type="dxa"/>
            <w:tcBorders>
              <w:top w:val="single" w:sz="4" w:space="0" w:color="auto"/>
              <w:left w:val="single" w:sz="4" w:space="0" w:color="auto"/>
              <w:bottom w:val="single" w:sz="4" w:space="0" w:color="auto"/>
              <w:right w:val="single" w:sz="4" w:space="0" w:color="auto"/>
            </w:tcBorders>
          </w:tcPr>
          <w:p w14:paraId="57B08BD6" w14:textId="77777777" w:rsidR="00401B38" w:rsidRPr="003633F4" w:rsidRDefault="00401B38" w:rsidP="008819EB">
            <w:pPr>
              <w:spacing w:after="220"/>
              <w:rPr>
                <w:rFonts w:ascii="Muli" w:hAnsi="Muli"/>
              </w:rPr>
            </w:pPr>
          </w:p>
        </w:tc>
      </w:tr>
      <w:tr w:rsidR="00401B38" w:rsidRPr="003633F4" w14:paraId="087410FF" w14:textId="77777777" w:rsidTr="008819EB">
        <w:tc>
          <w:tcPr>
            <w:tcW w:w="2520" w:type="dxa"/>
            <w:tcBorders>
              <w:left w:val="single" w:sz="4" w:space="0" w:color="auto"/>
              <w:right w:val="single" w:sz="4" w:space="0" w:color="auto"/>
            </w:tcBorders>
            <w:shd w:val="clear" w:color="auto" w:fill="D9D9D9" w:themeFill="background1" w:themeFillShade="D9"/>
          </w:tcPr>
          <w:p w14:paraId="0BEE7828" w14:textId="77777777" w:rsidR="00401B38" w:rsidRPr="003633F4" w:rsidRDefault="00401B38" w:rsidP="008819EB">
            <w:pPr>
              <w:spacing w:after="220"/>
              <w:rPr>
                <w:rFonts w:ascii="Muli" w:hAnsi="Muli"/>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8449A2" w14:textId="77777777" w:rsidR="00401B38" w:rsidRPr="003633F4" w:rsidRDefault="00401B38" w:rsidP="008819EB">
            <w:pPr>
              <w:spacing w:after="220"/>
              <w:rPr>
                <w:rFonts w:ascii="Muli" w:hAnsi="Muli"/>
              </w:rPr>
            </w:pPr>
            <w:r w:rsidRPr="003633F4">
              <w:rPr>
                <w:rFonts w:ascii="Muli" w:hAnsi="Muli"/>
              </w:rPr>
              <w:t>Telephone No:</w:t>
            </w:r>
          </w:p>
        </w:tc>
        <w:tc>
          <w:tcPr>
            <w:tcW w:w="4770" w:type="dxa"/>
            <w:tcBorders>
              <w:top w:val="single" w:sz="4" w:space="0" w:color="auto"/>
              <w:left w:val="single" w:sz="4" w:space="0" w:color="auto"/>
              <w:bottom w:val="single" w:sz="4" w:space="0" w:color="auto"/>
              <w:right w:val="single" w:sz="4" w:space="0" w:color="auto"/>
            </w:tcBorders>
          </w:tcPr>
          <w:p w14:paraId="2C09A10C" w14:textId="77777777" w:rsidR="00401B38" w:rsidRPr="003633F4" w:rsidRDefault="00401B38" w:rsidP="008819EB">
            <w:pPr>
              <w:spacing w:after="220"/>
              <w:rPr>
                <w:rFonts w:ascii="Muli" w:hAnsi="Muli"/>
              </w:rPr>
            </w:pPr>
          </w:p>
        </w:tc>
      </w:tr>
      <w:tr w:rsidR="00401B38" w:rsidRPr="003633F4" w14:paraId="3E8221AB" w14:textId="77777777" w:rsidTr="008819EB">
        <w:tc>
          <w:tcPr>
            <w:tcW w:w="2520" w:type="dxa"/>
            <w:tcBorders>
              <w:left w:val="single" w:sz="4" w:space="0" w:color="auto"/>
              <w:right w:val="single" w:sz="4" w:space="0" w:color="auto"/>
            </w:tcBorders>
            <w:shd w:val="clear" w:color="auto" w:fill="D9D9D9" w:themeFill="background1" w:themeFillShade="D9"/>
          </w:tcPr>
          <w:p w14:paraId="67BCACA0" w14:textId="77777777" w:rsidR="00401B38" w:rsidRPr="003633F4" w:rsidRDefault="00401B38" w:rsidP="008819EB">
            <w:pPr>
              <w:spacing w:after="220"/>
              <w:rPr>
                <w:rFonts w:ascii="Muli" w:hAnsi="Muli"/>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37537C" w14:textId="77777777" w:rsidR="00401B38" w:rsidRPr="003633F4" w:rsidRDefault="00401B38" w:rsidP="008819EB">
            <w:pPr>
              <w:spacing w:after="220"/>
              <w:rPr>
                <w:rFonts w:ascii="Muli" w:hAnsi="Muli"/>
              </w:rPr>
            </w:pPr>
            <w:r w:rsidRPr="003633F4">
              <w:rPr>
                <w:rFonts w:ascii="Muli" w:hAnsi="Muli"/>
              </w:rPr>
              <w:t>Mobile No.</w:t>
            </w:r>
          </w:p>
        </w:tc>
        <w:tc>
          <w:tcPr>
            <w:tcW w:w="4770" w:type="dxa"/>
            <w:tcBorders>
              <w:top w:val="single" w:sz="4" w:space="0" w:color="auto"/>
              <w:left w:val="single" w:sz="4" w:space="0" w:color="auto"/>
              <w:bottom w:val="single" w:sz="4" w:space="0" w:color="auto"/>
              <w:right w:val="single" w:sz="4" w:space="0" w:color="auto"/>
            </w:tcBorders>
          </w:tcPr>
          <w:p w14:paraId="018AA254" w14:textId="77777777" w:rsidR="00401B38" w:rsidRPr="003633F4" w:rsidRDefault="00401B38" w:rsidP="008819EB">
            <w:pPr>
              <w:spacing w:after="220"/>
              <w:rPr>
                <w:rFonts w:ascii="Muli" w:hAnsi="Muli"/>
              </w:rPr>
            </w:pPr>
          </w:p>
        </w:tc>
      </w:tr>
      <w:tr w:rsidR="00401B38" w:rsidRPr="003633F4" w14:paraId="6E6A180C" w14:textId="77777777" w:rsidTr="008819EB">
        <w:tc>
          <w:tcPr>
            <w:tcW w:w="2520" w:type="dxa"/>
            <w:tcBorders>
              <w:left w:val="single" w:sz="4" w:space="0" w:color="auto"/>
              <w:right w:val="single" w:sz="4" w:space="0" w:color="auto"/>
            </w:tcBorders>
            <w:shd w:val="clear" w:color="auto" w:fill="D9D9D9" w:themeFill="background1" w:themeFillShade="D9"/>
          </w:tcPr>
          <w:p w14:paraId="21527CF5" w14:textId="77777777" w:rsidR="00401B38" w:rsidRPr="003633F4" w:rsidRDefault="00401B38" w:rsidP="008819EB">
            <w:pPr>
              <w:spacing w:after="220"/>
              <w:rPr>
                <w:rFonts w:ascii="Muli" w:hAnsi="Muli"/>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908E27" w14:textId="77777777" w:rsidR="00401B38" w:rsidRPr="003633F4" w:rsidRDefault="00401B38" w:rsidP="008819EB">
            <w:pPr>
              <w:spacing w:after="220"/>
              <w:rPr>
                <w:rFonts w:ascii="Muli" w:hAnsi="Muli"/>
              </w:rPr>
            </w:pPr>
            <w:r w:rsidRPr="003633F4">
              <w:rPr>
                <w:rFonts w:ascii="Muli" w:hAnsi="Muli"/>
              </w:rPr>
              <w:t>Facsimile No:</w:t>
            </w:r>
          </w:p>
        </w:tc>
        <w:tc>
          <w:tcPr>
            <w:tcW w:w="4770" w:type="dxa"/>
            <w:tcBorders>
              <w:top w:val="single" w:sz="4" w:space="0" w:color="auto"/>
              <w:left w:val="single" w:sz="4" w:space="0" w:color="auto"/>
              <w:bottom w:val="single" w:sz="4" w:space="0" w:color="auto"/>
              <w:right w:val="single" w:sz="4" w:space="0" w:color="auto"/>
            </w:tcBorders>
          </w:tcPr>
          <w:p w14:paraId="68AA757C" w14:textId="77777777" w:rsidR="00401B38" w:rsidRPr="003633F4" w:rsidRDefault="00401B38" w:rsidP="008819EB">
            <w:pPr>
              <w:spacing w:after="220"/>
              <w:rPr>
                <w:rFonts w:ascii="Muli" w:hAnsi="Muli"/>
              </w:rPr>
            </w:pPr>
          </w:p>
        </w:tc>
      </w:tr>
      <w:tr w:rsidR="00401B38" w:rsidRPr="003633F4" w14:paraId="57881D74" w14:textId="77777777" w:rsidTr="008819EB">
        <w:tc>
          <w:tcPr>
            <w:tcW w:w="2520" w:type="dxa"/>
            <w:tcBorders>
              <w:left w:val="single" w:sz="4" w:space="0" w:color="auto"/>
              <w:bottom w:val="single" w:sz="4" w:space="0" w:color="auto"/>
              <w:right w:val="single" w:sz="4" w:space="0" w:color="auto"/>
            </w:tcBorders>
            <w:shd w:val="clear" w:color="auto" w:fill="D9D9D9" w:themeFill="background1" w:themeFillShade="D9"/>
          </w:tcPr>
          <w:p w14:paraId="772963D1" w14:textId="77777777" w:rsidR="00401B38" w:rsidRPr="003633F4" w:rsidRDefault="00401B38" w:rsidP="008819EB">
            <w:pPr>
              <w:spacing w:after="220"/>
              <w:rPr>
                <w:rFonts w:ascii="Muli" w:hAnsi="Muli"/>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E732A7" w14:textId="77777777" w:rsidR="00401B38" w:rsidRPr="003633F4" w:rsidRDefault="00401B38" w:rsidP="008819EB">
            <w:pPr>
              <w:spacing w:after="220"/>
              <w:rPr>
                <w:rFonts w:ascii="Muli" w:hAnsi="Muli"/>
              </w:rPr>
            </w:pPr>
            <w:r w:rsidRPr="003633F4">
              <w:rPr>
                <w:rFonts w:ascii="Muli" w:hAnsi="Muli"/>
              </w:rPr>
              <w:t>E-mail:</w:t>
            </w:r>
          </w:p>
        </w:tc>
        <w:tc>
          <w:tcPr>
            <w:tcW w:w="4770" w:type="dxa"/>
            <w:tcBorders>
              <w:top w:val="single" w:sz="4" w:space="0" w:color="auto"/>
              <w:left w:val="single" w:sz="4" w:space="0" w:color="auto"/>
              <w:bottom w:val="single" w:sz="4" w:space="0" w:color="auto"/>
              <w:right w:val="single" w:sz="4" w:space="0" w:color="auto"/>
            </w:tcBorders>
          </w:tcPr>
          <w:p w14:paraId="058EEF89" w14:textId="77777777" w:rsidR="00401B38" w:rsidRPr="003633F4" w:rsidRDefault="00401B38" w:rsidP="008819EB">
            <w:pPr>
              <w:spacing w:after="220"/>
              <w:rPr>
                <w:rFonts w:ascii="Muli" w:hAnsi="Muli"/>
              </w:rPr>
            </w:pPr>
          </w:p>
        </w:tc>
      </w:tr>
    </w:tbl>
    <w:p w14:paraId="1BDEDE4F" w14:textId="77777777" w:rsidR="00401B38" w:rsidRPr="001F496B" w:rsidRDefault="00401B38" w:rsidP="00401B38">
      <w:pPr>
        <w:rPr>
          <w:rFonts w:ascii="Muli" w:hAnsi="Muli"/>
          <w:color w:val="000000"/>
        </w:rPr>
      </w:pPr>
      <w:bookmarkStart w:id="323" w:name="_Toc136926939"/>
      <w:r>
        <w:rPr>
          <w:rFonts w:ascii="Muli" w:hAnsi="Muli"/>
          <w:color w:val="000000"/>
        </w:rPr>
        <w:t xml:space="preserve"> </w:t>
      </w:r>
      <w:r w:rsidRPr="00874C7B">
        <w:rPr>
          <w:rFonts w:ascii="Muli" w:hAnsi="Muli"/>
          <w:vertAlign w:val="superscript"/>
        </w:rPr>
        <w:t>1</w:t>
      </w:r>
      <w:r>
        <w:rPr>
          <w:rFonts w:ascii="Muli" w:hAnsi="Muli"/>
          <w:vertAlign w:val="superscript"/>
        </w:rPr>
        <w:t xml:space="preserve">  </w:t>
      </w:r>
      <w:r w:rsidRPr="009B6EEE">
        <w:rPr>
          <w:rFonts w:ascii="Muli" w:hAnsi="Muli"/>
          <w:sz w:val="18"/>
          <w:szCs w:val="18"/>
          <w:lang w:val="en-GB"/>
        </w:rPr>
        <w:t xml:space="preserve">Further information on the requirement is available on the </w:t>
      </w:r>
      <w:hyperlink r:id="rId41" w:history="1">
        <w:r w:rsidRPr="009B6EEE">
          <w:rPr>
            <w:rStyle w:val="Hyperlink"/>
            <w:rFonts w:ascii="Muli" w:hAnsi="Muli"/>
            <w:sz w:val="18"/>
            <w:szCs w:val="18"/>
          </w:rPr>
          <w:t>Department of Treasury website</w:t>
        </w:r>
      </w:hyperlink>
      <w:r>
        <w:rPr>
          <w:rFonts w:ascii="Muli" w:hAnsi="Muli"/>
          <w:sz w:val="18"/>
          <w:szCs w:val="18"/>
        </w:rPr>
        <w:t xml:space="preserve"> </w:t>
      </w:r>
    </w:p>
    <w:p w14:paraId="50033725" w14:textId="77777777" w:rsidR="00401B38" w:rsidRPr="003633F4" w:rsidRDefault="00401B38" w:rsidP="00401B38">
      <w:pPr>
        <w:pStyle w:val="ListParagraph"/>
        <w:keepNext/>
        <w:numPr>
          <w:ilvl w:val="0"/>
          <w:numId w:val="50"/>
        </w:numPr>
        <w:tabs>
          <w:tab w:val="left" w:pos="900"/>
        </w:tabs>
        <w:spacing w:before="120" w:after="120" w:line="240" w:lineRule="auto"/>
        <w:ind w:left="720"/>
        <w:rPr>
          <w:rFonts w:ascii="Muli" w:hAnsi="Muli" w:cs="Arial"/>
          <w:b/>
        </w:rPr>
      </w:pPr>
      <w:r w:rsidRPr="003633F4">
        <w:rPr>
          <w:rFonts w:ascii="Muli" w:hAnsi="Muli" w:cs="Arial"/>
          <w:b/>
        </w:rPr>
        <w:t>Offer</w:t>
      </w:r>
      <w:bookmarkEnd w:id="323"/>
    </w:p>
    <w:p w14:paraId="266753FE" w14:textId="77777777" w:rsidR="00401B38" w:rsidRPr="003633F4" w:rsidRDefault="00401B38" w:rsidP="00401B38">
      <w:pPr>
        <w:pStyle w:val="Heading2"/>
        <w:ind w:left="720" w:hanging="720"/>
        <w:rPr>
          <w:rFonts w:ascii="Muli" w:hAnsi="Muli"/>
          <w:b w:val="0"/>
        </w:rPr>
      </w:pPr>
      <w:r w:rsidRPr="003633F4">
        <w:rPr>
          <w:rFonts w:ascii="Muli" w:hAnsi="Muli"/>
          <w:b w:val="0"/>
        </w:rPr>
        <w:t>The Tenderer hereby tenders to provide the services in accordance with the requirements of the:</w:t>
      </w:r>
    </w:p>
    <w:p w14:paraId="650E1109" w14:textId="77777777" w:rsidR="00401B38" w:rsidRPr="003633F4" w:rsidRDefault="00401B38" w:rsidP="00401B38">
      <w:pPr>
        <w:pStyle w:val="ListParagraph"/>
        <w:numPr>
          <w:ilvl w:val="0"/>
          <w:numId w:val="49"/>
        </w:numPr>
        <w:spacing w:after="0" w:line="240" w:lineRule="auto"/>
        <w:rPr>
          <w:rFonts w:ascii="Muli" w:hAnsi="Muli"/>
        </w:rPr>
      </w:pPr>
      <w:r w:rsidRPr="003633F4">
        <w:rPr>
          <w:rFonts w:ascii="Muli" w:hAnsi="Muli"/>
        </w:rPr>
        <w:t xml:space="preserve">Request for </w:t>
      </w:r>
      <w:proofErr w:type="gramStart"/>
      <w:r w:rsidRPr="003633F4">
        <w:rPr>
          <w:rFonts w:ascii="Muli" w:hAnsi="Muli"/>
        </w:rPr>
        <w:t>Tender;</w:t>
      </w:r>
      <w:proofErr w:type="gramEnd"/>
    </w:p>
    <w:p w14:paraId="67B07756" w14:textId="77777777" w:rsidR="00401B38" w:rsidRPr="003633F4" w:rsidRDefault="00401B38" w:rsidP="00401B38">
      <w:pPr>
        <w:pStyle w:val="ListParagraph"/>
        <w:numPr>
          <w:ilvl w:val="0"/>
          <w:numId w:val="49"/>
        </w:numPr>
        <w:spacing w:after="0" w:line="240" w:lineRule="auto"/>
        <w:rPr>
          <w:rFonts w:ascii="Muli" w:hAnsi="Muli"/>
        </w:rPr>
      </w:pPr>
      <w:r w:rsidRPr="003633F4">
        <w:rPr>
          <w:rFonts w:ascii="Muli" w:hAnsi="Muli"/>
        </w:rPr>
        <w:t>Draft Contract or Service Agreement; and</w:t>
      </w:r>
    </w:p>
    <w:p w14:paraId="77DEFBC0" w14:textId="77777777" w:rsidR="00401B38" w:rsidRPr="003633F4" w:rsidRDefault="00401B38" w:rsidP="00401B38">
      <w:pPr>
        <w:pStyle w:val="ListParagraph"/>
        <w:numPr>
          <w:ilvl w:val="0"/>
          <w:numId w:val="49"/>
        </w:numPr>
        <w:spacing w:after="0" w:line="240" w:lineRule="auto"/>
        <w:rPr>
          <w:rFonts w:ascii="Muli" w:hAnsi="Muli"/>
        </w:rPr>
      </w:pPr>
      <w:r w:rsidRPr="003633F4">
        <w:rPr>
          <w:rFonts w:ascii="Muli" w:hAnsi="Muli"/>
        </w:rPr>
        <w:t>Statement of Requirements, Scope of Works, Specification or Brief.</w:t>
      </w:r>
    </w:p>
    <w:p w14:paraId="406CE8F7" w14:textId="77777777" w:rsidR="00401B38" w:rsidRPr="003633F4" w:rsidRDefault="00401B38" w:rsidP="00401B38">
      <w:pPr>
        <w:pStyle w:val="ListParagraph"/>
        <w:ind w:left="1440"/>
        <w:rPr>
          <w:rFonts w:ascii="Muli" w:hAnsi="Muli"/>
        </w:rPr>
      </w:pPr>
    </w:p>
    <w:p w14:paraId="2D321B15" w14:textId="77777777" w:rsidR="00401B38" w:rsidRPr="003633F4" w:rsidRDefault="00401B38" w:rsidP="00401B38">
      <w:pPr>
        <w:pStyle w:val="ListParagraph"/>
        <w:ind w:left="1440"/>
        <w:rPr>
          <w:rFonts w:ascii="Muli" w:hAnsi="Muli"/>
        </w:rPr>
      </w:pPr>
    </w:p>
    <w:p w14:paraId="7645B5D0" w14:textId="77777777" w:rsidR="00401B38" w:rsidRPr="003633F4" w:rsidRDefault="00401B38" w:rsidP="00401B38">
      <w:pPr>
        <w:pStyle w:val="ListParagraph"/>
        <w:keepNext/>
        <w:numPr>
          <w:ilvl w:val="0"/>
          <w:numId w:val="50"/>
        </w:numPr>
        <w:tabs>
          <w:tab w:val="left" w:pos="900"/>
        </w:tabs>
        <w:spacing w:before="120" w:after="120" w:line="240" w:lineRule="auto"/>
        <w:ind w:left="720"/>
        <w:rPr>
          <w:rFonts w:ascii="Muli" w:hAnsi="Muli" w:cs="Arial"/>
          <w:b/>
        </w:rPr>
      </w:pPr>
      <w:r w:rsidRPr="003633F4">
        <w:rPr>
          <w:rFonts w:ascii="Muli" w:hAnsi="Muli" w:cs="Arial"/>
          <w:b/>
        </w:rPr>
        <w:t>Capability</w:t>
      </w:r>
    </w:p>
    <w:p w14:paraId="6B5CEDD0" w14:textId="77777777" w:rsidR="00401B38" w:rsidRPr="003633F4" w:rsidRDefault="00401B38" w:rsidP="00401B38">
      <w:pPr>
        <w:pStyle w:val="Heading2"/>
        <w:ind w:left="720" w:hanging="720"/>
        <w:rPr>
          <w:rFonts w:ascii="Muli" w:hAnsi="Muli"/>
          <w:b w:val="0"/>
        </w:rPr>
      </w:pPr>
      <w:r w:rsidRPr="003633F4">
        <w:rPr>
          <w:rFonts w:ascii="Muli" w:hAnsi="Muli"/>
          <w:b w:val="0"/>
        </w:rPr>
        <w:t>Provide details of your capability to provide the services in accordance with the Statement of Requirements, this includes:</w:t>
      </w:r>
    </w:p>
    <w:p w14:paraId="671C2B23" w14:textId="77777777" w:rsidR="00401B38" w:rsidRPr="003633F4" w:rsidRDefault="00401B38" w:rsidP="00401B38">
      <w:pPr>
        <w:pStyle w:val="Heading3"/>
        <w:numPr>
          <w:ilvl w:val="2"/>
          <w:numId w:val="52"/>
        </w:numPr>
        <w:tabs>
          <w:tab w:val="clear" w:pos="2438"/>
        </w:tabs>
        <w:ind w:left="1134" w:hanging="425"/>
        <w:rPr>
          <w:rFonts w:ascii="Muli" w:hAnsi="Muli"/>
          <w:b/>
        </w:rPr>
      </w:pPr>
      <w:r w:rsidRPr="003633F4">
        <w:rPr>
          <w:rFonts w:ascii="Muli" w:hAnsi="Muli"/>
        </w:rPr>
        <w:t>Respondent's skills, experience and past performance; and</w:t>
      </w:r>
    </w:p>
    <w:p w14:paraId="3EAFD12E" w14:textId="77777777" w:rsidR="00401B38" w:rsidRPr="003633F4" w:rsidRDefault="00401B38" w:rsidP="00401B38">
      <w:pPr>
        <w:pStyle w:val="Heading3"/>
        <w:numPr>
          <w:ilvl w:val="2"/>
          <w:numId w:val="52"/>
        </w:numPr>
        <w:tabs>
          <w:tab w:val="clear" w:pos="2438"/>
        </w:tabs>
        <w:ind w:left="1134" w:hanging="425"/>
        <w:rPr>
          <w:rFonts w:ascii="Muli" w:hAnsi="Muli"/>
          <w:b/>
          <w:bCs/>
          <w:snapToGrid w:val="0"/>
        </w:rPr>
      </w:pPr>
      <w:r w:rsidRPr="003633F4">
        <w:rPr>
          <w:rFonts w:ascii="Muli" w:hAnsi="Muli"/>
        </w:rPr>
        <w:t>skills, experience and past performance of the Respondent’s personnel</w:t>
      </w:r>
      <w:r w:rsidRPr="003633F4">
        <w:rPr>
          <w:rFonts w:ascii="Muli" w:hAnsi="Muli"/>
          <w:snapToGrid w:val="0"/>
        </w:rPr>
        <w:t>.</w:t>
      </w:r>
    </w:p>
    <w:p w14:paraId="79F8A806" w14:textId="77777777" w:rsidR="00401B38" w:rsidRPr="003633F4" w:rsidRDefault="00401B38" w:rsidP="00401B38">
      <w:pPr>
        <w:pStyle w:val="Heading2"/>
        <w:ind w:left="720"/>
        <w:rPr>
          <w:rFonts w:ascii="Muli" w:hAnsi="Muli"/>
          <w:b w:val="0"/>
        </w:rPr>
      </w:pPr>
    </w:p>
    <w:tbl>
      <w:tblPr>
        <w:tblW w:w="9180" w:type="dxa"/>
        <w:tblInd w:w="108" w:type="dxa"/>
        <w:tblLook w:val="01E0" w:firstRow="1" w:lastRow="1" w:firstColumn="1" w:lastColumn="1" w:noHBand="0" w:noVBand="0"/>
      </w:tblPr>
      <w:tblGrid>
        <w:gridCol w:w="1980"/>
        <w:gridCol w:w="7200"/>
      </w:tblGrid>
      <w:tr w:rsidR="00401B38" w:rsidRPr="003633F4" w14:paraId="6445E3B1" w14:textId="77777777" w:rsidTr="008819EB">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52F7F9" w14:textId="77777777" w:rsidR="00401B38" w:rsidRPr="003633F4" w:rsidRDefault="00401B38" w:rsidP="008819EB">
            <w:pPr>
              <w:spacing w:after="220"/>
              <w:rPr>
                <w:rFonts w:ascii="Muli" w:hAnsi="Muli"/>
              </w:rPr>
            </w:pPr>
            <w:r w:rsidRPr="003633F4">
              <w:rPr>
                <w:rFonts w:ascii="Muli" w:hAnsi="Muli"/>
              </w:rPr>
              <w:t>Tenderer Response</w:t>
            </w:r>
          </w:p>
        </w:tc>
        <w:tc>
          <w:tcPr>
            <w:tcW w:w="7200" w:type="dxa"/>
            <w:tcBorders>
              <w:top w:val="single" w:sz="4" w:space="0" w:color="auto"/>
              <w:left w:val="single" w:sz="4" w:space="0" w:color="auto"/>
              <w:bottom w:val="single" w:sz="4" w:space="0" w:color="auto"/>
              <w:right w:val="single" w:sz="4" w:space="0" w:color="auto"/>
            </w:tcBorders>
          </w:tcPr>
          <w:p w14:paraId="30FFE6CC" w14:textId="77777777" w:rsidR="00401B38" w:rsidRPr="003633F4" w:rsidRDefault="00401B38" w:rsidP="008819EB">
            <w:pPr>
              <w:pStyle w:val="NormalSingle"/>
              <w:rPr>
                <w:rFonts w:ascii="Muli" w:hAnsi="Muli"/>
                <w:color w:val="FF0000"/>
                <w:szCs w:val="24"/>
              </w:rPr>
            </w:pPr>
            <w:r w:rsidRPr="003633F4">
              <w:rPr>
                <w:rFonts w:ascii="Muli" w:hAnsi="Muli"/>
                <w:color w:val="FF0000"/>
                <w:szCs w:val="24"/>
              </w:rPr>
              <w:t>(Provider your response here as a summary and limit it to two paragraphs)</w:t>
            </w:r>
          </w:p>
        </w:tc>
      </w:tr>
    </w:tbl>
    <w:p w14:paraId="683CF75B" w14:textId="77777777" w:rsidR="00401B38" w:rsidRPr="003633F4" w:rsidRDefault="00401B38" w:rsidP="00401B38">
      <w:pPr>
        <w:spacing w:after="220"/>
        <w:ind w:left="709"/>
        <w:rPr>
          <w:rFonts w:ascii="Muli" w:hAnsi="Muli"/>
        </w:rPr>
      </w:pPr>
    </w:p>
    <w:p w14:paraId="05EA5A25" w14:textId="77777777" w:rsidR="00401B38" w:rsidRPr="003633F4" w:rsidRDefault="00401B38" w:rsidP="00401B38">
      <w:pPr>
        <w:pStyle w:val="ListParagraph"/>
        <w:keepNext/>
        <w:numPr>
          <w:ilvl w:val="0"/>
          <w:numId w:val="50"/>
        </w:numPr>
        <w:tabs>
          <w:tab w:val="left" w:pos="900"/>
        </w:tabs>
        <w:spacing w:before="120" w:after="120" w:line="240" w:lineRule="auto"/>
        <w:ind w:left="720"/>
        <w:rPr>
          <w:rFonts w:ascii="Muli" w:hAnsi="Muli" w:cs="Arial"/>
          <w:b/>
        </w:rPr>
      </w:pPr>
      <w:r w:rsidRPr="003633F4">
        <w:rPr>
          <w:rFonts w:ascii="Muli" w:hAnsi="Muli" w:cs="Arial"/>
          <w:b/>
        </w:rPr>
        <w:lastRenderedPageBreak/>
        <w:t>Capacity</w:t>
      </w:r>
    </w:p>
    <w:p w14:paraId="0A90E921" w14:textId="77777777" w:rsidR="00401B38" w:rsidRPr="003633F4" w:rsidRDefault="00401B38" w:rsidP="00401B38">
      <w:pPr>
        <w:pStyle w:val="Heading2"/>
        <w:ind w:left="720" w:hanging="720"/>
        <w:rPr>
          <w:rFonts w:ascii="Muli" w:hAnsi="Muli"/>
          <w:b w:val="0"/>
        </w:rPr>
      </w:pPr>
      <w:r w:rsidRPr="003633F4">
        <w:rPr>
          <w:rFonts w:ascii="Muli" w:hAnsi="Muli"/>
          <w:b w:val="0"/>
        </w:rPr>
        <w:t>Provide details of your capacity to provide the services in accordance with the Statement of Requirement. This includes:</w:t>
      </w:r>
    </w:p>
    <w:p w14:paraId="744C467D" w14:textId="77777777" w:rsidR="00401B38" w:rsidRPr="003633F4" w:rsidRDefault="00401B38" w:rsidP="00401B38">
      <w:pPr>
        <w:pStyle w:val="Heading3"/>
        <w:numPr>
          <w:ilvl w:val="2"/>
          <w:numId w:val="52"/>
        </w:numPr>
        <w:tabs>
          <w:tab w:val="clear" w:pos="2438"/>
        </w:tabs>
        <w:ind w:left="1134" w:hanging="425"/>
        <w:rPr>
          <w:rFonts w:ascii="Muli" w:hAnsi="Muli"/>
          <w:b/>
        </w:rPr>
      </w:pPr>
      <w:r w:rsidRPr="003633F4">
        <w:rPr>
          <w:rFonts w:ascii="Muli" w:hAnsi="Muli"/>
        </w:rPr>
        <w:t xml:space="preserve">availability of Respondent’s personnel and time allocation to the </w:t>
      </w:r>
      <w:proofErr w:type="gramStart"/>
      <w:r w:rsidRPr="003633F4">
        <w:rPr>
          <w:rFonts w:ascii="Muli" w:hAnsi="Muli"/>
        </w:rPr>
        <w:t>task;</w:t>
      </w:r>
      <w:proofErr w:type="gramEnd"/>
    </w:p>
    <w:p w14:paraId="2D392FC2" w14:textId="77777777" w:rsidR="00401B38" w:rsidRPr="003633F4" w:rsidRDefault="00401B38" w:rsidP="00401B38">
      <w:pPr>
        <w:pStyle w:val="Heading3"/>
        <w:numPr>
          <w:ilvl w:val="2"/>
          <w:numId w:val="52"/>
        </w:numPr>
        <w:tabs>
          <w:tab w:val="clear" w:pos="2438"/>
        </w:tabs>
        <w:ind w:left="1134" w:hanging="425"/>
        <w:rPr>
          <w:rFonts w:ascii="Muli" w:hAnsi="Muli"/>
          <w:b/>
        </w:rPr>
      </w:pPr>
      <w:r w:rsidRPr="003633F4">
        <w:rPr>
          <w:rFonts w:ascii="Muli" w:hAnsi="Muli"/>
        </w:rPr>
        <w:t xml:space="preserve">ability to meet project </w:t>
      </w:r>
      <w:proofErr w:type="gramStart"/>
      <w:r w:rsidRPr="003633F4">
        <w:rPr>
          <w:rFonts w:ascii="Muli" w:hAnsi="Muli"/>
        </w:rPr>
        <w:t>deadlines;</w:t>
      </w:r>
      <w:proofErr w:type="gramEnd"/>
    </w:p>
    <w:p w14:paraId="05E9F32E" w14:textId="77777777" w:rsidR="00401B38" w:rsidRPr="003633F4" w:rsidRDefault="00401B38" w:rsidP="00401B38">
      <w:pPr>
        <w:pStyle w:val="Heading3"/>
        <w:numPr>
          <w:ilvl w:val="2"/>
          <w:numId w:val="52"/>
        </w:numPr>
        <w:tabs>
          <w:tab w:val="clear" w:pos="2438"/>
        </w:tabs>
        <w:ind w:left="1134" w:hanging="425"/>
        <w:rPr>
          <w:rFonts w:ascii="Muli" w:hAnsi="Muli"/>
          <w:b/>
        </w:rPr>
      </w:pPr>
      <w:r w:rsidRPr="003633F4">
        <w:rPr>
          <w:rFonts w:ascii="Muli" w:hAnsi="Muli"/>
        </w:rPr>
        <w:t>capacity to provide the goods or services over the required period, and</w:t>
      </w:r>
    </w:p>
    <w:p w14:paraId="7B22ED0C" w14:textId="77777777" w:rsidR="00401B38" w:rsidRPr="003633F4" w:rsidRDefault="00401B38" w:rsidP="00401B38">
      <w:pPr>
        <w:pStyle w:val="Heading3"/>
        <w:numPr>
          <w:ilvl w:val="2"/>
          <w:numId w:val="52"/>
        </w:numPr>
        <w:tabs>
          <w:tab w:val="clear" w:pos="2438"/>
        </w:tabs>
        <w:ind w:left="1134" w:hanging="425"/>
        <w:rPr>
          <w:rFonts w:ascii="Muli" w:hAnsi="Muli"/>
          <w:b/>
        </w:rPr>
      </w:pPr>
      <w:r w:rsidRPr="003633F4">
        <w:rPr>
          <w:rFonts w:ascii="Muli" w:hAnsi="Muli"/>
        </w:rPr>
        <w:t>your response to Section 1.18 of the RFT.</w:t>
      </w:r>
    </w:p>
    <w:tbl>
      <w:tblPr>
        <w:tblW w:w="9180" w:type="dxa"/>
        <w:tblInd w:w="108" w:type="dxa"/>
        <w:tblLook w:val="01E0" w:firstRow="1" w:lastRow="1" w:firstColumn="1" w:lastColumn="1" w:noHBand="0" w:noVBand="0"/>
      </w:tblPr>
      <w:tblGrid>
        <w:gridCol w:w="1980"/>
        <w:gridCol w:w="7200"/>
      </w:tblGrid>
      <w:tr w:rsidR="00401B38" w:rsidRPr="003633F4" w14:paraId="12F1ECEC" w14:textId="77777777" w:rsidTr="008819EB">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ECCE30" w14:textId="77777777" w:rsidR="00401B38" w:rsidRPr="003633F4" w:rsidRDefault="00401B38" w:rsidP="008819EB">
            <w:pPr>
              <w:spacing w:after="220"/>
              <w:rPr>
                <w:rFonts w:ascii="Muli" w:hAnsi="Muli"/>
              </w:rPr>
            </w:pPr>
            <w:r w:rsidRPr="003633F4">
              <w:rPr>
                <w:rFonts w:ascii="Muli" w:hAnsi="Muli"/>
              </w:rPr>
              <w:t>Tenderer Response</w:t>
            </w:r>
          </w:p>
        </w:tc>
        <w:tc>
          <w:tcPr>
            <w:tcW w:w="7200" w:type="dxa"/>
            <w:tcBorders>
              <w:top w:val="single" w:sz="4" w:space="0" w:color="auto"/>
              <w:left w:val="single" w:sz="4" w:space="0" w:color="auto"/>
              <w:bottom w:val="single" w:sz="4" w:space="0" w:color="auto"/>
              <w:right w:val="single" w:sz="4" w:space="0" w:color="auto"/>
            </w:tcBorders>
          </w:tcPr>
          <w:p w14:paraId="68AEBF68" w14:textId="77777777" w:rsidR="00401B38" w:rsidRPr="003633F4" w:rsidRDefault="00401B38" w:rsidP="008819EB">
            <w:pPr>
              <w:pStyle w:val="NormalSingle"/>
              <w:rPr>
                <w:rFonts w:ascii="Muli" w:hAnsi="Muli"/>
                <w:color w:val="FF0000"/>
                <w:szCs w:val="24"/>
              </w:rPr>
            </w:pPr>
            <w:r w:rsidRPr="003633F4">
              <w:rPr>
                <w:rFonts w:ascii="Muli" w:hAnsi="Muli"/>
                <w:color w:val="FF0000"/>
                <w:szCs w:val="24"/>
              </w:rPr>
              <w:t>(Provider your response here as a summary and limit it to one paragraph or dot points)</w:t>
            </w:r>
          </w:p>
        </w:tc>
      </w:tr>
    </w:tbl>
    <w:p w14:paraId="661AE20A" w14:textId="77777777" w:rsidR="00401B38" w:rsidRPr="003633F4" w:rsidRDefault="00401B38" w:rsidP="00401B38">
      <w:pPr>
        <w:spacing w:after="220"/>
        <w:ind w:left="709"/>
        <w:rPr>
          <w:rFonts w:ascii="Muli" w:hAnsi="Muli"/>
        </w:rPr>
      </w:pPr>
    </w:p>
    <w:p w14:paraId="305E7E56" w14:textId="77777777" w:rsidR="00401B38" w:rsidRPr="003633F4" w:rsidRDefault="00401B38" w:rsidP="00401B38">
      <w:pPr>
        <w:pStyle w:val="ListParagraph"/>
        <w:keepNext/>
        <w:tabs>
          <w:tab w:val="left" w:pos="900"/>
        </w:tabs>
        <w:spacing w:before="120" w:after="120"/>
        <w:rPr>
          <w:rFonts w:ascii="Muli" w:hAnsi="Muli" w:cs="Arial"/>
          <w:b/>
        </w:rPr>
      </w:pPr>
    </w:p>
    <w:p w14:paraId="342187E1" w14:textId="77777777" w:rsidR="00401B38" w:rsidRPr="003633F4" w:rsidRDefault="00401B38" w:rsidP="00401B38">
      <w:pPr>
        <w:pStyle w:val="ListParagraph"/>
        <w:keepNext/>
        <w:numPr>
          <w:ilvl w:val="0"/>
          <w:numId w:val="50"/>
        </w:numPr>
        <w:tabs>
          <w:tab w:val="left" w:pos="900"/>
        </w:tabs>
        <w:spacing w:before="120" w:after="120" w:line="240" w:lineRule="auto"/>
        <w:ind w:left="720"/>
        <w:rPr>
          <w:rFonts w:ascii="Muli" w:hAnsi="Muli" w:cs="Arial"/>
          <w:b/>
        </w:rPr>
      </w:pPr>
      <w:r w:rsidRPr="003633F4">
        <w:rPr>
          <w:rFonts w:ascii="Muli" w:hAnsi="Muli" w:cs="Arial"/>
          <w:b/>
        </w:rPr>
        <w:t>Price</w:t>
      </w:r>
    </w:p>
    <w:p w14:paraId="05668607" w14:textId="77777777" w:rsidR="00401B38" w:rsidRPr="003633F4" w:rsidRDefault="00401B38" w:rsidP="00401B38">
      <w:pPr>
        <w:pStyle w:val="Heading2"/>
        <w:ind w:left="720" w:hanging="720"/>
        <w:rPr>
          <w:rFonts w:ascii="Muli" w:hAnsi="Muli"/>
          <w:b w:val="0"/>
        </w:rPr>
      </w:pPr>
      <w:r w:rsidRPr="003633F4">
        <w:rPr>
          <w:rFonts w:ascii="Muli" w:hAnsi="Muli"/>
          <w:b w:val="0"/>
        </w:rPr>
        <w:t>Provide details of your offer and your pricing.</w:t>
      </w:r>
    </w:p>
    <w:tbl>
      <w:tblPr>
        <w:tblW w:w="9180" w:type="dxa"/>
        <w:tblInd w:w="108" w:type="dxa"/>
        <w:tblLook w:val="01E0" w:firstRow="1" w:lastRow="1" w:firstColumn="1" w:lastColumn="1" w:noHBand="0" w:noVBand="0"/>
      </w:tblPr>
      <w:tblGrid>
        <w:gridCol w:w="1980"/>
        <w:gridCol w:w="7200"/>
      </w:tblGrid>
      <w:tr w:rsidR="00401B38" w:rsidRPr="003633F4" w14:paraId="38C39D75" w14:textId="77777777" w:rsidTr="008819EB">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30725D" w14:textId="77777777" w:rsidR="00401B38" w:rsidRPr="003633F4" w:rsidRDefault="00401B38" w:rsidP="008819EB">
            <w:pPr>
              <w:spacing w:after="220"/>
              <w:rPr>
                <w:rFonts w:ascii="Muli" w:hAnsi="Muli"/>
              </w:rPr>
            </w:pPr>
            <w:r w:rsidRPr="003633F4">
              <w:rPr>
                <w:rFonts w:ascii="Muli" w:hAnsi="Muli"/>
              </w:rPr>
              <w:t>Tenderer Response</w:t>
            </w:r>
          </w:p>
        </w:tc>
        <w:tc>
          <w:tcPr>
            <w:tcW w:w="7200" w:type="dxa"/>
            <w:tcBorders>
              <w:top w:val="single" w:sz="4" w:space="0" w:color="auto"/>
              <w:left w:val="single" w:sz="4" w:space="0" w:color="auto"/>
              <w:bottom w:val="single" w:sz="4" w:space="0" w:color="auto"/>
              <w:right w:val="single" w:sz="4" w:space="0" w:color="auto"/>
            </w:tcBorders>
          </w:tcPr>
          <w:p w14:paraId="62A03FFC" w14:textId="77777777" w:rsidR="00401B38" w:rsidRPr="003633F4" w:rsidRDefault="00401B38" w:rsidP="008819EB">
            <w:pPr>
              <w:pStyle w:val="NormalSingle"/>
              <w:rPr>
                <w:rFonts w:ascii="Muli" w:hAnsi="Muli"/>
                <w:szCs w:val="24"/>
              </w:rPr>
            </w:pPr>
            <w:r w:rsidRPr="003633F4">
              <w:rPr>
                <w:rFonts w:ascii="Muli" w:hAnsi="Muli"/>
                <w:color w:val="FF0000"/>
                <w:szCs w:val="24"/>
              </w:rPr>
              <w:t xml:space="preserve">(Your pricing must be broken down, include any pricing that is reasonably expected </w:t>
            </w:r>
            <w:proofErr w:type="gramStart"/>
            <w:r w:rsidRPr="003633F4">
              <w:rPr>
                <w:rFonts w:ascii="Muli" w:hAnsi="Muli"/>
                <w:color w:val="FF0000"/>
                <w:szCs w:val="24"/>
              </w:rPr>
              <w:t>in order to</w:t>
            </w:r>
            <w:proofErr w:type="gramEnd"/>
            <w:r w:rsidRPr="003633F4">
              <w:rPr>
                <w:rFonts w:ascii="Muli" w:hAnsi="Muli"/>
                <w:color w:val="FF0000"/>
                <w:szCs w:val="24"/>
              </w:rPr>
              <w:t xml:space="preserve"> provide the services. Include any pricing for additional works and services that are not specifically included in the Statement of Requirements, Scope of Works, Specification or Brief.</w:t>
            </w:r>
          </w:p>
        </w:tc>
      </w:tr>
    </w:tbl>
    <w:p w14:paraId="437C7575" w14:textId="77777777" w:rsidR="00401B38" w:rsidRPr="003633F4" w:rsidRDefault="00401B38" w:rsidP="00401B38">
      <w:pPr>
        <w:pStyle w:val="ListParagraph"/>
        <w:keepNext/>
        <w:numPr>
          <w:ilvl w:val="0"/>
          <w:numId w:val="50"/>
        </w:numPr>
        <w:tabs>
          <w:tab w:val="left" w:pos="900"/>
        </w:tabs>
        <w:spacing w:before="120" w:after="120" w:line="240" w:lineRule="auto"/>
        <w:ind w:left="720"/>
        <w:rPr>
          <w:rFonts w:ascii="Muli" w:hAnsi="Muli" w:cs="Arial"/>
          <w:b/>
        </w:rPr>
      </w:pPr>
      <w:r w:rsidRPr="003633F4">
        <w:rPr>
          <w:rFonts w:ascii="Muli" w:hAnsi="Muli" w:cs="Arial"/>
          <w:b/>
        </w:rPr>
        <w:t>Risk</w:t>
      </w:r>
    </w:p>
    <w:p w14:paraId="18B2EF2F" w14:textId="77777777" w:rsidR="00401B38" w:rsidRPr="003633F4" w:rsidRDefault="00401B38" w:rsidP="00401B38">
      <w:pPr>
        <w:pStyle w:val="Heading2"/>
        <w:ind w:left="720" w:hanging="720"/>
        <w:rPr>
          <w:rFonts w:ascii="Muli" w:hAnsi="Muli"/>
          <w:b w:val="0"/>
        </w:rPr>
      </w:pPr>
      <w:r w:rsidRPr="003633F4">
        <w:rPr>
          <w:rFonts w:ascii="Muli" w:hAnsi="Muli"/>
          <w:b w:val="0"/>
        </w:rPr>
        <w:t xml:space="preserve">Provide details of your compliance with </w:t>
      </w:r>
      <w:proofErr w:type="gramStart"/>
      <w:r w:rsidRPr="003633F4">
        <w:rPr>
          <w:rFonts w:ascii="Muli" w:hAnsi="Muli"/>
          <w:b w:val="0"/>
        </w:rPr>
        <w:t>the this</w:t>
      </w:r>
      <w:proofErr w:type="gramEnd"/>
      <w:r w:rsidRPr="003633F4">
        <w:rPr>
          <w:rFonts w:ascii="Muli" w:hAnsi="Muli"/>
          <w:b w:val="0"/>
        </w:rPr>
        <w:t xml:space="preserve"> RFQ, this includes:</w:t>
      </w:r>
    </w:p>
    <w:p w14:paraId="238EA436" w14:textId="77777777" w:rsidR="00401B38" w:rsidRPr="003633F4" w:rsidRDefault="00401B38" w:rsidP="00401B38">
      <w:pPr>
        <w:pStyle w:val="Heading3"/>
        <w:numPr>
          <w:ilvl w:val="2"/>
          <w:numId w:val="52"/>
        </w:numPr>
        <w:tabs>
          <w:tab w:val="clear" w:pos="2438"/>
        </w:tabs>
        <w:ind w:left="1134" w:hanging="425"/>
        <w:rPr>
          <w:rFonts w:ascii="Muli" w:hAnsi="Muli"/>
          <w:b/>
        </w:rPr>
      </w:pPr>
      <w:r w:rsidRPr="003633F4">
        <w:rPr>
          <w:rFonts w:ascii="Muli" w:hAnsi="Muli"/>
        </w:rPr>
        <w:t xml:space="preserve">level of compliance with this RFQ (including the draft form of contract), having regard to the Statement of Requirements, Section 1.21.9 Risk </w:t>
      </w:r>
    </w:p>
    <w:p w14:paraId="323E5FB2" w14:textId="77777777" w:rsidR="00401B38" w:rsidRPr="003633F4" w:rsidRDefault="00401B38" w:rsidP="00401B38">
      <w:pPr>
        <w:pStyle w:val="Heading3"/>
        <w:numPr>
          <w:ilvl w:val="2"/>
          <w:numId w:val="52"/>
        </w:numPr>
        <w:tabs>
          <w:tab w:val="clear" w:pos="2438"/>
        </w:tabs>
        <w:ind w:left="1134" w:hanging="425"/>
        <w:rPr>
          <w:rFonts w:ascii="Muli" w:hAnsi="Muli"/>
          <w:b/>
        </w:rPr>
      </w:pPr>
      <w:r w:rsidRPr="003633F4">
        <w:rPr>
          <w:rFonts w:ascii="Muli" w:hAnsi="Muli"/>
        </w:rPr>
        <w:t>adequacy of insurance held or proposed to be held by the Respondent.</w:t>
      </w:r>
    </w:p>
    <w:tbl>
      <w:tblPr>
        <w:tblW w:w="9180" w:type="dxa"/>
        <w:tblInd w:w="108" w:type="dxa"/>
        <w:tblLook w:val="01E0" w:firstRow="1" w:lastRow="1" w:firstColumn="1" w:lastColumn="1" w:noHBand="0" w:noVBand="0"/>
      </w:tblPr>
      <w:tblGrid>
        <w:gridCol w:w="1980"/>
        <w:gridCol w:w="7200"/>
      </w:tblGrid>
      <w:tr w:rsidR="00401B38" w:rsidRPr="003633F4" w14:paraId="26DA58B1" w14:textId="77777777" w:rsidTr="008819EB">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E9EC5C" w14:textId="77777777" w:rsidR="00401B38" w:rsidRPr="003633F4" w:rsidRDefault="00401B38" w:rsidP="008819EB">
            <w:pPr>
              <w:spacing w:after="220"/>
              <w:rPr>
                <w:rFonts w:ascii="Muli" w:hAnsi="Muli"/>
              </w:rPr>
            </w:pPr>
            <w:r w:rsidRPr="003633F4">
              <w:rPr>
                <w:rFonts w:ascii="Muli" w:hAnsi="Muli"/>
              </w:rPr>
              <w:t>Tenderer Response</w:t>
            </w:r>
          </w:p>
        </w:tc>
        <w:tc>
          <w:tcPr>
            <w:tcW w:w="7200" w:type="dxa"/>
            <w:tcBorders>
              <w:top w:val="single" w:sz="4" w:space="0" w:color="auto"/>
              <w:left w:val="single" w:sz="4" w:space="0" w:color="auto"/>
              <w:bottom w:val="single" w:sz="4" w:space="0" w:color="auto"/>
              <w:right w:val="single" w:sz="4" w:space="0" w:color="auto"/>
            </w:tcBorders>
          </w:tcPr>
          <w:p w14:paraId="321D3DD8" w14:textId="77777777" w:rsidR="00401B38" w:rsidRPr="003633F4" w:rsidRDefault="00401B38" w:rsidP="008819EB">
            <w:pPr>
              <w:pStyle w:val="NormalSingle"/>
              <w:rPr>
                <w:rFonts w:ascii="Muli" w:hAnsi="Muli"/>
                <w:szCs w:val="24"/>
              </w:rPr>
            </w:pPr>
            <w:r w:rsidRPr="003633F4">
              <w:rPr>
                <w:rFonts w:ascii="Muli" w:hAnsi="Muli"/>
                <w:color w:val="FF0000"/>
                <w:szCs w:val="24"/>
              </w:rPr>
              <w:t>(Provide your response here)</w:t>
            </w:r>
          </w:p>
        </w:tc>
      </w:tr>
    </w:tbl>
    <w:p w14:paraId="2189543F" w14:textId="77777777" w:rsidR="00401B38" w:rsidRPr="003633F4" w:rsidRDefault="00401B38" w:rsidP="00401B38">
      <w:pPr>
        <w:pStyle w:val="ListParagraph"/>
        <w:keepNext/>
        <w:tabs>
          <w:tab w:val="left" w:pos="900"/>
        </w:tabs>
        <w:spacing w:before="120" w:after="120"/>
        <w:rPr>
          <w:rFonts w:ascii="Muli" w:hAnsi="Muli" w:cs="Arial"/>
          <w:b/>
        </w:rPr>
      </w:pPr>
    </w:p>
    <w:p w14:paraId="2C71B57A" w14:textId="77777777" w:rsidR="00401B38" w:rsidRPr="003633F4" w:rsidRDefault="00401B38" w:rsidP="00401B38">
      <w:pPr>
        <w:pStyle w:val="ListParagraph"/>
        <w:keepNext/>
        <w:numPr>
          <w:ilvl w:val="0"/>
          <w:numId w:val="50"/>
        </w:numPr>
        <w:tabs>
          <w:tab w:val="left" w:pos="900"/>
        </w:tabs>
        <w:spacing w:before="120" w:after="120" w:line="240" w:lineRule="auto"/>
        <w:ind w:left="720"/>
        <w:rPr>
          <w:rFonts w:ascii="Muli" w:hAnsi="Muli" w:cs="Arial"/>
          <w:b/>
        </w:rPr>
      </w:pPr>
      <w:r w:rsidRPr="003633F4">
        <w:rPr>
          <w:rFonts w:ascii="Muli" w:hAnsi="Muli" w:cs="Arial"/>
          <w:b/>
        </w:rPr>
        <w:t>Social Impact</w:t>
      </w:r>
    </w:p>
    <w:p w14:paraId="214BD2D4" w14:textId="77777777" w:rsidR="00401B38" w:rsidRPr="003633F4" w:rsidRDefault="00401B38" w:rsidP="00401B38">
      <w:pPr>
        <w:pStyle w:val="Heading2"/>
        <w:ind w:left="720" w:hanging="720"/>
        <w:rPr>
          <w:rFonts w:ascii="Muli" w:hAnsi="Muli"/>
          <w:b w:val="0"/>
        </w:rPr>
      </w:pPr>
      <w:r w:rsidRPr="003633F4">
        <w:rPr>
          <w:rFonts w:ascii="Muli" w:hAnsi="Muli"/>
          <w:b w:val="0"/>
        </w:rPr>
        <w:t xml:space="preserve">Provide details of any </w:t>
      </w:r>
      <w:proofErr w:type="gramStart"/>
      <w:r w:rsidRPr="003633F4">
        <w:rPr>
          <w:rFonts w:ascii="Muli" w:hAnsi="Muli"/>
          <w:b w:val="0"/>
        </w:rPr>
        <w:t>Social</w:t>
      </w:r>
      <w:proofErr w:type="gramEnd"/>
      <w:r w:rsidRPr="003633F4">
        <w:rPr>
          <w:rFonts w:ascii="Muli" w:hAnsi="Muli"/>
          <w:b w:val="0"/>
        </w:rPr>
        <w:t xml:space="preserve"> responsibility initiatives you support directly and indirectly related to the Statement of Requirement. For example:</w:t>
      </w:r>
    </w:p>
    <w:p w14:paraId="74E3C9C2" w14:textId="77777777" w:rsidR="00401B38" w:rsidRPr="003633F4" w:rsidRDefault="00401B38" w:rsidP="00401B38">
      <w:pPr>
        <w:pStyle w:val="Heading3"/>
        <w:numPr>
          <w:ilvl w:val="2"/>
          <w:numId w:val="52"/>
        </w:numPr>
        <w:tabs>
          <w:tab w:val="clear" w:pos="2438"/>
        </w:tabs>
        <w:ind w:left="1134" w:hanging="425"/>
        <w:rPr>
          <w:rFonts w:ascii="Muli" w:hAnsi="Muli"/>
          <w:b/>
        </w:rPr>
      </w:pPr>
      <w:r w:rsidRPr="003633F4">
        <w:rPr>
          <w:rFonts w:ascii="Muli" w:hAnsi="Muli"/>
        </w:rPr>
        <w:t>Employment and engagement opportunities and strategies</w:t>
      </w:r>
    </w:p>
    <w:p w14:paraId="61C000E6" w14:textId="77777777" w:rsidR="00401B38" w:rsidRPr="003633F4" w:rsidRDefault="00401B38" w:rsidP="00401B38">
      <w:pPr>
        <w:pStyle w:val="Heading3"/>
        <w:numPr>
          <w:ilvl w:val="2"/>
          <w:numId w:val="52"/>
        </w:numPr>
        <w:tabs>
          <w:tab w:val="clear" w:pos="2438"/>
        </w:tabs>
        <w:ind w:left="1134" w:hanging="425"/>
        <w:rPr>
          <w:rFonts w:ascii="Muli" w:hAnsi="Muli"/>
          <w:b/>
        </w:rPr>
      </w:pPr>
      <w:r w:rsidRPr="003633F4">
        <w:rPr>
          <w:rFonts w:ascii="Muli" w:hAnsi="Muli"/>
        </w:rPr>
        <w:t>Environmental and sustainability initiatives</w:t>
      </w:r>
    </w:p>
    <w:p w14:paraId="1DEF6746" w14:textId="77777777" w:rsidR="00401B38" w:rsidRPr="003633F4" w:rsidRDefault="00401B38" w:rsidP="00401B38">
      <w:pPr>
        <w:pStyle w:val="Heading3"/>
        <w:numPr>
          <w:ilvl w:val="2"/>
          <w:numId w:val="52"/>
        </w:numPr>
        <w:tabs>
          <w:tab w:val="clear" w:pos="2438"/>
        </w:tabs>
        <w:ind w:left="1134" w:hanging="425"/>
        <w:rPr>
          <w:rFonts w:ascii="Muli" w:hAnsi="Muli"/>
          <w:b/>
        </w:rPr>
      </w:pPr>
      <w:r w:rsidRPr="003633F4">
        <w:rPr>
          <w:rFonts w:ascii="Muli" w:hAnsi="Muli"/>
        </w:rPr>
        <w:t>Innovation</w:t>
      </w:r>
    </w:p>
    <w:tbl>
      <w:tblPr>
        <w:tblW w:w="9180" w:type="dxa"/>
        <w:tblInd w:w="108" w:type="dxa"/>
        <w:tblLook w:val="01E0" w:firstRow="1" w:lastRow="1" w:firstColumn="1" w:lastColumn="1" w:noHBand="0" w:noVBand="0"/>
      </w:tblPr>
      <w:tblGrid>
        <w:gridCol w:w="1980"/>
        <w:gridCol w:w="7200"/>
      </w:tblGrid>
      <w:tr w:rsidR="00401B38" w:rsidRPr="003633F4" w14:paraId="78BB35C7" w14:textId="77777777" w:rsidTr="008819EB">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59BB9B" w14:textId="77777777" w:rsidR="00401B38" w:rsidRPr="003633F4" w:rsidRDefault="00401B38" w:rsidP="008819EB">
            <w:pPr>
              <w:spacing w:after="220"/>
              <w:rPr>
                <w:rFonts w:ascii="Muli" w:hAnsi="Muli"/>
              </w:rPr>
            </w:pPr>
            <w:r w:rsidRPr="003633F4">
              <w:rPr>
                <w:rFonts w:ascii="Muli" w:hAnsi="Muli"/>
              </w:rPr>
              <w:t>Tenderer Response</w:t>
            </w:r>
          </w:p>
        </w:tc>
        <w:tc>
          <w:tcPr>
            <w:tcW w:w="7200" w:type="dxa"/>
            <w:tcBorders>
              <w:top w:val="single" w:sz="4" w:space="0" w:color="auto"/>
              <w:left w:val="single" w:sz="4" w:space="0" w:color="auto"/>
              <w:bottom w:val="single" w:sz="4" w:space="0" w:color="auto"/>
              <w:right w:val="single" w:sz="4" w:space="0" w:color="auto"/>
            </w:tcBorders>
          </w:tcPr>
          <w:p w14:paraId="017ECE41" w14:textId="77777777" w:rsidR="00401B38" w:rsidRPr="003633F4" w:rsidRDefault="00401B38" w:rsidP="008819EB">
            <w:pPr>
              <w:pStyle w:val="NormalSingle"/>
              <w:rPr>
                <w:rFonts w:ascii="Muli" w:hAnsi="Muli"/>
                <w:color w:val="FF0000"/>
                <w:szCs w:val="24"/>
              </w:rPr>
            </w:pPr>
            <w:r w:rsidRPr="003633F4">
              <w:rPr>
                <w:rFonts w:ascii="Muli" w:hAnsi="Muli"/>
                <w:color w:val="FF0000"/>
                <w:szCs w:val="24"/>
              </w:rPr>
              <w:t>(Provide your response here)</w:t>
            </w:r>
          </w:p>
        </w:tc>
      </w:tr>
    </w:tbl>
    <w:p w14:paraId="410B0CE7" w14:textId="77777777" w:rsidR="00401B38" w:rsidRPr="003633F4" w:rsidRDefault="00401B38" w:rsidP="00401B38">
      <w:pPr>
        <w:pStyle w:val="ListParagraph"/>
        <w:keepNext/>
        <w:tabs>
          <w:tab w:val="left" w:pos="900"/>
        </w:tabs>
        <w:spacing w:before="120" w:after="120"/>
        <w:rPr>
          <w:rFonts w:ascii="Muli" w:hAnsi="Muli" w:cs="Arial"/>
          <w:b/>
        </w:rPr>
      </w:pPr>
    </w:p>
    <w:p w14:paraId="5FFAD7CD" w14:textId="77777777" w:rsidR="00401B38" w:rsidRPr="003633F4" w:rsidRDefault="00401B38" w:rsidP="00401B38">
      <w:pPr>
        <w:pStyle w:val="ListParagraph"/>
        <w:keepNext/>
        <w:numPr>
          <w:ilvl w:val="0"/>
          <w:numId w:val="50"/>
        </w:numPr>
        <w:tabs>
          <w:tab w:val="left" w:pos="900"/>
        </w:tabs>
        <w:spacing w:before="120" w:after="120" w:line="240" w:lineRule="auto"/>
        <w:ind w:left="720"/>
        <w:rPr>
          <w:rFonts w:ascii="Muli" w:hAnsi="Muli" w:cs="Arial"/>
          <w:b/>
        </w:rPr>
      </w:pPr>
      <w:r w:rsidRPr="003633F4">
        <w:rPr>
          <w:rFonts w:ascii="Muli" w:hAnsi="Muli" w:cs="Arial"/>
          <w:b/>
        </w:rPr>
        <w:t>Sub-Contractors</w:t>
      </w:r>
    </w:p>
    <w:p w14:paraId="3535C42A" w14:textId="77777777" w:rsidR="00401B38" w:rsidRPr="003633F4" w:rsidRDefault="00401B38" w:rsidP="00401B38">
      <w:pPr>
        <w:pStyle w:val="Heading2"/>
        <w:ind w:left="720" w:hanging="720"/>
        <w:rPr>
          <w:rFonts w:ascii="Muli" w:hAnsi="Muli"/>
          <w:b w:val="0"/>
        </w:rPr>
      </w:pPr>
      <w:r w:rsidRPr="003633F4">
        <w:rPr>
          <w:rFonts w:ascii="Muli" w:hAnsi="Muli"/>
          <w:b w:val="0"/>
        </w:rPr>
        <w:t>Provide details of any sub-contractors and suppliers you proposed to use for the duration of the project, services or works.</w:t>
      </w:r>
    </w:p>
    <w:tbl>
      <w:tblPr>
        <w:tblW w:w="9180" w:type="dxa"/>
        <w:tblInd w:w="108" w:type="dxa"/>
        <w:tblLook w:val="01E0" w:firstRow="1" w:lastRow="1" w:firstColumn="1" w:lastColumn="1" w:noHBand="0" w:noVBand="0"/>
      </w:tblPr>
      <w:tblGrid>
        <w:gridCol w:w="1980"/>
        <w:gridCol w:w="7200"/>
      </w:tblGrid>
      <w:tr w:rsidR="00401B38" w:rsidRPr="003633F4" w14:paraId="567BAC01" w14:textId="77777777" w:rsidTr="008819EB">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B3604A" w14:textId="77777777" w:rsidR="00401B38" w:rsidRPr="003633F4" w:rsidRDefault="00401B38" w:rsidP="008819EB">
            <w:pPr>
              <w:spacing w:after="220"/>
              <w:rPr>
                <w:rFonts w:ascii="Muli" w:hAnsi="Muli"/>
              </w:rPr>
            </w:pPr>
            <w:r w:rsidRPr="003633F4">
              <w:rPr>
                <w:rFonts w:ascii="Muli" w:hAnsi="Muli"/>
              </w:rPr>
              <w:t>Tenderer Response</w:t>
            </w:r>
          </w:p>
        </w:tc>
        <w:tc>
          <w:tcPr>
            <w:tcW w:w="7200" w:type="dxa"/>
            <w:tcBorders>
              <w:top w:val="single" w:sz="4" w:space="0" w:color="auto"/>
              <w:left w:val="single" w:sz="4" w:space="0" w:color="auto"/>
              <w:bottom w:val="single" w:sz="4" w:space="0" w:color="auto"/>
              <w:right w:val="single" w:sz="4" w:space="0" w:color="auto"/>
            </w:tcBorders>
          </w:tcPr>
          <w:p w14:paraId="7E81D956" w14:textId="77777777" w:rsidR="00401B38" w:rsidRPr="003633F4" w:rsidRDefault="00401B38" w:rsidP="008819EB">
            <w:pPr>
              <w:pStyle w:val="NormalSingle"/>
              <w:rPr>
                <w:rFonts w:ascii="Muli" w:hAnsi="Muli"/>
                <w:color w:val="FF0000"/>
                <w:szCs w:val="24"/>
              </w:rPr>
            </w:pPr>
            <w:r w:rsidRPr="003633F4">
              <w:rPr>
                <w:rFonts w:ascii="Muli" w:hAnsi="Muli"/>
                <w:color w:val="FF0000"/>
                <w:szCs w:val="24"/>
              </w:rPr>
              <w:t>(Provide your response here)</w:t>
            </w:r>
          </w:p>
        </w:tc>
      </w:tr>
    </w:tbl>
    <w:p w14:paraId="618294A1" w14:textId="77777777" w:rsidR="00401B38" w:rsidRPr="003633F4" w:rsidRDefault="00401B38" w:rsidP="00401B38">
      <w:pPr>
        <w:pStyle w:val="head2text"/>
        <w:rPr>
          <w:rFonts w:ascii="Muli" w:hAnsi="Muli"/>
          <w:sz w:val="24"/>
          <w:szCs w:val="24"/>
        </w:rPr>
      </w:pPr>
    </w:p>
    <w:p w14:paraId="698CBE66" w14:textId="77777777" w:rsidR="00401B38" w:rsidRPr="003633F4" w:rsidRDefault="00401B38" w:rsidP="00401B38">
      <w:pPr>
        <w:rPr>
          <w:rFonts w:ascii="Muli" w:hAnsi="Muli"/>
        </w:rPr>
      </w:pPr>
    </w:p>
    <w:p w14:paraId="57714E0F" w14:textId="77777777" w:rsidR="00401B38" w:rsidRPr="003633F4" w:rsidRDefault="00401B38" w:rsidP="00401B38">
      <w:pPr>
        <w:rPr>
          <w:rFonts w:ascii="Muli" w:hAnsi="Muli"/>
        </w:rPr>
      </w:pPr>
    </w:p>
    <w:p w14:paraId="18582E20" w14:textId="77777777" w:rsidR="00047E4D" w:rsidRPr="00047E4D" w:rsidRDefault="00047E4D" w:rsidP="00047E4D"/>
    <w:sectPr w:rsidR="00047E4D" w:rsidRPr="00047E4D" w:rsidSect="00401B38">
      <w:headerReference w:type="default" r:id="rId42"/>
      <w:footerReference w:type="default" r:id="rId43"/>
      <w:pgSz w:w="11900" w:h="16840"/>
      <w:pgMar w:top="1701" w:right="1800" w:bottom="1440" w:left="126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C71BF" w14:textId="77777777" w:rsidR="001B709F" w:rsidRDefault="001B709F" w:rsidP="00930197">
      <w:pPr>
        <w:spacing w:after="0" w:line="240" w:lineRule="auto"/>
      </w:pPr>
      <w:r>
        <w:separator/>
      </w:r>
    </w:p>
  </w:endnote>
  <w:endnote w:type="continuationSeparator" w:id="0">
    <w:p w14:paraId="6E2617E9" w14:textId="77777777" w:rsidR="001B709F" w:rsidRDefault="001B709F" w:rsidP="00930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uli ExtraBold">
    <w:panose1 w:val="00000000000000000000"/>
    <w:charset w:val="00"/>
    <w:family w:val="auto"/>
    <w:pitch w:val="variable"/>
    <w:sig w:usb0="A00000FF" w:usb1="5000204B" w:usb2="00000000" w:usb3="00000000" w:csb0="00000193" w:csb1="00000000"/>
  </w:font>
  <w:font w:name="Muli">
    <w:panose1 w:val="00000000000000000000"/>
    <w:charset w:val="00"/>
    <w:family w:val="auto"/>
    <w:pitch w:val="variable"/>
    <w:sig w:usb0="A00000FF" w:usb1="5000204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9C6B8" w14:textId="269D62E7" w:rsidR="00FE3E8C" w:rsidRDefault="00FE3E8C" w:rsidP="00AF1166">
    <w:pPr>
      <w:pStyle w:val="Footer"/>
      <w:jc w:val="right"/>
    </w:pPr>
    <w:r>
      <w:rPr>
        <w:rStyle w:val="PageNumber"/>
      </w:rPr>
      <w:t xml:space="preserve">Page </w:t>
    </w:r>
    <w:r w:rsidR="006A7D68">
      <w:rPr>
        <w:rStyle w:val="PageNumber"/>
      </w:rPr>
      <w:fldChar w:fldCharType="begin"/>
    </w:r>
    <w:r>
      <w:rPr>
        <w:rStyle w:val="PageNumber"/>
      </w:rPr>
      <w:instrText xml:space="preserve"> PAGE </w:instrText>
    </w:r>
    <w:r w:rsidR="006A7D68">
      <w:rPr>
        <w:rStyle w:val="PageNumber"/>
      </w:rPr>
      <w:fldChar w:fldCharType="separate"/>
    </w:r>
    <w:r w:rsidR="00CB78D3">
      <w:rPr>
        <w:rStyle w:val="PageNumber"/>
        <w:noProof/>
      </w:rPr>
      <w:t>1</w:t>
    </w:r>
    <w:r w:rsidR="006A7D68">
      <w:rPr>
        <w:rStyle w:val="PageNumber"/>
      </w:rPr>
      <w:fldChar w:fldCharType="end"/>
    </w:r>
    <w:r>
      <w:rPr>
        <w:rStyle w:val="PageNumber"/>
      </w:rPr>
      <w:t xml:space="preserve"> of </w:t>
    </w:r>
    <w:r w:rsidR="006A7D68">
      <w:rPr>
        <w:rStyle w:val="PageNumber"/>
      </w:rPr>
      <w:fldChar w:fldCharType="begin"/>
    </w:r>
    <w:r>
      <w:rPr>
        <w:rStyle w:val="PageNumber"/>
      </w:rPr>
      <w:instrText xml:space="preserve"> NUMPAGES </w:instrText>
    </w:r>
    <w:r w:rsidR="006A7D68">
      <w:rPr>
        <w:rStyle w:val="PageNumber"/>
      </w:rPr>
      <w:fldChar w:fldCharType="separate"/>
    </w:r>
    <w:r w:rsidR="00CB78D3">
      <w:rPr>
        <w:rStyle w:val="PageNumber"/>
        <w:noProof/>
      </w:rPr>
      <w:t>15</w:t>
    </w:r>
    <w:r w:rsidR="006A7D68">
      <w:rPr>
        <w:rStyle w:val="PageNumber"/>
      </w:rPr>
      <w:fldChar w:fldCharType="end"/>
    </w:r>
  </w:p>
  <w:p w14:paraId="64B3A91D" w14:textId="77777777" w:rsidR="00303445" w:rsidRDefault="00303445"/>
  <w:p w14:paraId="2AFF346C" w14:textId="77777777" w:rsidR="00303445" w:rsidRDefault="0030344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EDDA1" w14:textId="13919B4E" w:rsidR="00817140" w:rsidRDefault="00D57688">
    <w:pPr>
      <w:pStyle w:val="Footer"/>
    </w:pPr>
    <w:r>
      <w:t>Sample - AIATSIS Services Contract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992689"/>
      <w:docPartObj>
        <w:docPartGallery w:val="Page Numbers (Bottom of Page)"/>
        <w:docPartUnique/>
      </w:docPartObj>
    </w:sdtPr>
    <w:sdtContent>
      <w:sdt>
        <w:sdtPr>
          <w:id w:val="1164204664"/>
          <w:docPartObj>
            <w:docPartGallery w:val="Page Numbers (Top of Page)"/>
            <w:docPartUnique/>
          </w:docPartObj>
        </w:sdtPr>
        <w:sdtContent>
          <w:p w14:paraId="2C19DC67" w14:textId="77777777" w:rsidR="00817140" w:rsidRDefault="00817140">
            <w:pPr>
              <w:pStyle w:val="Footer"/>
              <w:jc w:val="right"/>
            </w:pPr>
            <w:r w:rsidRPr="004300CC">
              <w:rPr>
                <w:szCs w:val="16"/>
              </w:rPr>
              <w:t xml:space="preserve">Page </w:t>
            </w:r>
            <w:r w:rsidRPr="004300CC">
              <w:rPr>
                <w:b/>
                <w:bCs/>
                <w:szCs w:val="16"/>
              </w:rPr>
              <w:fldChar w:fldCharType="begin"/>
            </w:r>
            <w:r w:rsidRPr="004300CC">
              <w:rPr>
                <w:b/>
                <w:bCs/>
                <w:szCs w:val="16"/>
              </w:rPr>
              <w:instrText xml:space="preserve"> PAGE </w:instrText>
            </w:r>
            <w:r w:rsidRPr="004300CC">
              <w:rPr>
                <w:b/>
                <w:bCs/>
                <w:szCs w:val="16"/>
              </w:rPr>
              <w:fldChar w:fldCharType="separate"/>
            </w:r>
            <w:r>
              <w:rPr>
                <w:b/>
                <w:bCs/>
                <w:noProof/>
                <w:szCs w:val="16"/>
              </w:rPr>
              <w:t>25</w:t>
            </w:r>
            <w:r w:rsidRPr="004300CC">
              <w:rPr>
                <w:b/>
                <w:bCs/>
                <w:szCs w:val="16"/>
              </w:rPr>
              <w:fldChar w:fldCharType="end"/>
            </w:r>
            <w:r w:rsidRPr="004300CC">
              <w:rPr>
                <w:szCs w:val="16"/>
              </w:rPr>
              <w:t xml:space="preserve"> of </w:t>
            </w:r>
            <w:r w:rsidRPr="004300CC">
              <w:rPr>
                <w:b/>
                <w:bCs/>
                <w:szCs w:val="16"/>
              </w:rPr>
              <w:fldChar w:fldCharType="begin"/>
            </w:r>
            <w:r w:rsidRPr="004300CC">
              <w:rPr>
                <w:b/>
                <w:bCs/>
                <w:szCs w:val="16"/>
              </w:rPr>
              <w:instrText xml:space="preserve"> NUMPAGES  </w:instrText>
            </w:r>
            <w:r w:rsidRPr="004300CC">
              <w:rPr>
                <w:b/>
                <w:bCs/>
                <w:szCs w:val="16"/>
              </w:rPr>
              <w:fldChar w:fldCharType="separate"/>
            </w:r>
            <w:r>
              <w:rPr>
                <w:b/>
                <w:bCs/>
                <w:noProof/>
                <w:szCs w:val="16"/>
              </w:rPr>
              <w:t>32</w:t>
            </w:r>
            <w:r w:rsidRPr="004300CC">
              <w:rPr>
                <w:b/>
                <w:bCs/>
                <w:szCs w:val="16"/>
              </w:rPr>
              <w:fldChar w:fldCharType="end"/>
            </w:r>
          </w:p>
        </w:sdtContent>
      </w:sdt>
    </w:sdtContent>
  </w:sdt>
  <w:p w14:paraId="772924EB" w14:textId="0F70A4CE" w:rsidR="00817140" w:rsidRPr="00C973C8" w:rsidRDefault="00D57688" w:rsidP="00D57688">
    <w:pPr>
      <w:pStyle w:val="Footer"/>
    </w:pPr>
    <w:r>
      <w:t>Sample - AIATSIS Services Contract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8EB87" w14:textId="77777777" w:rsidR="00817140" w:rsidRDefault="00817140">
    <w:pPr>
      <w:pStyle w:val="BodyText"/>
      <w:spacing w:line="14" w:lineRule="auto"/>
      <w:rPr>
        <w:sz w:val="2"/>
      </w:rPr>
    </w:pPr>
  </w:p>
  <w:sdt>
    <w:sdtPr>
      <w:id w:val="1656109912"/>
      <w:docPartObj>
        <w:docPartGallery w:val="Page Numbers (Bottom of Page)"/>
        <w:docPartUnique/>
      </w:docPartObj>
    </w:sdtPr>
    <w:sdtContent>
      <w:sdt>
        <w:sdtPr>
          <w:id w:val="-95713733"/>
          <w:docPartObj>
            <w:docPartGallery w:val="Page Numbers (Top of Page)"/>
            <w:docPartUnique/>
          </w:docPartObj>
        </w:sdtPr>
        <w:sdtContent>
          <w:p w14:paraId="0A0089B1" w14:textId="77777777" w:rsidR="00817140" w:rsidRDefault="00817140" w:rsidP="008510FC">
            <w:pPr>
              <w:pStyle w:val="Footer"/>
              <w:jc w:val="right"/>
            </w:pPr>
            <w:r w:rsidRPr="004300CC">
              <w:rPr>
                <w:szCs w:val="16"/>
              </w:rPr>
              <w:t xml:space="preserve">Page </w:t>
            </w:r>
            <w:r w:rsidRPr="004300CC">
              <w:rPr>
                <w:b/>
                <w:bCs/>
                <w:szCs w:val="16"/>
              </w:rPr>
              <w:fldChar w:fldCharType="begin"/>
            </w:r>
            <w:r w:rsidRPr="004300CC">
              <w:rPr>
                <w:b/>
                <w:bCs/>
                <w:szCs w:val="16"/>
              </w:rPr>
              <w:instrText xml:space="preserve"> PAGE </w:instrText>
            </w:r>
            <w:r w:rsidRPr="004300CC">
              <w:rPr>
                <w:b/>
                <w:bCs/>
                <w:szCs w:val="16"/>
              </w:rPr>
              <w:fldChar w:fldCharType="separate"/>
            </w:r>
            <w:r>
              <w:rPr>
                <w:b/>
                <w:bCs/>
                <w:noProof/>
                <w:szCs w:val="16"/>
              </w:rPr>
              <w:t>28</w:t>
            </w:r>
            <w:r w:rsidRPr="004300CC">
              <w:rPr>
                <w:b/>
                <w:bCs/>
                <w:szCs w:val="16"/>
              </w:rPr>
              <w:fldChar w:fldCharType="end"/>
            </w:r>
            <w:r w:rsidRPr="004300CC">
              <w:rPr>
                <w:szCs w:val="16"/>
              </w:rPr>
              <w:t xml:space="preserve"> of </w:t>
            </w:r>
            <w:r w:rsidRPr="004300CC">
              <w:rPr>
                <w:b/>
                <w:bCs/>
                <w:szCs w:val="16"/>
              </w:rPr>
              <w:fldChar w:fldCharType="begin"/>
            </w:r>
            <w:r w:rsidRPr="004300CC">
              <w:rPr>
                <w:b/>
                <w:bCs/>
                <w:szCs w:val="16"/>
              </w:rPr>
              <w:instrText xml:space="preserve"> NUMPAGES  </w:instrText>
            </w:r>
            <w:r w:rsidRPr="004300CC">
              <w:rPr>
                <w:b/>
                <w:bCs/>
                <w:szCs w:val="16"/>
              </w:rPr>
              <w:fldChar w:fldCharType="separate"/>
            </w:r>
            <w:r>
              <w:rPr>
                <w:b/>
                <w:bCs/>
                <w:noProof/>
                <w:szCs w:val="16"/>
              </w:rPr>
              <w:t>32</w:t>
            </w:r>
            <w:r w:rsidRPr="004300CC">
              <w:rPr>
                <w:b/>
                <w:bCs/>
                <w:szCs w:val="16"/>
              </w:rPr>
              <w:fldChar w:fldCharType="end"/>
            </w:r>
          </w:p>
        </w:sdtContent>
      </w:sdt>
    </w:sdtContent>
  </w:sdt>
  <w:p w14:paraId="056F457D" w14:textId="77777777" w:rsidR="00D57688" w:rsidRDefault="00D57688" w:rsidP="00D57688">
    <w:pPr>
      <w:pStyle w:val="Footer"/>
    </w:pPr>
    <w:r>
      <w:t>Sample - AIATSIS Services Contract</w:t>
    </w:r>
  </w:p>
  <w:p w14:paraId="41206D96" w14:textId="77777777" w:rsidR="00817140" w:rsidRPr="00C973C8" w:rsidRDefault="00817140" w:rsidP="008510FC">
    <w:pPr>
      <w:pStyle w:val="Footer"/>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E9E9B" w14:textId="77777777" w:rsidR="00401B38" w:rsidRPr="00CC060C" w:rsidRDefault="00401B38" w:rsidP="00CC060C">
    <w:pPr>
      <w:pStyle w:val="Footer"/>
      <w:jc w:val="right"/>
      <w:rPr>
        <w:rFonts w:asciiTheme="majorHAnsi" w:hAnsiTheme="majorHAnsi"/>
        <w:b/>
      </w:rPr>
    </w:pPr>
    <w:r w:rsidRPr="00CC060C">
      <w:rPr>
        <w:rFonts w:asciiTheme="majorHAnsi" w:hAnsiTheme="majorHAnsi"/>
        <w:b/>
      </w:rPr>
      <w:t xml:space="preserve">Page </w:t>
    </w:r>
    <w:r w:rsidRPr="00CC060C">
      <w:rPr>
        <w:rStyle w:val="PageNumber"/>
        <w:rFonts w:asciiTheme="majorHAnsi" w:hAnsiTheme="majorHAnsi"/>
        <w:b/>
      </w:rPr>
      <w:fldChar w:fldCharType="begin"/>
    </w:r>
    <w:r w:rsidRPr="00CC060C">
      <w:rPr>
        <w:rStyle w:val="PageNumber"/>
        <w:rFonts w:asciiTheme="majorHAnsi" w:hAnsiTheme="majorHAnsi"/>
        <w:b/>
      </w:rPr>
      <w:instrText xml:space="preserve"> PAGE </w:instrText>
    </w:r>
    <w:r w:rsidRPr="00CC060C">
      <w:rPr>
        <w:rStyle w:val="PageNumber"/>
        <w:rFonts w:asciiTheme="majorHAnsi" w:hAnsiTheme="majorHAnsi"/>
        <w:b/>
      </w:rPr>
      <w:fldChar w:fldCharType="separate"/>
    </w:r>
    <w:r>
      <w:rPr>
        <w:rStyle w:val="PageNumber"/>
        <w:rFonts w:asciiTheme="majorHAnsi" w:hAnsiTheme="majorHAnsi"/>
        <w:b/>
        <w:noProof/>
      </w:rPr>
      <w:t>1</w:t>
    </w:r>
    <w:r w:rsidRPr="00CC060C">
      <w:rPr>
        <w:rStyle w:val="PageNumber"/>
        <w:rFonts w:asciiTheme="majorHAnsi" w:hAnsiTheme="majorHAnsi"/>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87294" w14:textId="77777777" w:rsidR="001B709F" w:rsidRDefault="001B709F" w:rsidP="00930197">
      <w:pPr>
        <w:spacing w:after="0" w:line="240" w:lineRule="auto"/>
      </w:pPr>
      <w:r>
        <w:separator/>
      </w:r>
    </w:p>
  </w:footnote>
  <w:footnote w:type="continuationSeparator" w:id="0">
    <w:p w14:paraId="15AF80AC" w14:textId="77777777" w:rsidR="001B709F" w:rsidRDefault="001B709F" w:rsidP="009301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7EA8C" w14:textId="7373DB9A" w:rsidR="00FE3E8C" w:rsidRDefault="00DC6AD9" w:rsidP="00CC0971">
    <w:pPr>
      <w:pStyle w:val="Header"/>
      <w:jc w:val="center"/>
    </w:pPr>
    <w:r>
      <w:rPr>
        <w:noProof/>
      </w:rPr>
      <w:drawing>
        <wp:inline distT="0" distB="0" distL="0" distR="0" wp14:anchorId="77EE89D1" wp14:editId="152A15A2">
          <wp:extent cx="1020961" cy="1514475"/>
          <wp:effectExtent l="0" t="0" r="8255" b="0"/>
          <wp:docPr id="1549465123" name="Picture 1" descr="An orange and black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90391" name="Picture 1" descr="An orange and black de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58" cy="1522184"/>
                  </a:xfrm>
                  <a:prstGeom prst="rect">
                    <a:avLst/>
                  </a:prstGeom>
                  <a:noFill/>
                  <a:ln>
                    <a:noFill/>
                  </a:ln>
                </pic:spPr>
              </pic:pic>
            </a:graphicData>
          </a:graphic>
        </wp:inline>
      </w:drawing>
    </w:r>
  </w:p>
  <w:p w14:paraId="3F17F413" w14:textId="77777777" w:rsidR="00AD23AC" w:rsidRDefault="00AD23AC" w:rsidP="00CC097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43738" w14:textId="2546EDE8" w:rsidR="009C3547" w:rsidRDefault="009C3547" w:rsidP="00CC0971">
    <w:pPr>
      <w:pStyle w:val="Header"/>
      <w:jc w:val="center"/>
    </w:pPr>
  </w:p>
  <w:p w14:paraId="349743AC" w14:textId="77777777" w:rsidR="009C3547" w:rsidRDefault="009C3547" w:rsidP="00CC0971">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A31B2" w14:textId="1780EBD1" w:rsidR="00817140" w:rsidRDefault="008171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C6AB8" w14:textId="77777777" w:rsidR="00401B38" w:rsidRDefault="00401B38" w:rsidP="003633F4">
    <w:pPr>
      <w:pStyle w:val="Header"/>
    </w:pPr>
    <w:r>
      <w:rPr>
        <w:noProof/>
      </w:rPr>
      <w:drawing>
        <wp:inline distT="0" distB="0" distL="0" distR="0" wp14:anchorId="47F054A5" wp14:editId="69EC1BAD">
          <wp:extent cx="2703490" cy="1114425"/>
          <wp:effectExtent l="0" t="0" r="1905" b="0"/>
          <wp:docPr id="1344344312" name="Picture 1344344312"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a black squar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964" cy="1121216"/>
                  </a:xfrm>
                  <a:prstGeom prst="rect">
                    <a:avLst/>
                  </a:prstGeom>
                  <a:noFill/>
                  <a:ln>
                    <a:noFill/>
                  </a:ln>
                </pic:spPr>
              </pic:pic>
            </a:graphicData>
          </a:graphic>
        </wp:inline>
      </w:drawing>
    </w:r>
  </w:p>
  <w:p w14:paraId="6BE945FF" w14:textId="77777777" w:rsidR="00401B38" w:rsidRDefault="00401B38" w:rsidP="003633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F7A3D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15E2AA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FF8BE4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EB2C00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E68CBA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56AA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DC62E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624B8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EC4E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73EF7A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2194D"/>
    <w:multiLevelType w:val="hybridMultilevel"/>
    <w:tmpl w:val="8AD0C958"/>
    <w:lvl w:ilvl="0" w:tplc="CE063902">
      <w:start w:val="1"/>
      <w:numFmt w:val="decimal"/>
      <w:lvlText w:val="%1."/>
      <w:lvlJc w:val="left"/>
      <w:pPr>
        <w:ind w:left="877" w:hanging="356"/>
      </w:pPr>
      <w:rPr>
        <w:rFonts w:ascii="Arial" w:eastAsia="Arial" w:hAnsi="Arial" w:cs="Arial" w:hint="default"/>
        <w:b w:val="0"/>
        <w:bCs w:val="0"/>
        <w:i w:val="0"/>
        <w:iCs w:val="0"/>
        <w:spacing w:val="-1"/>
        <w:w w:val="99"/>
        <w:sz w:val="20"/>
        <w:szCs w:val="20"/>
        <w:lang w:val="en-US" w:eastAsia="en-US" w:bidi="ar-SA"/>
      </w:rPr>
    </w:lvl>
    <w:lvl w:ilvl="1" w:tplc="6CC43026">
      <w:numFmt w:val="bullet"/>
      <w:lvlText w:val=""/>
      <w:lvlJc w:val="left"/>
      <w:pPr>
        <w:ind w:left="877" w:hanging="356"/>
      </w:pPr>
      <w:rPr>
        <w:rFonts w:ascii="Symbol" w:eastAsia="Symbol" w:hAnsi="Symbol" w:cs="Symbol" w:hint="default"/>
        <w:b w:val="0"/>
        <w:bCs w:val="0"/>
        <w:i w:val="0"/>
        <w:iCs w:val="0"/>
        <w:spacing w:val="0"/>
        <w:w w:val="99"/>
        <w:sz w:val="20"/>
        <w:szCs w:val="20"/>
        <w:lang w:val="en-US" w:eastAsia="en-US" w:bidi="ar-SA"/>
      </w:rPr>
    </w:lvl>
    <w:lvl w:ilvl="2" w:tplc="A562396C">
      <w:numFmt w:val="bullet"/>
      <w:lvlText w:val="o"/>
      <w:lvlJc w:val="left"/>
      <w:pPr>
        <w:ind w:left="1603" w:hanging="360"/>
      </w:pPr>
      <w:rPr>
        <w:rFonts w:ascii="Courier New" w:eastAsia="Courier New" w:hAnsi="Courier New" w:cs="Courier New" w:hint="default"/>
        <w:b w:val="0"/>
        <w:bCs w:val="0"/>
        <w:i w:val="0"/>
        <w:iCs w:val="0"/>
        <w:spacing w:val="0"/>
        <w:w w:val="99"/>
        <w:sz w:val="20"/>
        <w:szCs w:val="20"/>
        <w:lang w:val="en-US" w:eastAsia="en-US" w:bidi="ar-SA"/>
      </w:rPr>
    </w:lvl>
    <w:lvl w:ilvl="3" w:tplc="330013E0">
      <w:numFmt w:val="bullet"/>
      <w:lvlText w:val="•"/>
      <w:lvlJc w:val="left"/>
      <w:pPr>
        <w:ind w:left="3449" w:hanging="360"/>
      </w:pPr>
      <w:rPr>
        <w:rFonts w:hint="default"/>
        <w:lang w:val="en-US" w:eastAsia="en-US" w:bidi="ar-SA"/>
      </w:rPr>
    </w:lvl>
    <w:lvl w:ilvl="4" w:tplc="0074C93C">
      <w:numFmt w:val="bullet"/>
      <w:lvlText w:val="•"/>
      <w:lvlJc w:val="left"/>
      <w:pPr>
        <w:ind w:left="4374" w:hanging="360"/>
      </w:pPr>
      <w:rPr>
        <w:rFonts w:hint="default"/>
        <w:lang w:val="en-US" w:eastAsia="en-US" w:bidi="ar-SA"/>
      </w:rPr>
    </w:lvl>
    <w:lvl w:ilvl="5" w:tplc="C07012F6">
      <w:numFmt w:val="bullet"/>
      <w:lvlText w:val="•"/>
      <w:lvlJc w:val="left"/>
      <w:pPr>
        <w:ind w:left="5299" w:hanging="360"/>
      </w:pPr>
      <w:rPr>
        <w:rFonts w:hint="default"/>
        <w:lang w:val="en-US" w:eastAsia="en-US" w:bidi="ar-SA"/>
      </w:rPr>
    </w:lvl>
    <w:lvl w:ilvl="6" w:tplc="B8EA752C">
      <w:numFmt w:val="bullet"/>
      <w:lvlText w:val="•"/>
      <w:lvlJc w:val="left"/>
      <w:pPr>
        <w:ind w:left="6224" w:hanging="360"/>
      </w:pPr>
      <w:rPr>
        <w:rFonts w:hint="default"/>
        <w:lang w:val="en-US" w:eastAsia="en-US" w:bidi="ar-SA"/>
      </w:rPr>
    </w:lvl>
    <w:lvl w:ilvl="7" w:tplc="929C02EC">
      <w:numFmt w:val="bullet"/>
      <w:lvlText w:val="•"/>
      <w:lvlJc w:val="left"/>
      <w:pPr>
        <w:ind w:left="7148" w:hanging="360"/>
      </w:pPr>
      <w:rPr>
        <w:rFonts w:hint="default"/>
        <w:lang w:val="en-US" w:eastAsia="en-US" w:bidi="ar-SA"/>
      </w:rPr>
    </w:lvl>
    <w:lvl w:ilvl="8" w:tplc="9ABC8A64">
      <w:numFmt w:val="bullet"/>
      <w:lvlText w:val="•"/>
      <w:lvlJc w:val="left"/>
      <w:pPr>
        <w:ind w:left="8073" w:hanging="360"/>
      </w:pPr>
      <w:rPr>
        <w:rFonts w:hint="default"/>
        <w:lang w:val="en-US" w:eastAsia="en-US" w:bidi="ar-SA"/>
      </w:rPr>
    </w:lvl>
  </w:abstractNum>
  <w:abstractNum w:abstractNumId="11" w15:restartNumberingAfterBreak="0">
    <w:nsid w:val="05A95C9B"/>
    <w:multiLevelType w:val="hybridMultilevel"/>
    <w:tmpl w:val="D0DC2B56"/>
    <w:lvl w:ilvl="0" w:tplc="CB24D682">
      <w:start w:val="1"/>
      <w:numFmt w:val="lowerLetter"/>
      <w:lvlText w:val="%1)"/>
      <w:lvlJc w:val="left"/>
      <w:pPr>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05D57614"/>
    <w:multiLevelType w:val="multilevel"/>
    <w:tmpl w:val="56DEE0B4"/>
    <w:lvl w:ilvl="0">
      <w:start w:val="1"/>
      <w:numFmt w:val="decimal"/>
      <w:pStyle w:val="TableNumberLevel1"/>
      <w:lvlText w:val="%1."/>
      <w:lvlJc w:val="left"/>
      <w:pPr>
        <w:tabs>
          <w:tab w:val="num" w:pos="567"/>
        </w:tabs>
        <w:ind w:left="567" w:hanging="567"/>
      </w:pPr>
    </w:lvl>
    <w:lvl w:ilvl="1">
      <w:start w:val="1"/>
      <w:numFmt w:val="decimal"/>
      <w:pStyle w:val="TableNumberLevel2"/>
      <w:lvlText w:val="%1.%2."/>
      <w:lvlJc w:val="left"/>
      <w:pPr>
        <w:tabs>
          <w:tab w:val="num" w:pos="567"/>
        </w:tabs>
        <w:ind w:left="567" w:hanging="567"/>
      </w:pPr>
    </w:lvl>
    <w:lvl w:ilvl="2">
      <w:start w:val="1"/>
      <w:numFmt w:val="decimal"/>
      <w:pStyle w:val="TableNumberLevel3"/>
      <w:lvlText w:val="%1.%2.%3."/>
      <w:lvlJc w:val="left"/>
      <w:pPr>
        <w:tabs>
          <w:tab w:val="num" w:pos="567"/>
        </w:tabs>
        <w:ind w:left="567" w:hanging="567"/>
      </w:pPr>
    </w:lvl>
    <w:lvl w:ilvl="3">
      <w:start w:val="1"/>
      <w:numFmt w:val="lowerLetter"/>
      <w:pStyle w:val="TableNumberLevel4"/>
      <w:lvlText w:val="%4."/>
      <w:lvlJc w:val="left"/>
      <w:pPr>
        <w:tabs>
          <w:tab w:val="num" w:pos="850"/>
        </w:tabs>
        <w:ind w:left="850" w:hanging="283"/>
      </w:pPr>
    </w:lvl>
    <w:lvl w:ilvl="4">
      <w:start w:val="1"/>
      <w:numFmt w:val="bullet"/>
      <w:pStyle w:val="TableNumberLevel5"/>
      <w:lvlText w:val="–"/>
      <w:lvlJc w:val="left"/>
      <w:pPr>
        <w:tabs>
          <w:tab w:val="num" w:pos="1134"/>
        </w:tabs>
        <w:ind w:left="1134" w:hanging="284"/>
      </w:pPr>
      <w:rPr>
        <w:b w:val="0"/>
        <w:i w:val="0"/>
      </w:rPr>
    </w:lvl>
    <w:lvl w:ilvl="5">
      <w:start w:val="1"/>
      <w:numFmt w:val="bullet"/>
      <w:pStyle w:val="TableNumberLevel6"/>
      <w:lvlText w:val="–"/>
      <w:lvlJc w:val="left"/>
      <w:pPr>
        <w:tabs>
          <w:tab w:val="num" w:pos="1417"/>
        </w:tabs>
        <w:ind w:left="1417" w:hanging="283"/>
      </w:pPr>
      <w:rPr>
        <w:b w:val="0"/>
        <w:i w:val="0"/>
      </w:rPr>
    </w:lvl>
    <w:lvl w:ilvl="6">
      <w:start w:val="1"/>
      <w:numFmt w:val="bullet"/>
      <w:pStyle w:val="TableNumberLevel7"/>
      <w:lvlText w:val="–"/>
      <w:lvlJc w:val="left"/>
      <w:pPr>
        <w:tabs>
          <w:tab w:val="num" w:pos="1701"/>
        </w:tabs>
        <w:ind w:left="1701" w:hanging="284"/>
      </w:pPr>
      <w:rPr>
        <w:b w:val="0"/>
        <w:i w:val="0"/>
      </w:rPr>
    </w:lvl>
    <w:lvl w:ilvl="7">
      <w:start w:val="1"/>
      <w:numFmt w:val="bullet"/>
      <w:pStyle w:val="TableNumberLevel8"/>
      <w:lvlText w:val="–"/>
      <w:lvlJc w:val="left"/>
      <w:pPr>
        <w:tabs>
          <w:tab w:val="num" w:pos="1984"/>
        </w:tabs>
        <w:ind w:left="1984" w:hanging="283"/>
      </w:pPr>
      <w:rPr>
        <w:b w:val="0"/>
        <w:i w:val="0"/>
      </w:rPr>
    </w:lvl>
    <w:lvl w:ilvl="8">
      <w:start w:val="1"/>
      <w:numFmt w:val="bullet"/>
      <w:pStyle w:val="TableNumberLevel9"/>
      <w:lvlText w:val="–"/>
      <w:lvlJc w:val="left"/>
      <w:pPr>
        <w:tabs>
          <w:tab w:val="num" w:pos="2268"/>
        </w:tabs>
        <w:ind w:left="2268" w:hanging="284"/>
      </w:pPr>
      <w:rPr>
        <w:b w:val="0"/>
        <w:i w:val="0"/>
      </w:rPr>
    </w:lvl>
  </w:abstractNum>
  <w:abstractNum w:abstractNumId="13" w15:restartNumberingAfterBreak="0">
    <w:nsid w:val="0DB63857"/>
    <w:multiLevelType w:val="hybridMultilevel"/>
    <w:tmpl w:val="D92C1F28"/>
    <w:lvl w:ilvl="0" w:tplc="CB24D6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1769AD"/>
    <w:multiLevelType w:val="hybridMultilevel"/>
    <w:tmpl w:val="D92C1F28"/>
    <w:lvl w:ilvl="0" w:tplc="CB24D6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BD478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8327664"/>
    <w:multiLevelType w:val="multilevel"/>
    <w:tmpl w:val="F4B21BA6"/>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hint="default"/>
        <w:sz w:val="20"/>
      </w:rPr>
    </w:lvl>
    <w:lvl w:ilvl="2">
      <w:start w:val="1"/>
      <w:numFmt w:val="decimal"/>
      <w:pStyle w:val="NumberLevel3"/>
      <w:lvlText w:val="%1.%2.%3."/>
      <w:lvlJc w:val="left"/>
      <w:pPr>
        <w:tabs>
          <w:tab w:val="num" w:pos="709"/>
        </w:tabs>
        <w:ind w:left="0" w:hanging="709"/>
      </w:pPr>
      <w:rPr>
        <w:rFonts w:hint="default"/>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17" w15:restartNumberingAfterBreak="0">
    <w:nsid w:val="266E7C37"/>
    <w:multiLevelType w:val="hybridMultilevel"/>
    <w:tmpl w:val="D92C1F28"/>
    <w:lvl w:ilvl="0" w:tplc="CB24D6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215E7B"/>
    <w:multiLevelType w:val="hybridMultilevel"/>
    <w:tmpl w:val="D92C1F28"/>
    <w:lvl w:ilvl="0" w:tplc="CB24D6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934A6B"/>
    <w:multiLevelType w:val="multilevel"/>
    <w:tmpl w:val="4282CC6C"/>
    <w:lvl w:ilvl="0">
      <w:start w:val="1"/>
      <w:numFmt w:val="bullet"/>
      <w:pStyle w:val="DashEm"/>
      <w:lvlText w:val="—"/>
      <w:lvlJc w:val="left"/>
      <w:pPr>
        <w:tabs>
          <w:tab w:val="num" w:pos="425"/>
        </w:tabs>
        <w:ind w:left="425" w:hanging="425"/>
      </w:pPr>
      <w:rPr>
        <w:b/>
        <w:i w:val="0"/>
      </w:rPr>
    </w:lvl>
    <w:lvl w:ilvl="1">
      <w:start w:val="1"/>
      <w:numFmt w:val="bullet"/>
      <w:pStyle w:val="DashEm1"/>
      <w:lvlText w:val="—"/>
      <w:lvlJc w:val="left"/>
      <w:pPr>
        <w:tabs>
          <w:tab w:val="num" w:pos="425"/>
        </w:tabs>
        <w:ind w:left="425" w:hanging="425"/>
      </w:pPr>
      <w:rPr>
        <w:b/>
        <w:i w:val="0"/>
      </w:rPr>
    </w:lvl>
    <w:lvl w:ilvl="2">
      <w:start w:val="1"/>
      <w:numFmt w:val="bullet"/>
      <w:pStyle w:val="DashEn1"/>
      <w:lvlText w:val="–"/>
      <w:lvlJc w:val="left"/>
      <w:pPr>
        <w:tabs>
          <w:tab w:val="num" w:pos="850"/>
        </w:tabs>
        <w:ind w:left="850" w:hanging="425"/>
      </w:pPr>
      <w:rPr>
        <w:b w:val="0"/>
        <w:i w:val="0"/>
      </w:rPr>
    </w:lvl>
    <w:lvl w:ilvl="3">
      <w:start w:val="1"/>
      <w:numFmt w:val="bullet"/>
      <w:pStyle w:val="DashEn2"/>
      <w:lvlText w:val="–"/>
      <w:lvlJc w:val="left"/>
      <w:pPr>
        <w:tabs>
          <w:tab w:val="num" w:pos="1276"/>
        </w:tabs>
        <w:ind w:left="1276" w:hanging="426"/>
      </w:pPr>
      <w:rPr>
        <w:b w:val="0"/>
        <w:i w:val="0"/>
      </w:rPr>
    </w:lvl>
    <w:lvl w:ilvl="4">
      <w:start w:val="1"/>
      <w:numFmt w:val="bullet"/>
      <w:pStyle w:val="DashEn3"/>
      <w:lvlText w:val="–"/>
      <w:lvlJc w:val="left"/>
      <w:pPr>
        <w:tabs>
          <w:tab w:val="num" w:pos="1701"/>
        </w:tabs>
        <w:ind w:left="1701" w:hanging="425"/>
      </w:pPr>
      <w:rPr>
        <w:b w:val="0"/>
        <w:i w:val="0"/>
      </w:rPr>
    </w:lvl>
    <w:lvl w:ilvl="5">
      <w:start w:val="1"/>
      <w:numFmt w:val="bullet"/>
      <w:pStyle w:val="DashEn4"/>
      <w:lvlText w:val="–"/>
      <w:lvlJc w:val="left"/>
      <w:pPr>
        <w:tabs>
          <w:tab w:val="num" w:pos="2126"/>
        </w:tabs>
        <w:ind w:left="2126" w:hanging="425"/>
      </w:pPr>
      <w:rPr>
        <w:b w:val="0"/>
        <w:i w:val="0"/>
      </w:rPr>
    </w:lvl>
    <w:lvl w:ilvl="6">
      <w:start w:val="1"/>
      <w:numFmt w:val="bullet"/>
      <w:pStyle w:val="DashEn5"/>
      <w:lvlText w:val="–"/>
      <w:lvlJc w:val="left"/>
      <w:pPr>
        <w:tabs>
          <w:tab w:val="num" w:pos="2551"/>
        </w:tabs>
        <w:ind w:left="2551" w:hanging="425"/>
      </w:pPr>
      <w:rPr>
        <w:b w:val="0"/>
        <w:i w:val="0"/>
      </w:rPr>
    </w:lvl>
    <w:lvl w:ilvl="7">
      <w:start w:val="1"/>
      <w:numFmt w:val="bullet"/>
      <w:pStyle w:val="DashEn6"/>
      <w:lvlText w:val="–"/>
      <w:lvlJc w:val="left"/>
      <w:pPr>
        <w:tabs>
          <w:tab w:val="num" w:pos="2976"/>
        </w:tabs>
        <w:ind w:left="2976" w:hanging="425"/>
      </w:pPr>
      <w:rPr>
        <w:b w:val="0"/>
        <w:i w:val="0"/>
      </w:rPr>
    </w:lvl>
    <w:lvl w:ilvl="8">
      <w:start w:val="1"/>
      <w:numFmt w:val="bullet"/>
      <w:pStyle w:val="DashEn7"/>
      <w:lvlText w:val="–"/>
      <w:lvlJc w:val="left"/>
      <w:pPr>
        <w:tabs>
          <w:tab w:val="num" w:pos="3402"/>
        </w:tabs>
        <w:ind w:left="3402" w:hanging="426"/>
      </w:pPr>
      <w:rPr>
        <w:b w:val="0"/>
        <w:i w:val="0"/>
      </w:rPr>
    </w:lvl>
  </w:abstractNum>
  <w:abstractNum w:abstractNumId="20" w15:restartNumberingAfterBreak="0">
    <w:nsid w:val="2FCC4FEE"/>
    <w:multiLevelType w:val="multilevel"/>
    <w:tmpl w:val="F8FA4E12"/>
    <w:lvl w:ilvl="0">
      <w:start w:val="1"/>
      <w:numFmt w:val="decimal"/>
      <w:pStyle w:val="ClauseLevel1"/>
      <w:lvlText w:val="%1."/>
      <w:lvlJc w:val="left"/>
      <w:pPr>
        <w:tabs>
          <w:tab w:val="num" w:pos="1134"/>
        </w:tabs>
        <w:ind w:left="1134" w:hanging="1134"/>
      </w:pPr>
      <w:rPr>
        <w:rFonts w:hint="default"/>
        <w:sz w:val="20"/>
      </w:rPr>
    </w:lvl>
    <w:lvl w:ilvl="1">
      <w:start w:val="1"/>
      <w:numFmt w:val="decimal"/>
      <w:pStyle w:val="ClauseLevel2"/>
      <w:lvlText w:val="%1.%2."/>
      <w:lvlJc w:val="left"/>
      <w:pPr>
        <w:tabs>
          <w:tab w:val="num" w:pos="1134"/>
        </w:tabs>
        <w:ind w:left="1134" w:hanging="1134"/>
      </w:pPr>
      <w:rPr>
        <w:rFonts w:hint="default"/>
        <w:sz w:val="20"/>
      </w:rPr>
    </w:lvl>
    <w:lvl w:ilvl="2">
      <w:start w:val="1"/>
      <w:numFmt w:val="decimal"/>
      <w:pStyle w:val="ClauseLevel3"/>
      <w:lvlText w:val="%1.%2.%3."/>
      <w:lvlJc w:val="left"/>
      <w:pPr>
        <w:tabs>
          <w:tab w:val="num" w:pos="1134"/>
        </w:tabs>
        <w:ind w:left="1134" w:hanging="1134"/>
      </w:pPr>
      <w:rPr>
        <w:rFonts w:hint="default"/>
        <w:sz w:val="20"/>
      </w:rPr>
    </w:lvl>
    <w:lvl w:ilvl="3">
      <w:start w:val="1"/>
      <w:numFmt w:val="lowerLetter"/>
      <w:pStyle w:val="ClauseLevel4"/>
      <w:lvlText w:val="%4."/>
      <w:lvlJc w:val="left"/>
      <w:pPr>
        <w:tabs>
          <w:tab w:val="num" w:pos="1559"/>
        </w:tabs>
        <w:ind w:left="1559" w:hanging="425"/>
      </w:pPr>
      <w:rPr>
        <w:rFonts w:hint="default"/>
      </w:rPr>
    </w:lvl>
    <w:lvl w:ilvl="4">
      <w:start w:val="1"/>
      <w:numFmt w:val="lowerRoman"/>
      <w:pStyle w:val="ClauseLevel5"/>
      <w:lvlText w:val="%5."/>
      <w:lvlJc w:val="left"/>
      <w:pPr>
        <w:tabs>
          <w:tab w:val="num" w:pos="1985"/>
        </w:tabs>
        <w:ind w:left="1985" w:hanging="426"/>
      </w:pPr>
      <w:rPr>
        <w:rFonts w:hint="default"/>
      </w:rPr>
    </w:lvl>
    <w:lvl w:ilvl="5">
      <w:start w:val="1"/>
      <w:numFmt w:val="upperLetter"/>
      <w:pStyle w:val="ClauseLevel6"/>
      <w:lvlText w:val="%6."/>
      <w:lvlJc w:val="left"/>
      <w:pPr>
        <w:tabs>
          <w:tab w:val="num" w:pos="2410"/>
        </w:tabs>
        <w:ind w:left="2410" w:hanging="425"/>
      </w:pPr>
      <w:rPr>
        <w:rFonts w:hint="default"/>
      </w:rPr>
    </w:lvl>
    <w:lvl w:ilvl="6">
      <w:start w:val="1"/>
      <w:numFmt w:val="upperLetter"/>
      <w:pStyle w:val="ClauseLevel7"/>
      <w:lvlText w:val="%7."/>
      <w:lvlJc w:val="left"/>
      <w:pPr>
        <w:tabs>
          <w:tab w:val="num" w:pos="1985"/>
        </w:tabs>
        <w:ind w:left="1985" w:hanging="426"/>
      </w:pPr>
      <w:rPr>
        <w:rFonts w:hint="default"/>
      </w:rPr>
    </w:lvl>
    <w:lvl w:ilvl="7">
      <w:start w:val="1"/>
      <w:numFmt w:val="upperLetter"/>
      <w:pStyle w:val="ClauseLevel8"/>
      <w:lvlText w:val="%8."/>
      <w:lvlJc w:val="left"/>
      <w:pPr>
        <w:tabs>
          <w:tab w:val="num" w:pos="1985"/>
        </w:tabs>
        <w:ind w:left="1985" w:hanging="426"/>
      </w:pPr>
      <w:rPr>
        <w:rFonts w:hint="default"/>
      </w:rPr>
    </w:lvl>
    <w:lvl w:ilvl="8">
      <w:start w:val="1"/>
      <w:numFmt w:val="upperLetter"/>
      <w:pStyle w:val="ClauseLevel9"/>
      <w:lvlText w:val="%9."/>
      <w:lvlJc w:val="left"/>
      <w:pPr>
        <w:tabs>
          <w:tab w:val="num" w:pos="1985"/>
        </w:tabs>
        <w:ind w:left="1985" w:hanging="426"/>
      </w:pPr>
      <w:rPr>
        <w:rFonts w:hint="default"/>
      </w:rPr>
    </w:lvl>
  </w:abstractNum>
  <w:abstractNum w:abstractNumId="21" w15:restartNumberingAfterBreak="0">
    <w:nsid w:val="2FE3433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1C167A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1FF3C1C"/>
    <w:multiLevelType w:val="multilevel"/>
    <w:tmpl w:val="F314D11A"/>
    <w:lvl w:ilvl="0">
      <w:start w:val="1"/>
      <w:numFmt w:val="decimal"/>
      <w:pStyle w:val="LetterN1"/>
      <w:lvlText w:val="%1."/>
      <w:lvlJc w:val="left"/>
      <w:pPr>
        <w:tabs>
          <w:tab w:val="num" w:pos="0"/>
        </w:tabs>
        <w:ind w:left="0" w:hanging="567"/>
      </w:pPr>
      <w:rPr>
        <w:rFonts w:hint="default"/>
      </w:rPr>
    </w:lvl>
    <w:lvl w:ilvl="1">
      <w:start w:val="1"/>
      <w:numFmt w:val="lowerLetter"/>
      <w:pStyle w:val="LetterN4"/>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20522E"/>
    <w:multiLevelType w:val="multilevel"/>
    <w:tmpl w:val="5806498E"/>
    <w:lvl w:ilvl="0">
      <w:start w:val="1"/>
      <w:numFmt w:val="bullet"/>
      <w:lvlText w:val="—"/>
      <w:lvlJc w:val="left"/>
      <w:pPr>
        <w:tabs>
          <w:tab w:val="num" w:pos="1134"/>
        </w:tabs>
        <w:ind w:left="1134" w:hanging="425"/>
      </w:pPr>
      <w:rPr>
        <w:b/>
        <w:i w:val="0"/>
      </w:rPr>
    </w:lvl>
    <w:lvl w:ilvl="1">
      <w:start w:val="1"/>
      <w:numFmt w:val="bullet"/>
      <w:pStyle w:val="DashEM1forOutlook"/>
      <w:lvlText w:val="—"/>
      <w:lvlJc w:val="left"/>
      <w:pPr>
        <w:tabs>
          <w:tab w:val="num" w:pos="1134"/>
        </w:tabs>
        <w:ind w:left="1134" w:hanging="425"/>
      </w:pPr>
      <w:rPr>
        <w:b/>
        <w:i w:val="0"/>
      </w:rPr>
    </w:lvl>
    <w:lvl w:ilvl="2">
      <w:start w:val="1"/>
      <w:numFmt w:val="bullet"/>
      <w:pStyle w:val="DashEN1forOutlook"/>
      <w:lvlText w:val="–"/>
      <w:lvlJc w:val="left"/>
      <w:pPr>
        <w:tabs>
          <w:tab w:val="num" w:pos="1559"/>
        </w:tabs>
        <w:ind w:left="1559" w:hanging="425"/>
      </w:pPr>
      <w:rPr>
        <w:b w:val="0"/>
        <w:i w:val="0"/>
      </w:rPr>
    </w:lvl>
    <w:lvl w:ilvl="3">
      <w:start w:val="1"/>
      <w:numFmt w:val="bullet"/>
      <w:lvlText w:val="–"/>
      <w:lvlJc w:val="left"/>
      <w:pPr>
        <w:tabs>
          <w:tab w:val="num" w:pos="1985"/>
        </w:tabs>
        <w:ind w:left="1985" w:hanging="426"/>
      </w:pPr>
      <w:rPr>
        <w:b w:val="0"/>
        <w:i w:val="0"/>
      </w:rPr>
    </w:lvl>
    <w:lvl w:ilvl="4">
      <w:start w:val="1"/>
      <w:numFmt w:val="bullet"/>
      <w:lvlText w:val="–"/>
      <w:lvlJc w:val="left"/>
      <w:pPr>
        <w:tabs>
          <w:tab w:val="num" w:pos="2410"/>
        </w:tabs>
        <w:ind w:left="2410" w:hanging="425"/>
      </w:pPr>
      <w:rPr>
        <w:b w:val="0"/>
        <w:i w:val="0"/>
      </w:rPr>
    </w:lvl>
    <w:lvl w:ilvl="5">
      <w:start w:val="1"/>
      <w:numFmt w:val="bullet"/>
      <w:lvlText w:val="–"/>
      <w:lvlJc w:val="left"/>
      <w:pPr>
        <w:tabs>
          <w:tab w:val="num" w:pos="2835"/>
        </w:tabs>
        <w:ind w:left="2835" w:hanging="425"/>
      </w:pPr>
      <w:rPr>
        <w:b w:val="0"/>
        <w:i w:val="0"/>
      </w:rPr>
    </w:lvl>
    <w:lvl w:ilvl="6">
      <w:start w:val="1"/>
      <w:numFmt w:val="bullet"/>
      <w:lvlText w:val="–"/>
      <w:lvlJc w:val="left"/>
      <w:pPr>
        <w:tabs>
          <w:tab w:val="num" w:pos="3260"/>
        </w:tabs>
        <w:ind w:left="3260" w:hanging="425"/>
      </w:pPr>
      <w:rPr>
        <w:b w:val="0"/>
        <w:i w:val="0"/>
      </w:rPr>
    </w:lvl>
    <w:lvl w:ilvl="7">
      <w:start w:val="1"/>
      <w:numFmt w:val="bullet"/>
      <w:lvlText w:val="–"/>
      <w:lvlJc w:val="left"/>
      <w:pPr>
        <w:tabs>
          <w:tab w:val="num" w:pos="3686"/>
        </w:tabs>
        <w:ind w:left="3686" w:hanging="426"/>
      </w:pPr>
      <w:rPr>
        <w:b w:val="0"/>
        <w:i w:val="0"/>
      </w:rPr>
    </w:lvl>
    <w:lvl w:ilvl="8">
      <w:start w:val="1"/>
      <w:numFmt w:val="bullet"/>
      <w:lvlText w:val="–"/>
      <w:lvlJc w:val="left"/>
      <w:pPr>
        <w:tabs>
          <w:tab w:val="num" w:pos="4111"/>
        </w:tabs>
        <w:ind w:left="4111" w:hanging="425"/>
      </w:pPr>
      <w:rPr>
        <w:b w:val="0"/>
        <w:i w:val="0"/>
      </w:rPr>
    </w:lvl>
  </w:abstractNum>
  <w:abstractNum w:abstractNumId="25" w15:restartNumberingAfterBreak="0">
    <w:nsid w:val="3AF16554"/>
    <w:multiLevelType w:val="hybridMultilevel"/>
    <w:tmpl w:val="D92C1F28"/>
    <w:lvl w:ilvl="0" w:tplc="CB24D6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9C76DE"/>
    <w:multiLevelType w:val="hybridMultilevel"/>
    <w:tmpl w:val="ED547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4B4730"/>
    <w:multiLevelType w:val="multilevel"/>
    <w:tmpl w:val="7E004D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2877D00"/>
    <w:multiLevelType w:val="hybridMultilevel"/>
    <w:tmpl w:val="78281396"/>
    <w:lvl w:ilvl="0" w:tplc="A85A19A0">
      <w:start w:val="1"/>
      <w:numFmt w:val="decimal"/>
      <w:pStyle w:val="ClauseHeadingPart"/>
      <w:lvlText w:val="Part %1."/>
      <w:lvlJc w:val="left"/>
      <w:pPr>
        <w:tabs>
          <w:tab w:val="num" w:pos="1134"/>
        </w:tabs>
        <w:ind w:left="1134" w:hanging="113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31717B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4041AA3"/>
    <w:multiLevelType w:val="hybridMultilevel"/>
    <w:tmpl w:val="0A6C0CD2"/>
    <w:lvl w:ilvl="0" w:tplc="43F8F416">
      <w:start w:val="1"/>
      <w:numFmt w:val="decimal"/>
      <w:lvlText w:val="%1."/>
      <w:lvlJc w:val="left"/>
      <w:pPr>
        <w:ind w:left="877" w:hanging="356"/>
      </w:pPr>
      <w:rPr>
        <w:rFonts w:ascii="Arial" w:eastAsia="Arial" w:hAnsi="Arial" w:cs="Arial" w:hint="default"/>
        <w:b w:val="0"/>
        <w:bCs w:val="0"/>
        <w:i w:val="0"/>
        <w:iCs w:val="0"/>
        <w:spacing w:val="-1"/>
        <w:w w:val="99"/>
        <w:sz w:val="20"/>
        <w:szCs w:val="20"/>
        <w:lang w:val="en-US" w:eastAsia="en-US" w:bidi="ar-SA"/>
      </w:rPr>
    </w:lvl>
    <w:lvl w:ilvl="1" w:tplc="B86EC68A">
      <w:numFmt w:val="bullet"/>
      <w:lvlText w:val="•"/>
      <w:lvlJc w:val="left"/>
      <w:pPr>
        <w:ind w:left="1784" w:hanging="356"/>
      </w:pPr>
      <w:rPr>
        <w:rFonts w:hint="default"/>
        <w:lang w:val="en-US" w:eastAsia="en-US" w:bidi="ar-SA"/>
      </w:rPr>
    </w:lvl>
    <w:lvl w:ilvl="2" w:tplc="4F9EB24E">
      <w:numFmt w:val="bullet"/>
      <w:lvlText w:val="•"/>
      <w:lvlJc w:val="left"/>
      <w:pPr>
        <w:ind w:left="2688" w:hanging="356"/>
      </w:pPr>
      <w:rPr>
        <w:rFonts w:hint="default"/>
        <w:lang w:val="en-US" w:eastAsia="en-US" w:bidi="ar-SA"/>
      </w:rPr>
    </w:lvl>
    <w:lvl w:ilvl="3" w:tplc="0C380A78">
      <w:numFmt w:val="bullet"/>
      <w:lvlText w:val="•"/>
      <w:lvlJc w:val="left"/>
      <w:pPr>
        <w:ind w:left="3593" w:hanging="356"/>
      </w:pPr>
      <w:rPr>
        <w:rFonts w:hint="default"/>
        <w:lang w:val="en-US" w:eastAsia="en-US" w:bidi="ar-SA"/>
      </w:rPr>
    </w:lvl>
    <w:lvl w:ilvl="4" w:tplc="EFE49404">
      <w:numFmt w:val="bullet"/>
      <w:lvlText w:val="•"/>
      <w:lvlJc w:val="left"/>
      <w:pPr>
        <w:ind w:left="4497" w:hanging="356"/>
      </w:pPr>
      <w:rPr>
        <w:rFonts w:hint="default"/>
        <w:lang w:val="en-US" w:eastAsia="en-US" w:bidi="ar-SA"/>
      </w:rPr>
    </w:lvl>
    <w:lvl w:ilvl="5" w:tplc="DD221938">
      <w:numFmt w:val="bullet"/>
      <w:lvlText w:val="•"/>
      <w:lvlJc w:val="left"/>
      <w:pPr>
        <w:ind w:left="5401" w:hanging="356"/>
      </w:pPr>
      <w:rPr>
        <w:rFonts w:hint="default"/>
        <w:lang w:val="en-US" w:eastAsia="en-US" w:bidi="ar-SA"/>
      </w:rPr>
    </w:lvl>
    <w:lvl w:ilvl="6" w:tplc="D750D8EA">
      <w:numFmt w:val="bullet"/>
      <w:lvlText w:val="•"/>
      <w:lvlJc w:val="left"/>
      <w:pPr>
        <w:ind w:left="6306" w:hanging="356"/>
      </w:pPr>
      <w:rPr>
        <w:rFonts w:hint="default"/>
        <w:lang w:val="en-US" w:eastAsia="en-US" w:bidi="ar-SA"/>
      </w:rPr>
    </w:lvl>
    <w:lvl w:ilvl="7" w:tplc="44665E5C">
      <w:numFmt w:val="bullet"/>
      <w:lvlText w:val="•"/>
      <w:lvlJc w:val="left"/>
      <w:pPr>
        <w:ind w:left="7210" w:hanging="356"/>
      </w:pPr>
      <w:rPr>
        <w:rFonts w:hint="default"/>
        <w:lang w:val="en-US" w:eastAsia="en-US" w:bidi="ar-SA"/>
      </w:rPr>
    </w:lvl>
    <w:lvl w:ilvl="8" w:tplc="6D421296">
      <w:numFmt w:val="bullet"/>
      <w:lvlText w:val="•"/>
      <w:lvlJc w:val="left"/>
      <w:pPr>
        <w:ind w:left="8114" w:hanging="356"/>
      </w:pPr>
      <w:rPr>
        <w:rFonts w:hint="default"/>
        <w:lang w:val="en-US" w:eastAsia="en-US" w:bidi="ar-SA"/>
      </w:rPr>
    </w:lvl>
  </w:abstractNum>
  <w:abstractNum w:abstractNumId="31" w15:restartNumberingAfterBreak="0">
    <w:nsid w:val="4A224B90"/>
    <w:multiLevelType w:val="hybridMultilevel"/>
    <w:tmpl w:val="EA7E7C7E"/>
    <w:lvl w:ilvl="0" w:tplc="C34CC50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7A695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3360A2E"/>
    <w:multiLevelType w:val="hybridMultilevel"/>
    <w:tmpl w:val="D92C1F28"/>
    <w:lvl w:ilvl="0" w:tplc="CB24D6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F67527"/>
    <w:multiLevelType w:val="hybridMultilevel"/>
    <w:tmpl w:val="76007C8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917C54"/>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0461F5E"/>
    <w:multiLevelType w:val="multilevel"/>
    <w:tmpl w:val="62FCB53E"/>
    <w:lvl w:ilvl="0">
      <w:start w:val="1"/>
      <w:numFmt w:val="decimal"/>
      <w:pStyle w:val="Parties"/>
      <w:lvlText w:val="%1."/>
      <w:lvlJc w:val="left"/>
      <w:pPr>
        <w:tabs>
          <w:tab w:val="num" w:pos="1134"/>
        </w:tabs>
        <w:ind w:left="1134" w:hanging="1134"/>
      </w:pPr>
      <w:rPr>
        <w:rFonts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60795F1B"/>
    <w:multiLevelType w:val="hybridMultilevel"/>
    <w:tmpl w:val="D92C1F28"/>
    <w:lvl w:ilvl="0" w:tplc="CB24D6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0165F1"/>
    <w:multiLevelType w:val="hybridMultilevel"/>
    <w:tmpl w:val="D92C1F28"/>
    <w:lvl w:ilvl="0" w:tplc="CB24D6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91731B"/>
    <w:multiLevelType w:val="multilevel"/>
    <w:tmpl w:val="430690D0"/>
    <w:lvl w:ilvl="0">
      <w:start w:val="1"/>
      <w:numFmt w:val="decimal"/>
      <w:lvlText w:val="%1."/>
      <w:lvlJc w:val="left"/>
      <w:pPr>
        <w:tabs>
          <w:tab w:val="num" w:pos="1437"/>
        </w:tabs>
        <w:ind w:left="1361" w:hanging="284"/>
      </w:pPr>
    </w:lvl>
    <w:lvl w:ilvl="1">
      <w:start w:val="1"/>
      <w:numFmt w:val="decimal"/>
      <w:lvlText w:val="%2.1"/>
      <w:lvlJc w:val="left"/>
      <w:pPr>
        <w:tabs>
          <w:tab w:val="num" w:pos="1814"/>
        </w:tabs>
        <w:ind w:left="1814" w:hanging="396"/>
      </w:pPr>
      <w:rPr>
        <w:rFonts w:hint="default"/>
      </w:rPr>
    </w:lvl>
    <w:lvl w:ilvl="2">
      <w:start w:val="1"/>
      <w:numFmt w:val="bullet"/>
      <w:lvlText w:val=""/>
      <w:lvlJc w:val="left"/>
      <w:pPr>
        <w:tabs>
          <w:tab w:val="num" w:pos="2438"/>
        </w:tabs>
        <w:ind w:left="2438" w:hanging="567"/>
      </w:pPr>
      <w:rPr>
        <w:rFonts w:ascii="Symbol" w:hAnsi="Symbol" w:hint="default"/>
      </w:r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0" w15:restartNumberingAfterBreak="0">
    <w:nsid w:val="63CF53DE"/>
    <w:multiLevelType w:val="multilevel"/>
    <w:tmpl w:val="EC980EE6"/>
    <w:lvl w:ilvl="0">
      <w:start w:val="1"/>
      <w:numFmt w:val="lowerLetter"/>
      <w:pStyle w:val="Plainparaa"/>
      <w:lvlText w:val="%1."/>
      <w:lvlJc w:val="left"/>
      <w:pPr>
        <w:tabs>
          <w:tab w:val="num" w:pos="425"/>
        </w:tabs>
        <w:ind w:left="425" w:hanging="425"/>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69C5708C"/>
    <w:multiLevelType w:val="multilevel"/>
    <w:tmpl w:val="8A9AA238"/>
    <w:lvl w:ilvl="0">
      <w:start w:val="1"/>
      <w:numFmt w:val="lowerRoman"/>
      <w:pStyle w:val="Plainparai"/>
      <w:lvlText w:val="%1."/>
      <w:lvlJc w:val="left"/>
      <w:pPr>
        <w:tabs>
          <w:tab w:val="num" w:pos="851"/>
        </w:tabs>
        <w:ind w:left="851" w:hanging="426"/>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6A4B047E"/>
    <w:multiLevelType w:val="hybridMultilevel"/>
    <w:tmpl w:val="18583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8B250F"/>
    <w:multiLevelType w:val="hybridMultilevel"/>
    <w:tmpl w:val="75408F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D0C3C9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D594D7C"/>
    <w:multiLevelType w:val="multilevel"/>
    <w:tmpl w:val="DEDE724E"/>
    <w:lvl w:ilvl="0">
      <w:start w:val="1"/>
      <w:numFmt w:val="upperLetter"/>
      <w:pStyle w:val="Recital"/>
      <w:lvlText w:val="%1."/>
      <w:lvlJc w:val="left"/>
      <w:pPr>
        <w:tabs>
          <w:tab w:val="num" w:pos="1134"/>
        </w:tabs>
        <w:ind w:left="1134" w:hanging="1134"/>
      </w:pPr>
      <w:rPr>
        <w:rFonts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6EDE02B5"/>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7" w15:restartNumberingAfterBreak="0">
    <w:nsid w:val="6F764EC5"/>
    <w:multiLevelType w:val="multilevel"/>
    <w:tmpl w:val="701AEE5A"/>
    <w:lvl w:ilvl="0">
      <w:start w:val="1"/>
      <w:numFmt w:val="decimal"/>
      <w:pStyle w:val="ScheduleHeading"/>
      <w:lvlText w:val="Schedule %1"/>
      <w:lvlJc w:val="left"/>
      <w:pPr>
        <w:tabs>
          <w:tab w:val="num" w:pos="1418"/>
        </w:tabs>
        <w:ind w:left="1418" w:hanging="1418"/>
      </w:pPr>
      <w:rPr>
        <w:rFonts w:hint="default"/>
      </w:rPr>
    </w:lvl>
    <w:lvl w:ilvl="1">
      <w:start w:val="1"/>
      <w:numFmt w:val="decimal"/>
      <w:pStyle w:val="ScheduleLevel1"/>
      <w:lvlText w:val="%2."/>
      <w:lvlJc w:val="left"/>
      <w:pPr>
        <w:tabs>
          <w:tab w:val="num" w:pos="1134"/>
        </w:tabs>
        <w:ind w:left="1134" w:hanging="1134"/>
      </w:pPr>
      <w:rPr>
        <w:rFonts w:hint="default"/>
      </w:rPr>
    </w:lvl>
    <w:lvl w:ilvl="2">
      <w:start w:val="1"/>
      <w:numFmt w:val="decimal"/>
      <w:pStyle w:val="ScheduleLevel2"/>
      <w:lvlText w:val="%2.%3."/>
      <w:lvlJc w:val="left"/>
      <w:pPr>
        <w:tabs>
          <w:tab w:val="num" w:pos="1559"/>
        </w:tabs>
        <w:ind w:left="1559" w:hanging="1134"/>
      </w:pPr>
      <w:rPr>
        <w:rFonts w:hint="default"/>
      </w:rPr>
    </w:lvl>
    <w:lvl w:ilvl="3">
      <w:start w:val="1"/>
      <w:numFmt w:val="decimal"/>
      <w:pStyle w:val="ScheduleLevel3"/>
      <w:lvlText w:val="%2.%3.%4."/>
      <w:lvlJc w:val="left"/>
      <w:pPr>
        <w:tabs>
          <w:tab w:val="num" w:pos="1134"/>
        </w:tabs>
        <w:ind w:left="1134" w:hanging="1134"/>
      </w:pPr>
      <w:rPr>
        <w:rFonts w:hint="default"/>
      </w:rPr>
    </w:lvl>
    <w:lvl w:ilvl="4">
      <w:start w:val="1"/>
      <w:numFmt w:val="lowerLetter"/>
      <w:pStyle w:val="ScheduleLevel4"/>
      <w:lvlText w:val="%5."/>
      <w:lvlJc w:val="left"/>
      <w:pPr>
        <w:tabs>
          <w:tab w:val="num" w:pos="1559"/>
        </w:tabs>
        <w:ind w:left="1559" w:hanging="425"/>
      </w:pPr>
      <w:rPr>
        <w:rFonts w:hint="default"/>
      </w:rPr>
    </w:lvl>
    <w:lvl w:ilvl="5">
      <w:start w:val="1"/>
      <w:numFmt w:val="lowerRoman"/>
      <w:pStyle w:val="ScheduleLevel5"/>
      <w:lvlText w:val="%6."/>
      <w:lvlJc w:val="left"/>
      <w:pPr>
        <w:tabs>
          <w:tab w:val="num" w:pos="1985"/>
        </w:tabs>
        <w:ind w:left="1985" w:hanging="426"/>
      </w:pPr>
      <w:rPr>
        <w:rFonts w:hint="default"/>
      </w:rPr>
    </w:lvl>
    <w:lvl w:ilvl="6">
      <w:start w:val="1"/>
      <w:numFmt w:val="upperLetter"/>
      <w:pStyle w:val="ScheduleLevel6"/>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48" w15:restartNumberingAfterBreak="0">
    <w:nsid w:val="72A5052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734F5F2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78383E1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7CF7743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25922550">
    <w:abstractNumId w:val="27"/>
  </w:num>
  <w:num w:numId="2" w16cid:durableId="1539396397">
    <w:abstractNumId w:val="38"/>
  </w:num>
  <w:num w:numId="3" w16cid:durableId="1738697783">
    <w:abstractNumId w:val="11"/>
  </w:num>
  <w:num w:numId="4" w16cid:durableId="148209368">
    <w:abstractNumId w:val="14"/>
  </w:num>
  <w:num w:numId="5" w16cid:durableId="1137840156">
    <w:abstractNumId w:val="18"/>
  </w:num>
  <w:num w:numId="6" w16cid:durableId="816072027">
    <w:abstractNumId w:val="25"/>
  </w:num>
  <w:num w:numId="7" w16cid:durableId="968052836">
    <w:abstractNumId w:val="13"/>
  </w:num>
  <w:num w:numId="8" w16cid:durableId="453594775">
    <w:abstractNumId w:val="33"/>
  </w:num>
  <w:num w:numId="9" w16cid:durableId="2080248496">
    <w:abstractNumId w:val="37"/>
  </w:num>
  <w:num w:numId="10" w16cid:durableId="1129515660">
    <w:abstractNumId w:val="17"/>
  </w:num>
  <w:num w:numId="11" w16cid:durableId="1981492179">
    <w:abstractNumId w:val="22"/>
  </w:num>
  <w:num w:numId="12" w16cid:durableId="1530877313">
    <w:abstractNumId w:val="48"/>
  </w:num>
  <w:num w:numId="13" w16cid:durableId="849566446">
    <w:abstractNumId w:val="21"/>
  </w:num>
  <w:num w:numId="14" w16cid:durableId="702555047">
    <w:abstractNumId w:val="51"/>
  </w:num>
  <w:num w:numId="15" w16cid:durableId="745417228">
    <w:abstractNumId w:val="50"/>
  </w:num>
  <w:num w:numId="16" w16cid:durableId="529532758">
    <w:abstractNumId w:val="15"/>
  </w:num>
  <w:num w:numId="17" w16cid:durableId="287054574">
    <w:abstractNumId w:val="32"/>
  </w:num>
  <w:num w:numId="18" w16cid:durableId="1895697507">
    <w:abstractNumId w:val="29"/>
  </w:num>
  <w:num w:numId="19" w16cid:durableId="932663708">
    <w:abstractNumId w:val="49"/>
  </w:num>
  <w:num w:numId="20" w16cid:durableId="1740470725">
    <w:abstractNumId w:val="30"/>
  </w:num>
  <w:num w:numId="21" w16cid:durableId="274874342">
    <w:abstractNumId w:val="10"/>
  </w:num>
  <w:num w:numId="22" w16cid:durableId="390737300">
    <w:abstractNumId w:val="26"/>
  </w:num>
  <w:num w:numId="23" w16cid:durableId="1758745090">
    <w:abstractNumId w:val="34"/>
  </w:num>
  <w:num w:numId="24" w16cid:durableId="46691183">
    <w:abstractNumId w:val="20"/>
  </w:num>
  <w:num w:numId="25" w16cid:durableId="1065226143">
    <w:abstractNumId w:val="47"/>
  </w:num>
  <w:num w:numId="26" w16cid:durableId="1460148683">
    <w:abstractNumId w:val="45"/>
  </w:num>
  <w:num w:numId="27" w16cid:durableId="126509391">
    <w:abstractNumId w:val="44"/>
  </w:num>
  <w:num w:numId="28" w16cid:durableId="1466659480">
    <w:abstractNumId w:val="35"/>
  </w:num>
  <w:num w:numId="29" w16cid:durableId="1304582038">
    <w:abstractNumId w:val="46"/>
  </w:num>
  <w:num w:numId="30" w16cid:durableId="119303013">
    <w:abstractNumId w:val="28"/>
  </w:num>
  <w:num w:numId="31" w16cid:durableId="858353063">
    <w:abstractNumId w:val="24"/>
  </w:num>
  <w:num w:numId="32" w16cid:durableId="286861260">
    <w:abstractNumId w:val="19"/>
  </w:num>
  <w:num w:numId="33" w16cid:durableId="2088452296">
    <w:abstractNumId w:val="9"/>
  </w:num>
  <w:num w:numId="34" w16cid:durableId="1276446419">
    <w:abstractNumId w:val="7"/>
  </w:num>
  <w:num w:numId="35" w16cid:durableId="1392196369">
    <w:abstractNumId w:val="6"/>
  </w:num>
  <w:num w:numId="36" w16cid:durableId="365716110">
    <w:abstractNumId w:val="5"/>
  </w:num>
  <w:num w:numId="37" w16cid:durableId="1116564150">
    <w:abstractNumId w:val="4"/>
  </w:num>
  <w:num w:numId="38" w16cid:durableId="2084835776">
    <w:abstractNumId w:val="8"/>
  </w:num>
  <w:num w:numId="39" w16cid:durableId="2124836721">
    <w:abstractNumId w:val="3"/>
  </w:num>
  <w:num w:numId="40" w16cid:durableId="1316494217">
    <w:abstractNumId w:val="2"/>
  </w:num>
  <w:num w:numId="41" w16cid:durableId="1335769466">
    <w:abstractNumId w:val="1"/>
  </w:num>
  <w:num w:numId="42" w16cid:durableId="440345404">
    <w:abstractNumId w:val="0"/>
  </w:num>
  <w:num w:numId="43" w16cid:durableId="644699351">
    <w:abstractNumId w:val="36"/>
  </w:num>
  <w:num w:numId="44" w16cid:durableId="1419905791">
    <w:abstractNumId w:val="40"/>
  </w:num>
  <w:num w:numId="45" w16cid:durableId="1299651971">
    <w:abstractNumId w:val="41"/>
  </w:num>
  <w:num w:numId="46" w16cid:durableId="2046364509">
    <w:abstractNumId w:val="16"/>
  </w:num>
  <w:num w:numId="47" w16cid:durableId="1100951736">
    <w:abstractNumId w:val="12"/>
  </w:num>
  <w:num w:numId="48" w16cid:durableId="590089754">
    <w:abstractNumId w:val="23"/>
  </w:num>
  <w:num w:numId="49" w16cid:durableId="523252895">
    <w:abstractNumId w:val="43"/>
  </w:num>
  <w:num w:numId="50" w16cid:durableId="775295520">
    <w:abstractNumId w:val="31"/>
  </w:num>
  <w:num w:numId="51" w16cid:durableId="1469786158">
    <w:abstractNumId w:val="42"/>
  </w:num>
  <w:num w:numId="52" w16cid:durableId="1421635643">
    <w:abstractNumId w:val="3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proofState w:spelling="clean" w:grammar="clean"/>
  <w:defaultTabStop w:val="720"/>
  <w:drawingGridHorizontalSpacing w:val="11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197"/>
    <w:rsid w:val="00005E52"/>
    <w:rsid w:val="000067E2"/>
    <w:rsid w:val="000070EC"/>
    <w:rsid w:val="00014F55"/>
    <w:rsid w:val="0002164C"/>
    <w:rsid w:val="000224BC"/>
    <w:rsid w:val="00025F31"/>
    <w:rsid w:val="00032501"/>
    <w:rsid w:val="000340DC"/>
    <w:rsid w:val="00040B34"/>
    <w:rsid w:val="00041F3A"/>
    <w:rsid w:val="00045B72"/>
    <w:rsid w:val="00047E4D"/>
    <w:rsid w:val="00056D93"/>
    <w:rsid w:val="000601FF"/>
    <w:rsid w:val="00060494"/>
    <w:rsid w:val="00062D2E"/>
    <w:rsid w:val="00063230"/>
    <w:rsid w:val="0006645A"/>
    <w:rsid w:val="00070726"/>
    <w:rsid w:val="000807FB"/>
    <w:rsid w:val="0008132C"/>
    <w:rsid w:val="00083997"/>
    <w:rsid w:val="000853D9"/>
    <w:rsid w:val="00086446"/>
    <w:rsid w:val="000971DB"/>
    <w:rsid w:val="000A432F"/>
    <w:rsid w:val="000B0EBF"/>
    <w:rsid w:val="000B23E6"/>
    <w:rsid w:val="000C2AB5"/>
    <w:rsid w:val="000C5B33"/>
    <w:rsid w:val="000C6D6E"/>
    <w:rsid w:val="000D1629"/>
    <w:rsid w:val="000D282D"/>
    <w:rsid w:val="000D7623"/>
    <w:rsid w:val="000D7CA5"/>
    <w:rsid w:val="000E689E"/>
    <w:rsid w:val="000E7661"/>
    <w:rsid w:val="000F2EC8"/>
    <w:rsid w:val="000F43FE"/>
    <w:rsid w:val="000F5CE4"/>
    <w:rsid w:val="000F7550"/>
    <w:rsid w:val="00131B9A"/>
    <w:rsid w:val="00140C90"/>
    <w:rsid w:val="00141EDE"/>
    <w:rsid w:val="00146648"/>
    <w:rsid w:val="00146F35"/>
    <w:rsid w:val="001672CC"/>
    <w:rsid w:val="001726A6"/>
    <w:rsid w:val="00177D56"/>
    <w:rsid w:val="001824E3"/>
    <w:rsid w:val="00183C6A"/>
    <w:rsid w:val="00186E52"/>
    <w:rsid w:val="00187307"/>
    <w:rsid w:val="001913A3"/>
    <w:rsid w:val="00193147"/>
    <w:rsid w:val="001A05A1"/>
    <w:rsid w:val="001A22D3"/>
    <w:rsid w:val="001A4A30"/>
    <w:rsid w:val="001A4CEE"/>
    <w:rsid w:val="001A6118"/>
    <w:rsid w:val="001B709F"/>
    <w:rsid w:val="001C4E25"/>
    <w:rsid w:val="001D5573"/>
    <w:rsid w:val="001D56B4"/>
    <w:rsid w:val="001E0244"/>
    <w:rsid w:val="001F04F2"/>
    <w:rsid w:val="001F1B95"/>
    <w:rsid w:val="001F60F7"/>
    <w:rsid w:val="0020577A"/>
    <w:rsid w:val="002116C6"/>
    <w:rsid w:val="0021573E"/>
    <w:rsid w:val="0022586C"/>
    <w:rsid w:val="002301B4"/>
    <w:rsid w:val="00233501"/>
    <w:rsid w:val="002426BE"/>
    <w:rsid w:val="00247D92"/>
    <w:rsid w:val="00261C7D"/>
    <w:rsid w:val="00263CBB"/>
    <w:rsid w:val="00265396"/>
    <w:rsid w:val="00266B96"/>
    <w:rsid w:val="00270DC4"/>
    <w:rsid w:val="00273272"/>
    <w:rsid w:val="002812D1"/>
    <w:rsid w:val="00283C1E"/>
    <w:rsid w:val="0028474C"/>
    <w:rsid w:val="002904C3"/>
    <w:rsid w:val="002A3F90"/>
    <w:rsid w:val="002A6FF5"/>
    <w:rsid w:val="002B0460"/>
    <w:rsid w:val="002B5002"/>
    <w:rsid w:val="002C0B34"/>
    <w:rsid w:val="002C0FB7"/>
    <w:rsid w:val="002C2E3B"/>
    <w:rsid w:val="002C467B"/>
    <w:rsid w:val="002C68B6"/>
    <w:rsid w:val="002D212F"/>
    <w:rsid w:val="002E0056"/>
    <w:rsid w:val="002E25F5"/>
    <w:rsid w:val="002E32FC"/>
    <w:rsid w:val="002F4C9B"/>
    <w:rsid w:val="002F4CFC"/>
    <w:rsid w:val="002F7261"/>
    <w:rsid w:val="002F7B5A"/>
    <w:rsid w:val="00303445"/>
    <w:rsid w:val="003126C0"/>
    <w:rsid w:val="00312A50"/>
    <w:rsid w:val="003175DA"/>
    <w:rsid w:val="00322999"/>
    <w:rsid w:val="00324C32"/>
    <w:rsid w:val="00330FE2"/>
    <w:rsid w:val="0033157C"/>
    <w:rsid w:val="00334548"/>
    <w:rsid w:val="00336220"/>
    <w:rsid w:val="00337195"/>
    <w:rsid w:val="003437EB"/>
    <w:rsid w:val="003461D3"/>
    <w:rsid w:val="003511CE"/>
    <w:rsid w:val="00352C98"/>
    <w:rsid w:val="00362A2C"/>
    <w:rsid w:val="00366F12"/>
    <w:rsid w:val="00367768"/>
    <w:rsid w:val="00367F28"/>
    <w:rsid w:val="00375912"/>
    <w:rsid w:val="0037722A"/>
    <w:rsid w:val="003775FE"/>
    <w:rsid w:val="00377BFE"/>
    <w:rsid w:val="00380327"/>
    <w:rsid w:val="00383AE1"/>
    <w:rsid w:val="00390181"/>
    <w:rsid w:val="0039424B"/>
    <w:rsid w:val="003A2108"/>
    <w:rsid w:val="003A7EDF"/>
    <w:rsid w:val="003C2A22"/>
    <w:rsid w:val="003C7671"/>
    <w:rsid w:val="003D0006"/>
    <w:rsid w:val="003D0335"/>
    <w:rsid w:val="003D3DD1"/>
    <w:rsid w:val="003E1BE0"/>
    <w:rsid w:val="003E5F74"/>
    <w:rsid w:val="003E7444"/>
    <w:rsid w:val="003F3314"/>
    <w:rsid w:val="00401B38"/>
    <w:rsid w:val="00406684"/>
    <w:rsid w:val="004119D5"/>
    <w:rsid w:val="004136B2"/>
    <w:rsid w:val="00413EF6"/>
    <w:rsid w:val="00414214"/>
    <w:rsid w:val="0041518A"/>
    <w:rsid w:val="004258C3"/>
    <w:rsid w:val="00427448"/>
    <w:rsid w:val="00433017"/>
    <w:rsid w:val="0043454E"/>
    <w:rsid w:val="004350E5"/>
    <w:rsid w:val="00437AFC"/>
    <w:rsid w:val="00440520"/>
    <w:rsid w:val="00444BF7"/>
    <w:rsid w:val="0045489E"/>
    <w:rsid w:val="004630B7"/>
    <w:rsid w:val="0046318A"/>
    <w:rsid w:val="00466011"/>
    <w:rsid w:val="004726CB"/>
    <w:rsid w:val="00481752"/>
    <w:rsid w:val="00486E20"/>
    <w:rsid w:val="00490DAA"/>
    <w:rsid w:val="004945BB"/>
    <w:rsid w:val="00496A66"/>
    <w:rsid w:val="004A2614"/>
    <w:rsid w:val="004A4657"/>
    <w:rsid w:val="004A4A02"/>
    <w:rsid w:val="004B142B"/>
    <w:rsid w:val="004B4651"/>
    <w:rsid w:val="004B4734"/>
    <w:rsid w:val="004B5FEC"/>
    <w:rsid w:val="004B7155"/>
    <w:rsid w:val="004C34D6"/>
    <w:rsid w:val="004D1045"/>
    <w:rsid w:val="004D3FF5"/>
    <w:rsid w:val="004D469D"/>
    <w:rsid w:val="004E1345"/>
    <w:rsid w:val="004E1C3A"/>
    <w:rsid w:val="004E5C5A"/>
    <w:rsid w:val="004E762B"/>
    <w:rsid w:val="004F2931"/>
    <w:rsid w:val="004F305B"/>
    <w:rsid w:val="004F7F73"/>
    <w:rsid w:val="00500ACF"/>
    <w:rsid w:val="00507372"/>
    <w:rsid w:val="005144D0"/>
    <w:rsid w:val="005172D1"/>
    <w:rsid w:val="00517396"/>
    <w:rsid w:val="00520582"/>
    <w:rsid w:val="00527091"/>
    <w:rsid w:val="00533F0F"/>
    <w:rsid w:val="00541C70"/>
    <w:rsid w:val="00546734"/>
    <w:rsid w:val="005473DA"/>
    <w:rsid w:val="005548E4"/>
    <w:rsid w:val="00556B4A"/>
    <w:rsid w:val="00560324"/>
    <w:rsid w:val="0056123B"/>
    <w:rsid w:val="0056338A"/>
    <w:rsid w:val="005658CD"/>
    <w:rsid w:val="005706DF"/>
    <w:rsid w:val="005707DD"/>
    <w:rsid w:val="00570E01"/>
    <w:rsid w:val="00577A71"/>
    <w:rsid w:val="005828D5"/>
    <w:rsid w:val="00582912"/>
    <w:rsid w:val="00584D96"/>
    <w:rsid w:val="00587A86"/>
    <w:rsid w:val="005935C5"/>
    <w:rsid w:val="005942A7"/>
    <w:rsid w:val="00595F86"/>
    <w:rsid w:val="00596305"/>
    <w:rsid w:val="005A7F7C"/>
    <w:rsid w:val="005B094C"/>
    <w:rsid w:val="005B4702"/>
    <w:rsid w:val="005C39FF"/>
    <w:rsid w:val="005D0CA7"/>
    <w:rsid w:val="005D12B7"/>
    <w:rsid w:val="005D3B84"/>
    <w:rsid w:val="005E2E4A"/>
    <w:rsid w:val="005E4D25"/>
    <w:rsid w:val="005F11AC"/>
    <w:rsid w:val="005F25D7"/>
    <w:rsid w:val="00602834"/>
    <w:rsid w:val="00602C4C"/>
    <w:rsid w:val="006062A7"/>
    <w:rsid w:val="00611FA8"/>
    <w:rsid w:val="00622903"/>
    <w:rsid w:val="006241B5"/>
    <w:rsid w:val="0063750E"/>
    <w:rsid w:val="00645665"/>
    <w:rsid w:val="00645C29"/>
    <w:rsid w:val="006518C6"/>
    <w:rsid w:val="006567EC"/>
    <w:rsid w:val="00657565"/>
    <w:rsid w:val="00660656"/>
    <w:rsid w:val="00662DFD"/>
    <w:rsid w:val="00664D09"/>
    <w:rsid w:val="00674685"/>
    <w:rsid w:val="00675433"/>
    <w:rsid w:val="006819E3"/>
    <w:rsid w:val="00681BC7"/>
    <w:rsid w:val="00686A39"/>
    <w:rsid w:val="00697B9B"/>
    <w:rsid w:val="006A7D68"/>
    <w:rsid w:val="006B2719"/>
    <w:rsid w:val="006C5C0E"/>
    <w:rsid w:val="006D1D25"/>
    <w:rsid w:val="006D2560"/>
    <w:rsid w:val="006E6AC9"/>
    <w:rsid w:val="006E725E"/>
    <w:rsid w:val="006F1CAA"/>
    <w:rsid w:val="006F3511"/>
    <w:rsid w:val="006F73AE"/>
    <w:rsid w:val="00710EC6"/>
    <w:rsid w:val="00711B20"/>
    <w:rsid w:val="00713D95"/>
    <w:rsid w:val="0071558A"/>
    <w:rsid w:val="00722D08"/>
    <w:rsid w:val="00727F51"/>
    <w:rsid w:val="007344EA"/>
    <w:rsid w:val="0074311B"/>
    <w:rsid w:val="0075036D"/>
    <w:rsid w:val="00751394"/>
    <w:rsid w:val="007635AF"/>
    <w:rsid w:val="00767AFB"/>
    <w:rsid w:val="00767BF0"/>
    <w:rsid w:val="00770993"/>
    <w:rsid w:val="00771736"/>
    <w:rsid w:val="00775215"/>
    <w:rsid w:val="007755D1"/>
    <w:rsid w:val="00777043"/>
    <w:rsid w:val="007818BA"/>
    <w:rsid w:val="00787CD1"/>
    <w:rsid w:val="00793021"/>
    <w:rsid w:val="00797089"/>
    <w:rsid w:val="007A0857"/>
    <w:rsid w:val="007B24BC"/>
    <w:rsid w:val="007B2FC1"/>
    <w:rsid w:val="007C015D"/>
    <w:rsid w:val="007C04CA"/>
    <w:rsid w:val="007C4613"/>
    <w:rsid w:val="007C52E9"/>
    <w:rsid w:val="007E02A2"/>
    <w:rsid w:val="007E3337"/>
    <w:rsid w:val="007F0DEB"/>
    <w:rsid w:val="007F145D"/>
    <w:rsid w:val="00805089"/>
    <w:rsid w:val="00815C8B"/>
    <w:rsid w:val="00817140"/>
    <w:rsid w:val="00827098"/>
    <w:rsid w:val="008327F5"/>
    <w:rsid w:val="008331B6"/>
    <w:rsid w:val="008424CB"/>
    <w:rsid w:val="00844FAF"/>
    <w:rsid w:val="00845964"/>
    <w:rsid w:val="008544DE"/>
    <w:rsid w:val="00860CC5"/>
    <w:rsid w:val="008612DF"/>
    <w:rsid w:val="00861919"/>
    <w:rsid w:val="00864777"/>
    <w:rsid w:val="00866E78"/>
    <w:rsid w:val="008722BE"/>
    <w:rsid w:val="008734D1"/>
    <w:rsid w:val="00875737"/>
    <w:rsid w:val="008843F6"/>
    <w:rsid w:val="00884A37"/>
    <w:rsid w:val="00885450"/>
    <w:rsid w:val="00896BC4"/>
    <w:rsid w:val="008A23FB"/>
    <w:rsid w:val="008B0708"/>
    <w:rsid w:val="008B1EB4"/>
    <w:rsid w:val="008C3E09"/>
    <w:rsid w:val="008E27AF"/>
    <w:rsid w:val="008E28A9"/>
    <w:rsid w:val="008F062B"/>
    <w:rsid w:val="008F2E54"/>
    <w:rsid w:val="008F2EDD"/>
    <w:rsid w:val="008F30A3"/>
    <w:rsid w:val="008F312B"/>
    <w:rsid w:val="00901397"/>
    <w:rsid w:val="0090378B"/>
    <w:rsid w:val="00906988"/>
    <w:rsid w:val="00913F4A"/>
    <w:rsid w:val="00915207"/>
    <w:rsid w:val="009178CB"/>
    <w:rsid w:val="00920B74"/>
    <w:rsid w:val="00926C8A"/>
    <w:rsid w:val="00930197"/>
    <w:rsid w:val="009338D3"/>
    <w:rsid w:val="00933B0D"/>
    <w:rsid w:val="00940DC5"/>
    <w:rsid w:val="0094678E"/>
    <w:rsid w:val="00946CC6"/>
    <w:rsid w:val="009507EF"/>
    <w:rsid w:val="009535E8"/>
    <w:rsid w:val="009615CC"/>
    <w:rsid w:val="0096358A"/>
    <w:rsid w:val="009638D6"/>
    <w:rsid w:val="00966109"/>
    <w:rsid w:val="00966B55"/>
    <w:rsid w:val="009704CB"/>
    <w:rsid w:val="009815F4"/>
    <w:rsid w:val="00985299"/>
    <w:rsid w:val="00994961"/>
    <w:rsid w:val="009A25F0"/>
    <w:rsid w:val="009A6C08"/>
    <w:rsid w:val="009A7DF8"/>
    <w:rsid w:val="009A7FB3"/>
    <w:rsid w:val="009B14E1"/>
    <w:rsid w:val="009B2473"/>
    <w:rsid w:val="009B30B7"/>
    <w:rsid w:val="009B768E"/>
    <w:rsid w:val="009C0C73"/>
    <w:rsid w:val="009C3547"/>
    <w:rsid w:val="009C4538"/>
    <w:rsid w:val="009D2FE1"/>
    <w:rsid w:val="009D645D"/>
    <w:rsid w:val="009E0B01"/>
    <w:rsid w:val="009E548E"/>
    <w:rsid w:val="009E5D22"/>
    <w:rsid w:val="009E71C4"/>
    <w:rsid w:val="009F0D30"/>
    <w:rsid w:val="00A01006"/>
    <w:rsid w:val="00A03707"/>
    <w:rsid w:val="00A03800"/>
    <w:rsid w:val="00A05875"/>
    <w:rsid w:val="00A059D2"/>
    <w:rsid w:val="00A12559"/>
    <w:rsid w:val="00A12DAF"/>
    <w:rsid w:val="00A1704B"/>
    <w:rsid w:val="00A17319"/>
    <w:rsid w:val="00A21198"/>
    <w:rsid w:val="00A2310B"/>
    <w:rsid w:val="00A23825"/>
    <w:rsid w:val="00A2394B"/>
    <w:rsid w:val="00A24F1C"/>
    <w:rsid w:val="00A31E86"/>
    <w:rsid w:val="00A34831"/>
    <w:rsid w:val="00A35D8D"/>
    <w:rsid w:val="00A35FCD"/>
    <w:rsid w:val="00A36AFE"/>
    <w:rsid w:val="00A447DE"/>
    <w:rsid w:val="00A45C92"/>
    <w:rsid w:val="00A529C7"/>
    <w:rsid w:val="00A56715"/>
    <w:rsid w:val="00A56D66"/>
    <w:rsid w:val="00A56D6D"/>
    <w:rsid w:val="00A622C8"/>
    <w:rsid w:val="00A63F54"/>
    <w:rsid w:val="00A67525"/>
    <w:rsid w:val="00A676A2"/>
    <w:rsid w:val="00A71902"/>
    <w:rsid w:val="00A7697A"/>
    <w:rsid w:val="00A778D1"/>
    <w:rsid w:val="00A80889"/>
    <w:rsid w:val="00A815EC"/>
    <w:rsid w:val="00A85E42"/>
    <w:rsid w:val="00AA0CEC"/>
    <w:rsid w:val="00AA6C57"/>
    <w:rsid w:val="00AB4354"/>
    <w:rsid w:val="00AB4CF6"/>
    <w:rsid w:val="00AB6BE8"/>
    <w:rsid w:val="00AC0F68"/>
    <w:rsid w:val="00AC229D"/>
    <w:rsid w:val="00AC50E7"/>
    <w:rsid w:val="00AD03DC"/>
    <w:rsid w:val="00AD1BB2"/>
    <w:rsid w:val="00AD23AC"/>
    <w:rsid w:val="00AD270D"/>
    <w:rsid w:val="00AD5994"/>
    <w:rsid w:val="00AD7F29"/>
    <w:rsid w:val="00AE0DB3"/>
    <w:rsid w:val="00AE3B6F"/>
    <w:rsid w:val="00AF1166"/>
    <w:rsid w:val="00AF12A9"/>
    <w:rsid w:val="00B01B4F"/>
    <w:rsid w:val="00B12A77"/>
    <w:rsid w:val="00B24CBC"/>
    <w:rsid w:val="00B26B94"/>
    <w:rsid w:val="00B31044"/>
    <w:rsid w:val="00B316ED"/>
    <w:rsid w:val="00B33545"/>
    <w:rsid w:val="00B37BCA"/>
    <w:rsid w:val="00B40B52"/>
    <w:rsid w:val="00B45653"/>
    <w:rsid w:val="00B63583"/>
    <w:rsid w:val="00B743F0"/>
    <w:rsid w:val="00B76EE5"/>
    <w:rsid w:val="00B77D96"/>
    <w:rsid w:val="00B80118"/>
    <w:rsid w:val="00B96718"/>
    <w:rsid w:val="00B97579"/>
    <w:rsid w:val="00BA33C6"/>
    <w:rsid w:val="00BA41B7"/>
    <w:rsid w:val="00BB02F9"/>
    <w:rsid w:val="00BB3473"/>
    <w:rsid w:val="00BB6B38"/>
    <w:rsid w:val="00BB6DE6"/>
    <w:rsid w:val="00BC55FB"/>
    <w:rsid w:val="00BC7114"/>
    <w:rsid w:val="00BD02C6"/>
    <w:rsid w:val="00BD3B75"/>
    <w:rsid w:val="00BD6729"/>
    <w:rsid w:val="00BE5263"/>
    <w:rsid w:val="00BE71F9"/>
    <w:rsid w:val="00BF0B86"/>
    <w:rsid w:val="00BF396A"/>
    <w:rsid w:val="00C010B5"/>
    <w:rsid w:val="00C023E6"/>
    <w:rsid w:val="00C028E6"/>
    <w:rsid w:val="00C0519C"/>
    <w:rsid w:val="00C13217"/>
    <w:rsid w:val="00C20678"/>
    <w:rsid w:val="00C20B3B"/>
    <w:rsid w:val="00C227C9"/>
    <w:rsid w:val="00C26C7C"/>
    <w:rsid w:val="00C27CB8"/>
    <w:rsid w:val="00C27D5C"/>
    <w:rsid w:val="00C33ACF"/>
    <w:rsid w:val="00C36272"/>
    <w:rsid w:val="00C37E59"/>
    <w:rsid w:val="00C431E5"/>
    <w:rsid w:val="00C43BA2"/>
    <w:rsid w:val="00C4658A"/>
    <w:rsid w:val="00C47594"/>
    <w:rsid w:val="00C54B82"/>
    <w:rsid w:val="00C57611"/>
    <w:rsid w:val="00C600CE"/>
    <w:rsid w:val="00C6041B"/>
    <w:rsid w:val="00C60BFF"/>
    <w:rsid w:val="00C61B67"/>
    <w:rsid w:val="00C63667"/>
    <w:rsid w:val="00C638A7"/>
    <w:rsid w:val="00C63A32"/>
    <w:rsid w:val="00C67A47"/>
    <w:rsid w:val="00C733BC"/>
    <w:rsid w:val="00C8047B"/>
    <w:rsid w:val="00C96A28"/>
    <w:rsid w:val="00CA081F"/>
    <w:rsid w:val="00CA11BD"/>
    <w:rsid w:val="00CA2416"/>
    <w:rsid w:val="00CB3702"/>
    <w:rsid w:val="00CB450B"/>
    <w:rsid w:val="00CB520D"/>
    <w:rsid w:val="00CB78D3"/>
    <w:rsid w:val="00CC0971"/>
    <w:rsid w:val="00CC1D49"/>
    <w:rsid w:val="00CC2F1A"/>
    <w:rsid w:val="00CC4B59"/>
    <w:rsid w:val="00CD228F"/>
    <w:rsid w:val="00CD72D4"/>
    <w:rsid w:val="00CD769B"/>
    <w:rsid w:val="00CE14EA"/>
    <w:rsid w:val="00CE5838"/>
    <w:rsid w:val="00CE6461"/>
    <w:rsid w:val="00CE7923"/>
    <w:rsid w:val="00CF1CC6"/>
    <w:rsid w:val="00D00952"/>
    <w:rsid w:val="00D00FFF"/>
    <w:rsid w:val="00D07D80"/>
    <w:rsid w:val="00D17149"/>
    <w:rsid w:val="00D21D2D"/>
    <w:rsid w:val="00D25049"/>
    <w:rsid w:val="00D25F59"/>
    <w:rsid w:val="00D2704B"/>
    <w:rsid w:val="00D270C1"/>
    <w:rsid w:val="00D40472"/>
    <w:rsid w:val="00D46E95"/>
    <w:rsid w:val="00D54491"/>
    <w:rsid w:val="00D57688"/>
    <w:rsid w:val="00D577FD"/>
    <w:rsid w:val="00D63F9E"/>
    <w:rsid w:val="00D67DB4"/>
    <w:rsid w:val="00D71073"/>
    <w:rsid w:val="00D7287A"/>
    <w:rsid w:val="00D75DA1"/>
    <w:rsid w:val="00D8104A"/>
    <w:rsid w:val="00D84433"/>
    <w:rsid w:val="00D873BC"/>
    <w:rsid w:val="00DC1672"/>
    <w:rsid w:val="00DC2F40"/>
    <w:rsid w:val="00DC41EF"/>
    <w:rsid w:val="00DC4D5B"/>
    <w:rsid w:val="00DC6AD9"/>
    <w:rsid w:val="00DD24B0"/>
    <w:rsid w:val="00DE159B"/>
    <w:rsid w:val="00DE3738"/>
    <w:rsid w:val="00DE7262"/>
    <w:rsid w:val="00DF07BB"/>
    <w:rsid w:val="00DF6288"/>
    <w:rsid w:val="00E03098"/>
    <w:rsid w:val="00E0359C"/>
    <w:rsid w:val="00E03CEA"/>
    <w:rsid w:val="00E0407A"/>
    <w:rsid w:val="00E0561C"/>
    <w:rsid w:val="00E23FAF"/>
    <w:rsid w:val="00E25F14"/>
    <w:rsid w:val="00E31B49"/>
    <w:rsid w:val="00E35C45"/>
    <w:rsid w:val="00E4576F"/>
    <w:rsid w:val="00E4624A"/>
    <w:rsid w:val="00E4792F"/>
    <w:rsid w:val="00E5101D"/>
    <w:rsid w:val="00E568C5"/>
    <w:rsid w:val="00E634C5"/>
    <w:rsid w:val="00E7024D"/>
    <w:rsid w:val="00E8089F"/>
    <w:rsid w:val="00E8636D"/>
    <w:rsid w:val="00E90757"/>
    <w:rsid w:val="00E931E8"/>
    <w:rsid w:val="00E9690F"/>
    <w:rsid w:val="00EA2A00"/>
    <w:rsid w:val="00EB0275"/>
    <w:rsid w:val="00EC52BB"/>
    <w:rsid w:val="00ED224F"/>
    <w:rsid w:val="00ED7007"/>
    <w:rsid w:val="00EE184D"/>
    <w:rsid w:val="00EF4408"/>
    <w:rsid w:val="00EF5F59"/>
    <w:rsid w:val="00F01EC5"/>
    <w:rsid w:val="00F038C4"/>
    <w:rsid w:val="00F11A2C"/>
    <w:rsid w:val="00F13C45"/>
    <w:rsid w:val="00F1491F"/>
    <w:rsid w:val="00F15A72"/>
    <w:rsid w:val="00F24BF9"/>
    <w:rsid w:val="00F3288D"/>
    <w:rsid w:val="00F4779D"/>
    <w:rsid w:val="00F50502"/>
    <w:rsid w:val="00F53459"/>
    <w:rsid w:val="00F555CE"/>
    <w:rsid w:val="00F55ADE"/>
    <w:rsid w:val="00F60EC5"/>
    <w:rsid w:val="00F61149"/>
    <w:rsid w:val="00F649B6"/>
    <w:rsid w:val="00F67049"/>
    <w:rsid w:val="00F701C3"/>
    <w:rsid w:val="00F71174"/>
    <w:rsid w:val="00F75805"/>
    <w:rsid w:val="00F834F2"/>
    <w:rsid w:val="00F8377D"/>
    <w:rsid w:val="00F96A61"/>
    <w:rsid w:val="00F97104"/>
    <w:rsid w:val="00FA3333"/>
    <w:rsid w:val="00FA3967"/>
    <w:rsid w:val="00FA3F30"/>
    <w:rsid w:val="00FA4AB8"/>
    <w:rsid w:val="00FB5311"/>
    <w:rsid w:val="00FC7088"/>
    <w:rsid w:val="00FE3E8C"/>
    <w:rsid w:val="00FF27D9"/>
    <w:rsid w:val="00FF2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37E8A8"/>
  <w15:docId w15:val="{2B154E75-90A6-4720-8769-8FB29E648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59" w:qFormat="1"/>
    <w:lsdException w:name="heading 2" w:uiPriority="59" w:qFormat="1"/>
    <w:lsdException w:name="heading 3" w:uiPriority="0" w:qFormat="1"/>
    <w:lsdException w:name="heading 4" w:uiPriority="0" w:qFormat="1"/>
    <w:lsdException w:name="heading 5" w:uiPriority="0"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8"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8" w:unhideWhenUsed="1"/>
    <w:lsdException w:name="List Number 3" w:semiHidden="1" w:uiPriority="98" w:unhideWhenUsed="1"/>
    <w:lsdException w:name="List Number 4" w:semiHidden="1" w:uiPriority="98" w:unhideWhenUsed="1"/>
    <w:lsdException w:name="List Number 5" w:semiHidden="1" w:uiPriority="98" w:unhideWhenUsed="1"/>
    <w:lsdException w:name="Title" w:uiPriority="98"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qFormat="1"/>
    <w:lsdException w:name="Emphasis" w:uiPriority="9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8" w:qFormat="1"/>
    <w:lsdException w:name="Intense Quote" w:uiPriority="9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8" w:qFormat="1"/>
    <w:lsdException w:name="Intense Emphasis" w:uiPriority="98" w:qFormat="1"/>
    <w:lsdException w:name="Subtle Reference" w:uiPriority="98" w:qFormat="1"/>
    <w:lsdException w:name="Intense Reference" w:uiPriority="98" w:qFormat="1"/>
    <w:lsdException w:name="Book Title" w:uiPriority="98"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D5C"/>
    <w:pPr>
      <w:spacing w:after="200" w:line="276" w:lineRule="auto"/>
    </w:pPr>
    <w:rPr>
      <w:rFonts w:cs="Calibri"/>
      <w:sz w:val="22"/>
      <w:szCs w:val="22"/>
      <w:lang w:val="en-AU" w:eastAsia="en-AU"/>
    </w:rPr>
  </w:style>
  <w:style w:type="paragraph" w:styleId="Heading1">
    <w:name w:val="heading 1"/>
    <w:aliases w:val="H1"/>
    <w:basedOn w:val="Normal"/>
    <w:next w:val="Normal"/>
    <w:link w:val="Heading1Char"/>
    <w:uiPriority w:val="59"/>
    <w:qFormat/>
    <w:rsid w:val="009D2FE1"/>
    <w:pPr>
      <w:keepNext/>
      <w:spacing w:before="480" w:after="120" w:line="240" w:lineRule="auto"/>
      <w:outlineLvl w:val="0"/>
    </w:pPr>
    <w:rPr>
      <w:rFonts w:ascii="Arial" w:hAnsi="Arial" w:cs="Arial"/>
      <w:b/>
      <w:bCs/>
      <w:kern w:val="28"/>
      <w:sz w:val="28"/>
      <w:szCs w:val="28"/>
      <w:u w:val="single"/>
      <w:lang w:eastAsia="en-US"/>
    </w:rPr>
  </w:style>
  <w:style w:type="paragraph" w:styleId="Heading2">
    <w:name w:val="heading 2"/>
    <w:aliases w:val="h2,H2"/>
    <w:basedOn w:val="Normal"/>
    <w:next w:val="Normal"/>
    <w:link w:val="Heading2Char"/>
    <w:uiPriority w:val="59"/>
    <w:qFormat/>
    <w:rsid w:val="009D2FE1"/>
    <w:pPr>
      <w:keepNext/>
      <w:spacing w:before="240" w:after="60" w:line="240" w:lineRule="auto"/>
      <w:outlineLvl w:val="1"/>
    </w:pPr>
    <w:rPr>
      <w:rFonts w:ascii="Arial" w:hAnsi="Arial" w:cs="Arial"/>
      <w:b/>
      <w:bCs/>
      <w:sz w:val="24"/>
      <w:szCs w:val="24"/>
      <w:lang w:eastAsia="en-US"/>
    </w:rPr>
  </w:style>
  <w:style w:type="paragraph" w:styleId="Heading3">
    <w:name w:val="heading 3"/>
    <w:aliases w:val="Normal + num"/>
    <w:basedOn w:val="Normal"/>
    <w:next w:val="Normal"/>
    <w:link w:val="Heading3Char"/>
    <w:qFormat/>
    <w:rsid w:val="009D2FE1"/>
    <w:pPr>
      <w:keepNext/>
      <w:spacing w:before="240" w:after="60" w:line="240" w:lineRule="auto"/>
      <w:outlineLvl w:val="2"/>
    </w:pPr>
    <w:rPr>
      <w:rFonts w:ascii="Arial" w:hAnsi="Arial" w:cs="Arial"/>
      <w:sz w:val="24"/>
      <w:szCs w:val="24"/>
      <w:lang w:eastAsia="en-US"/>
    </w:rPr>
  </w:style>
  <w:style w:type="paragraph" w:styleId="Heading4">
    <w:name w:val="heading 4"/>
    <w:basedOn w:val="Normal"/>
    <w:next w:val="Normal"/>
    <w:link w:val="Heading4Char"/>
    <w:qFormat/>
    <w:rsid w:val="009D2FE1"/>
    <w:pPr>
      <w:keepNext/>
      <w:spacing w:before="240" w:after="60" w:line="240" w:lineRule="auto"/>
      <w:outlineLvl w:val="3"/>
    </w:pPr>
    <w:rPr>
      <w:rFonts w:ascii="Arial" w:hAnsi="Arial" w:cs="Arial"/>
      <w:b/>
      <w:bCs/>
      <w:sz w:val="24"/>
      <w:szCs w:val="24"/>
      <w:lang w:eastAsia="en-US"/>
    </w:rPr>
  </w:style>
  <w:style w:type="paragraph" w:styleId="Heading5">
    <w:name w:val="heading 5"/>
    <w:basedOn w:val="Normal"/>
    <w:next w:val="Normal"/>
    <w:link w:val="Heading5Char"/>
    <w:qFormat/>
    <w:rsid w:val="009D2FE1"/>
    <w:pPr>
      <w:spacing w:before="240" w:after="60" w:line="240" w:lineRule="auto"/>
      <w:outlineLvl w:val="4"/>
    </w:pPr>
    <w:rPr>
      <w:lang w:eastAsia="en-US"/>
    </w:rPr>
  </w:style>
  <w:style w:type="paragraph" w:styleId="Heading6">
    <w:name w:val="heading 6"/>
    <w:basedOn w:val="Normal"/>
    <w:next w:val="Normal"/>
    <w:link w:val="Heading6Char"/>
    <w:uiPriority w:val="99"/>
    <w:qFormat/>
    <w:rsid w:val="009D2FE1"/>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5"/>
    </w:pPr>
    <w:rPr>
      <w:rFonts w:ascii="Arial" w:hAnsi="Arial" w:cs="Arial"/>
      <w:b/>
      <w:bCs/>
      <w:color w:val="000000"/>
      <w:sz w:val="24"/>
      <w:szCs w:val="24"/>
      <w:lang w:eastAsia="en-US"/>
    </w:rPr>
  </w:style>
  <w:style w:type="paragraph" w:styleId="Heading7">
    <w:name w:val="heading 7"/>
    <w:basedOn w:val="Normal"/>
    <w:next w:val="Normal"/>
    <w:link w:val="Heading7Char"/>
    <w:uiPriority w:val="99"/>
    <w:qFormat/>
    <w:rsid w:val="009D2FE1"/>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jc w:val="center"/>
      <w:outlineLvl w:val="6"/>
    </w:pPr>
    <w:rPr>
      <w:rFonts w:ascii="Arial" w:hAnsi="Arial" w:cs="Arial"/>
      <w:b/>
      <w:bCs/>
      <w:color w:val="000000"/>
      <w:sz w:val="24"/>
      <w:szCs w:val="24"/>
      <w:lang w:eastAsia="en-US"/>
    </w:rPr>
  </w:style>
  <w:style w:type="paragraph" w:styleId="Heading8">
    <w:name w:val="heading 8"/>
    <w:basedOn w:val="Normal"/>
    <w:next w:val="Normal"/>
    <w:link w:val="Heading8Char"/>
    <w:uiPriority w:val="99"/>
    <w:qFormat/>
    <w:rsid w:val="009D2FE1"/>
    <w:pPr>
      <w:keepNext/>
      <w:widowControl w:val="0"/>
      <w:spacing w:after="0" w:line="240" w:lineRule="auto"/>
      <w:jc w:val="center"/>
      <w:outlineLvl w:val="7"/>
    </w:pPr>
    <w:rPr>
      <w:rFonts w:ascii="Arial" w:hAnsi="Arial" w:cs="Arial"/>
      <w:b/>
      <w:bCs/>
      <w:color w:val="000000"/>
      <w:sz w:val="20"/>
      <w:szCs w:val="20"/>
      <w:lang w:eastAsia="en-US"/>
    </w:rPr>
  </w:style>
  <w:style w:type="paragraph" w:styleId="Heading9">
    <w:name w:val="heading 9"/>
    <w:basedOn w:val="Normal"/>
    <w:next w:val="Normal"/>
    <w:link w:val="Heading9Char"/>
    <w:uiPriority w:val="99"/>
    <w:qFormat/>
    <w:rsid w:val="009D2FE1"/>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jc w:val="center"/>
      <w:outlineLvl w:val="8"/>
    </w:pPr>
    <w:rPr>
      <w:rFonts w:ascii="Arial" w:hAnsi="Arial" w:cs="Arial"/>
      <w:b/>
      <w:bCs/>
      <w:color w:val="00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59"/>
    <w:rsid w:val="009D2FE1"/>
    <w:rPr>
      <w:rFonts w:ascii="Arial" w:hAnsi="Arial" w:cs="Arial"/>
      <w:b/>
      <w:bCs/>
      <w:kern w:val="28"/>
      <w:sz w:val="20"/>
      <w:szCs w:val="20"/>
      <w:u w:val="single"/>
      <w:lang w:eastAsia="en-US"/>
    </w:rPr>
  </w:style>
  <w:style w:type="character" w:customStyle="1" w:styleId="Heading2Char">
    <w:name w:val="Heading 2 Char"/>
    <w:aliases w:val="h2 Char,H2 Char"/>
    <w:basedOn w:val="DefaultParagraphFont"/>
    <w:link w:val="Heading2"/>
    <w:uiPriority w:val="59"/>
    <w:rsid w:val="009D2FE1"/>
    <w:rPr>
      <w:rFonts w:ascii="Arial" w:hAnsi="Arial" w:cs="Arial"/>
      <w:b/>
      <w:bCs/>
      <w:sz w:val="20"/>
      <w:szCs w:val="20"/>
      <w:lang w:eastAsia="en-US"/>
    </w:rPr>
  </w:style>
  <w:style w:type="character" w:customStyle="1" w:styleId="Heading3Char">
    <w:name w:val="Heading 3 Char"/>
    <w:aliases w:val="Normal + num Char"/>
    <w:basedOn w:val="DefaultParagraphFont"/>
    <w:link w:val="Heading3"/>
    <w:rsid w:val="009D2FE1"/>
    <w:rPr>
      <w:rFonts w:ascii="Arial" w:hAnsi="Arial" w:cs="Arial"/>
      <w:sz w:val="20"/>
      <w:szCs w:val="20"/>
      <w:lang w:eastAsia="en-US"/>
    </w:rPr>
  </w:style>
  <w:style w:type="character" w:customStyle="1" w:styleId="Heading4Char">
    <w:name w:val="Heading 4 Char"/>
    <w:basedOn w:val="DefaultParagraphFont"/>
    <w:link w:val="Heading4"/>
    <w:rsid w:val="009D2FE1"/>
    <w:rPr>
      <w:rFonts w:ascii="Arial" w:hAnsi="Arial" w:cs="Arial"/>
      <w:b/>
      <w:bCs/>
      <w:sz w:val="20"/>
      <w:szCs w:val="20"/>
      <w:lang w:eastAsia="en-US"/>
    </w:rPr>
  </w:style>
  <w:style w:type="character" w:customStyle="1" w:styleId="Heading5Char">
    <w:name w:val="Heading 5 Char"/>
    <w:basedOn w:val="DefaultParagraphFont"/>
    <w:link w:val="Heading5"/>
    <w:rsid w:val="009D2FE1"/>
    <w:rPr>
      <w:rFonts w:ascii="Times New Roman" w:hAnsi="Times New Roman" w:cs="Times New Roman"/>
      <w:sz w:val="20"/>
      <w:szCs w:val="20"/>
      <w:lang w:eastAsia="en-US"/>
    </w:rPr>
  </w:style>
  <w:style w:type="character" w:customStyle="1" w:styleId="Heading6Char">
    <w:name w:val="Heading 6 Char"/>
    <w:basedOn w:val="DefaultParagraphFont"/>
    <w:link w:val="Heading6"/>
    <w:uiPriority w:val="99"/>
    <w:rsid w:val="009D2FE1"/>
    <w:rPr>
      <w:rFonts w:ascii="Arial" w:hAnsi="Arial" w:cs="Arial"/>
      <w:b/>
      <w:bCs/>
      <w:snapToGrid w:val="0"/>
      <w:color w:val="000000"/>
      <w:sz w:val="20"/>
      <w:szCs w:val="20"/>
      <w:lang w:eastAsia="en-US"/>
    </w:rPr>
  </w:style>
  <w:style w:type="character" w:customStyle="1" w:styleId="Heading7Char">
    <w:name w:val="Heading 7 Char"/>
    <w:basedOn w:val="DefaultParagraphFont"/>
    <w:link w:val="Heading7"/>
    <w:uiPriority w:val="99"/>
    <w:rsid w:val="009D2FE1"/>
    <w:rPr>
      <w:rFonts w:ascii="Arial" w:hAnsi="Arial" w:cs="Arial"/>
      <w:b/>
      <w:bCs/>
      <w:snapToGrid w:val="0"/>
      <w:color w:val="000000"/>
      <w:sz w:val="20"/>
      <w:szCs w:val="20"/>
      <w:lang w:eastAsia="en-US"/>
    </w:rPr>
  </w:style>
  <w:style w:type="character" w:customStyle="1" w:styleId="Heading8Char">
    <w:name w:val="Heading 8 Char"/>
    <w:basedOn w:val="DefaultParagraphFont"/>
    <w:link w:val="Heading8"/>
    <w:uiPriority w:val="99"/>
    <w:rsid w:val="009D2FE1"/>
    <w:rPr>
      <w:rFonts w:ascii="Arial" w:hAnsi="Arial" w:cs="Arial"/>
      <w:b/>
      <w:bCs/>
      <w:snapToGrid w:val="0"/>
      <w:color w:val="000000"/>
      <w:sz w:val="20"/>
      <w:szCs w:val="20"/>
      <w:lang w:eastAsia="en-US"/>
    </w:rPr>
  </w:style>
  <w:style w:type="character" w:customStyle="1" w:styleId="Heading9Char">
    <w:name w:val="Heading 9 Char"/>
    <w:basedOn w:val="DefaultParagraphFont"/>
    <w:link w:val="Heading9"/>
    <w:uiPriority w:val="99"/>
    <w:rsid w:val="009D2FE1"/>
    <w:rPr>
      <w:rFonts w:ascii="Arial" w:hAnsi="Arial" w:cs="Arial"/>
      <w:b/>
      <w:bCs/>
      <w:snapToGrid w:val="0"/>
      <w:color w:val="000000"/>
      <w:sz w:val="20"/>
      <w:szCs w:val="20"/>
      <w:lang w:eastAsia="en-US"/>
    </w:rPr>
  </w:style>
  <w:style w:type="paragraph" w:styleId="Header">
    <w:name w:val="header"/>
    <w:basedOn w:val="Normal"/>
    <w:link w:val="HeaderChar"/>
    <w:rsid w:val="00930197"/>
    <w:pPr>
      <w:tabs>
        <w:tab w:val="center" w:pos="4513"/>
        <w:tab w:val="right" w:pos="9026"/>
      </w:tabs>
      <w:spacing w:after="0" w:line="240" w:lineRule="auto"/>
    </w:pPr>
  </w:style>
  <w:style w:type="character" w:customStyle="1" w:styleId="HeaderChar">
    <w:name w:val="Header Char"/>
    <w:basedOn w:val="DefaultParagraphFont"/>
    <w:link w:val="Header"/>
    <w:rsid w:val="00930197"/>
  </w:style>
  <w:style w:type="paragraph" w:styleId="Footer">
    <w:name w:val="footer"/>
    <w:basedOn w:val="Normal"/>
    <w:link w:val="FooterChar"/>
    <w:rsid w:val="00930197"/>
    <w:pPr>
      <w:tabs>
        <w:tab w:val="center" w:pos="4513"/>
        <w:tab w:val="right" w:pos="9026"/>
      </w:tabs>
      <w:spacing w:after="0" w:line="240" w:lineRule="auto"/>
    </w:pPr>
  </w:style>
  <w:style w:type="character" w:customStyle="1" w:styleId="FooterChar">
    <w:name w:val="Footer Char"/>
    <w:basedOn w:val="DefaultParagraphFont"/>
    <w:link w:val="Footer"/>
    <w:rsid w:val="00930197"/>
  </w:style>
  <w:style w:type="character" w:styleId="Hyperlink">
    <w:name w:val="Hyperlink"/>
    <w:basedOn w:val="DefaultParagraphFont"/>
    <w:uiPriority w:val="99"/>
    <w:rsid w:val="00930197"/>
    <w:rPr>
      <w:color w:val="0000FF"/>
      <w:u w:val="single"/>
    </w:rPr>
  </w:style>
  <w:style w:type="paragraph" w:styleId="BalloonText">
    <w:name w:val="Balloon Text"/>
    <w:basedOn w:val="Normal"/>
    <w:link w:val="BalloonTextChar"/>
    <w:uiPriority w:val="99"/>
    <w:semiHidden/>
    <w:rsid w:val="00805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089"/>
    <w:rPr>
      <w:rFonts w:ascii="Tahoma" w:hAnsi="Tahoma" w:cs="Tahoma"/>
      <w:sz w:val="16"/>
      <w:szCs w:val="16"/>
    </w:rPr>
  </w:style>
  <w:style w:type="paragraph" w:styleId="ListParagraph">
    <w:name w:val="List Paragraph"/>
    <w:basedOn w:val="Normal"/>
    <w:uiPriority w:val="34"/>
    <w:qFormat/>
    <w:rsid w:val="00AD270D"/>
    <w:pPr>
      <w:ind w:left="720"/>
      <w:contextualSpacing/>
    </w:pPr>
  </w:style>
  <w:style w:type="paragraph" w:customStyle="1" w:styleId="Default">
    <w:name w:val="Default"/>
    <w:rsid w:val="00D00FFF"/>
    <w:pPr>
      <w:autoSpaceDE w:val="0"/>
      <w:autoSpaceDN w:val="0"/>
      <w:adjustRightInd w:val="0"/>
    </w:pPr>
    <w:rPr>
      <w:rFonts w:ascii="Verdana" w:hAnsi="Verdana" w:cs="Verdana"/>
      <w:color w:val="000000"/>
      <w:sz w:val="24"/>
      <w:szCs w:val="24"/>
      <w:lang w:val="en-AU"/>
    </w:rPr>
  </w:style>
  <w:style w:type="paragraph" w:styleId="PlainText">
    <w:name w:val="Plain Text"/>
    <w:basedOn w:val="Normal"/>
    <w:link w:val="PlainTextChar"/>
    <w:uiPriority w:val="99"/>
    <w:rsid w:val="001726A6"/>
    <w:pPr>
      <w:spacing w:after="0" w:line="240" w:lineRule="auto"/>
    </w:pPr>
    <w:rPr>
      <w:rFonts w:ascii="Consolas" w:hAnsi="Consolas" w:cs="Consolas"/>
      <w:sz w:val="21"/>
      <w:szCs w:val="21"/>
      <w:lang w:val="en-US" w:eastAsia="en-US"/>
    </w:rPr>
  </w:style>
  <w:style w:type="character" w:customStyle="1" w:styleId="PlainTextChar">
    <w:name w:val="Plain Text Char"/>
    <w:basedOn w:val="DefaultParagraphFont"/>
    <w:link w:val="PlainText"/>
    <w:uiPriority w:val="99"/>
    <w:rsid w:val="001726A6"/>
    <w:rPr>
      <w:rFonts w:ascii="Consolas" w:hAnsi="Consolas" w:cs="Consolas"/>
      <w:sz w:val="21"/>
      <w:szCs w:val="21"/>
      <w:lang w:val="en-US" w:eastAsia="en-US"/>
    </w:rPr>
  </w:style>
  <w:style w:type="paragraph" w:styleId="TOC1">
    <w:name w:val="toc 1"/>
    <w:basedOn w:val="Normal"/>
    <w:next w:val="Normal"/>
    <w:autoRedefine/>
    <w:uiPriority w:val="39"/>
    <w:rsid w:val="009D2FE1"/>
    <w:pPr>
      <w:spacing w:before="120" w:after="120" w:line="240" w:lineRule="auto"/>
    </w:pPr>
    <w:rPr>
      <w:b/>
      <w:bCs/>
      <w:caps/>
      <w:sz w:val="20"/>
      <w:szCs w:val="20"/>
      <w:lang w:eastAsia="en-US"/>
    </w:rPr>
  </w:style>
  <w:style w:type="paragraph" w:styleId="TOC2">
    <w:name w:val="toc 2"/>
    <w:basedOn w:val="Normal"/>
    <w:next w:val="Normal"/>
    <w:autoRedefine/>
    <w:uiPriority w:val="39"/>
    <w:rsid w:val="009D2FE1"/>
    <w:pPr>
      <w:spacing w:after="0" w:line="240" w:lineRule="auto"/>
      <w:ind w:left="200"/>
    </w:pPr>
    <w:rPr>
      <w:smallCaps/>
      <w:sz w:val="20"/>
      <w:szCs w:val="20"/>
      <w:lang w:eastAsia="en-US"/>
    </w:rPr>
  </w:style>
  <w:style w:type="character" w:styleId="PageNumber">
    <w:name w:val="page number"/>
    <w:basedOn w:val="DefaultParagraphFont"/>
    <w:rsid w:val="009D2FE1"/>
  </w:style>
  <w:style w:type="paragraph" w:styleId="Caption">
    <w:name w:val="caption"/>
    <w:basedOn w:val="Normal"/>
    <w:next w:val="Normal"/>
    <w:uiPriority w:val="35"/>
    <w:qFormat/>
    <w:rsid w:val="009D2FE1"/>
    <w:pPr>
      <w:framePr w:w="10003" w:h="14832" w:vSpace="144" w:wrap="notBeside" w:vAnchor="page" w:hAnchor="page" w:x="1144" w:y="756"/>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06"/>
      </w:tabs>
      <w:spacing w:after="0" w:line="240" w:lineRule="auto"/>
      <w:ind w:left="90"/>
    </w:pPr>
    <w:rPr>
      <w:i/>
      <w:iCs/>
      <w:color w:val="000000"/>
      <w:sz w:val="18"/>
      <w:szCs w:val="18"/>
      <w:lang w:eastAsia="en-US"/>
    </w:rPr>
  </w:style>
  <w:style w:type="paragraph" w:styleId="BodyText2">
    <w:name w:val="Body Text 2"/>
    <w:basedOn w:val="Normal"/>
    <w:link w:val="BodyText2Char"/>
    <w:uiPriority w:val="99"/>
    <w:rsid w:val="009D2FE1"/>
    <w:pPr>
      <w:spacing w:after="0" w:line="240" w:lineRule="auto"/>
    </w:pPr>
    <w:rPr>
      <w:rFonts w:ascii="Arial" w:hAnsi="Arial" w:cs="Arial"/>
      <w:i/>
      <w:iCs/>
      <w:sz w:val="20"/>
      <w:szCs w:val="20"/>
      <w:lang w:eastAsia="en-US"/>
    </w:rPr>
  </w:style>
  <w:style w:type="character" w:customStyle="1" w:styleId="BodyText2Char">
    <w:name w:val="Body Text 2 Char"/>
    <w:basedOn w:val="DefaultParagraphFont"/>
    <w:link w:val="BodyText2"/>
    <w:uiPriority w:val="99"/>
    <w:rsid w:val="009D2FE1"/>
    <w:rPr>
      <w:rFonts w:ascii="Arial" w:hAnsi="Arial" w:cs="Arial"/>
      <w:i/>
      <w:iCs/>
      <w:sz w:val="20"/>
      <w:szCs w:val="20"/>
      <w:lang w:eastAsia="en-US"/>
    </w:rPr>
  </w:style>
  <w:style w:type="character" w:customStyle="1" w:styleId="BodyTextIndentChar">
    <w:name w:val="Body Text Indent Char"/>
    <w:basedOn w:val="DefaultParagraphFont"/>
    <w:uiPriority w:val="99"/>
    <w:rsid w:val="009D2FE1"/>
    <w:rPr>
      <w:rFonts w:ascii="Arial" w:hAnsi="Arial" w:cs="Arial"/>
      <w:b/>
      <w:bCs/>
      <w:i/>
      <w:iCs/>
      <w:snapToGrid w:val="0"/>
      <w:color w:val="000000"/>
      <w:sz w:val="20"/>
      <w:szCs w:val="20"/>
      <w:lang w:eastAsia="en-US"/>
    </w:rPr>
  </w:style>
  <w:style w:type="paragraph" w:styleId="BodyTextIndent3">
    <w:name w:val="Body Text Indent 3"/>
    <w:basedOn w:val="Normal"/>
    <w:link w:val="BodyTextIndent3Char"/>
    <w:uiPriority w:val="99"/>
    <w:rsid w:val="009D2FE1"/>
    <w:pPr>
      <w:spacing w:after="0" w:line="240" w:lineRule="auto"/>
      <w:ind w:left="3240"/>
    </w:pPr>
    <w:rPr>
      <w:rFonts w:ascii="Arial" w:eastAsia="MS Mincho" w:hAnsi="Arial" w:cs="Arial"/>
      <w:sz w:val="20"/>
      <w:szCs w:val="20"/>
      <w:lang w:eastAsia="en-US"/>
    </w:rPr>
  </w:style>
  <w:style w:type="character" w:customStyle="1" w:styleId="BodyTextIndent3Char">
    <w:name w:val="Body Text Indent 3 Char"/>
    <w:basedOn w:val="DefaultParagraphFont"/>
    <w:link w:val="BodyTextIndent3"/>
    <w:uiPriority w:val="99"/>
    <w:rsid w:val="009D2FE1"/>
    <w:rPr>
      <w:rFonts w:ascii="Arial" w:eastAsia="MS Mincho" w:hAnsi="Arial" w:cs="Arial"/>
      <w:sz w:val="20"/>
      <w:szCs w:val="20"/>
      <w:lang w:eastAsia="en-US"/>
    </w:rPr>
  </w:style>
  <w:style w:type="paragraph" w:styleId="BodyTextIndent2">
    <w:name w:val="Body Text Indent 2"/>
    <w:basedOn w:val="Normal"/>
    <w:link w:val="BodyTextIndent2Char"/>
    <w:uiPriority w:val="99"/>
    <w:rsid w:val="009D2FE1"/>
    <w:pPr>
      <w:widowControl w:val="0"/>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hanging="2160"/>
    </w:pPr>
    <w:rPr>
      <w:rFonts w:ascii="Arial" w:hAnsi="Arial" w:cs="Arial"/>
      <w:b/>
      <w:bCs/>
      <w:i/>
      <w:iCs/>
      <w:color w:val="000000"/>
      <w:lang w:eastAsia="en-US"/>
    </w:rPr>
  </w:style>
  <w:style w:type="character" w:customStyle="1" w:styleId="BodyTextIndent2Char">
    <w:name w:val="Body Text Indent 2 Char"/>
    <w:basedOn w:val="DefaultParagraphFont"/>
    <w:link w:val="BodyTextIndent2"/>
    <w:uiPriority w:val="99"/>
    <w:rsid w:val="009D2FE1"/>
    <w:rPr>
      <w:rFonts w:ascii="Arial" w:hAnsi="Arial" w:cs="Arial"/>
      <w:b/>
      <w:bCs/>
      <w:i/>
      <w:iCs/>
      <w:snapToGrid w:val="0"/>
      <w:color w:val="000000"/>
      <w:sz w:val="20"/>
      <w:szCs w:val="20"/>
      <w:lang w:eastAsia="en-US"/>
    </w:rPr>
  </w:style>
  <w:style w:type="paragraph" w:styleId="BodyText">
    <w:name w:val="Body Text"/>
    <w:basedOn w:val="Normal"/>
    <w:link w:val="BodyTextChar"/>
    <w:uiPriority w:val="1"/>
    <w:qFormat/>
    <w:rsid w:val="009D2FE1"/>
    <w:pPr>
      <w:widowControl w:val="0"/>
      <w:spacing w:after="0" w:line="240" w:lineRule="auto"/>
    </w:pPr>
    <w:rPr>
      <w:rFonts w:ascii="Arial" w:hAnsi="Arial" w:cs="Arial"/>
      <w:color w:val="000000"/>
      <w:sz w:val="20"/>
      <w:szCs w:val="20"/>
      <w:lang w:eastAsia="en-US"/>
    </w:rPr>
  </w:style>
  <w:style w:type="character" w:customStyle="1" w:styleId="BodyTextChar">
    <w:name w:val="Body Text Char"/>
    <w:basedOn w:val="DefaultParagraphFont"/>
    <w:link w:val="BodyText"/>
    <w:uiPriority w:val="1"/>
    <w:rsid w:val="009D2FE1"/>
    <w:rPr>
      <w:rFonts w:ascii="Arial" w:hAnsi="Arial" w:cs="Arial"/>
      <w:snapToGrid w:val="0"/>
      <w:color w:val="000000"/>
      <w:sz w:val="20"/>
      <w:szCs w:val="20"/>
      <w:lang w:eastAsia="en-US"/>
    </w:rPr>
  </w:style>
  <w:style w:type="paragraph" w:styleId="BodyText3">
    <w:name w:val="Body Text 3"/>
    <w:basedOn w:val="Normal"/>
    <w:link w:val="BodyText3Char"/>
    <w:uiPriority w:val="99"/>
    <w:rsid w:val="009D2FE1"/>
    <w:pPr>
      <w:spacing w:after="0" w:line="240" w:lineRule="auto"/>
    </w:pPr>
    <w:rPr>
      <w:rFonts w:ascii="Arial" w:hAnsi="Arial" w:cs="Arial"/>
      <w:lang w:eastAsia="en-US"/>
    </w:rPr>
  </w:style>
  <w:style w:type="character" w:customStyle="1" w:styleId="BodyText3Char">
    <w:name w:val="Body Text 3 Char"/>
    <w:basedOn w:val="DefaultParagraphFont"/>
    <w:link w:val="BodyText3"/>
    <w:uiPriority w:val="99"/>
    <w:rsid w:val="009D2FE1"/>
    <w:rPr>
      <w:rFonts w:ascii="Arial" w:hAnsi="Arial" w:cs="Arial"/>
      <w:snapToGrid w:val="0"/>
      <w:sz w:val="20"/>
      <w:szCs w:val="20"/>
      <w:lang w:eastAsia="en-US"/>
    </w:rPr>
  </w:style>
  <w:style w:type="paragraph" w:customStyle="1" w:styleId="xl22">
    <w:name w:val="xl22"/>
    <w:basedOn w:val="Normal"/>
    <w:uiPriority w:val="99"/>
    <w:rsid w:val="009D2F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en-US"/>
    </w:rPr>
  </w:style>
  <w:style w:type="paragraph" w:customStyle="1" w:styleId="xl23">
    <w:name w:val="xl23"/>
    <w:basedOn w:val="Normal"/>
    <w:uiPriority w:val="99"/>
    <w:rsid w:val="009D2FE1"/>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sz w:val="24"/>
      <w:szCs w:val="24"/>
      <w:lang w:eastAsia="en-US"/>
    </w:rPr>
  </w:style>
  <w:style w:type="paragraph" w:customStyle="1" w:styleId="xl24">
    <w:name w:val="xl24"/>
    <w:basedOn w:val="Normal"/>
    <w:uiPriority w:val="99"/>
    <w:rsid w:val="009D2FE1"/>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sz w:val="24"/>
      <w:szCs w:val="24"/>
      <w:lang w:eastAsia="en-US"/>
    </w:rPr>
  </w:style>
  <w:style w:type="paragraph" w:customStyle="1" w:styleId="xl25">
    <w:name w:val="xl25"/>
    <w:basedOn w:val="Normal"/>
    <w:uiPriority w:val="99"/>
    <w:rsid w:val="009D2F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en-US"/>
    </w:rPr>
  </w:style>
  <w:style w:type="paragraph" w:customStyle="1" w:styleId="xl26">
    <w:name w:val="xl26"/>
    <w:basedOn w:val="Normal"/>
    <w:uiPriority w:val="99"/>
    <w:rsid w:val="009D2FE1"/>
    <w:pPr>
      <w:pBdr>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en-US"/>
    </w:rPr>
  </w:style>
  <w:style w:type="paragraph" w:customStyle="1" w:styleId="xl27">
    <w:name w:val="xl27"/>
    <w:basedOn w:val="Normal"/>
    <w:uiPriority w:val="99"/>
    <w:rsid w:val="009D2FE1"/>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sz w:val="24"/>
      <w:szCs w:val="24"/>
      <w:lang w:eastAsia="en-US"/>
    </w:rPr>
  </w:style>
  <w:style w:type="paragraph" w:customStyle="1" w:styleId="xl28">
    <w:name w:val="xl28"/>
    <w:basedOn w:val="Normal"/>
    <w:uiPriority w:val="99"/>
    <w:rsid w:val="009D2FE1"/>
    <w:pPr>
      <w:pBdr>
        <w:left w:val="single" w:sz="4" w:space="0" w:color="auto"/>
        <w:right w:val="single" w:sz="4" w:space="0" w:color="auto"/>
      </w:pBdr>
      <w:spacing w:before="100" w:beforeAutospacing="1" w:after="100" w:afterAutospacing="1" w:line="240" w:lineRule="auto"/>
    </w:pPr>
    <w:rPr>
      <w:rFonts w:ascii="Arial" w:hAnsi="Arial" w:cs="Arial"/>
      <w:sz w:val="24"/>
      <w:szCs w:val="24"/>
      <w:lang w:eastAsia="en-US"/>
    </w:rPr>
  </w:style>
  <w:style w:type="paragraph" w:styleId="TOC3">
    <w:name w:val="toc 3"/>
    <w:basedOn w:val="Normal"/>
    <w:next w:val="Normal"/>
    <w:autoRedefine/>
    <w:uiPriority w:val="39"/>
    <w:rsid w:val="006F1CAA"/>
    <w:pPr>
      <w:spacing w:after="100"/>
      <w:ind w:left="440"/>
    </w:pPr>
    <w:rPr>
      <w:lang w:val="en-US" w:eastAsia="en-US"/>
    </w:rPr>
  </w:style>
  <w:style w:type="paragraph" w:styleId="TOC4">
    <w:name w:val="toc 4"/>
    <w:basedOn w:val="Normal"/>
    <w:next w:val="Normal"/>
    <w:autoRedefine/>
    <w:uiPriority w:val="39"/>
    <w:rsid w:val="006F1CAA"/>
    <w:pPr>
      <w:spacing w:after="100"/>
      <w:ind w:left="660"/>
    </w:pPr>
    <w:rPr>
      <w:lang w:val="en-US" w:eastAsia="en-US"/>
    </w:rPr>
  </w:style>
  <w:style w:type="paragraph" w:styleId="TOC5">
    <w:name w:val="toc 5"/>
    <w:basedOn w:val="Normal"/>
    <w:next w:val="Normal"/>
    <w:autoRedefine/>
    <w:uiPriority w:val="39"/>
    <w:rsid w:val="006F1CAA"/>
    <w:pPr>
      <w:spacing w:after="100"/>
      <w:ind w:left="880"/>
    </w:pPr>
    <w:rPr>
      <w:lang w:val="en-US" w:eastAsia="en-US"/>
    </w:rPr>
  </w:style>
  <w:style w:type="paragraph" w:styleId="TOC6">
    <w:name w:val="toc 6"/>
    <w:basedOn w:val="Normal"/>
    <w:next w:val="Normal"/>
    <w:autoRedefine/>
    <w:uiPriority w:val="39"/>
    <w:rsid w:val="006F1CAA"/>
    <w:pPr>
      <w:spacing w:after="100"/>
      <w:ind w:left="1100"/>
    </w:pPr>
    <w:rPr>
      <w:lang w:val="en-US" w:eastAsia="en-US"/>
    </w:rPr>
  </w:style>
  <w:style w:type="paragraph" w:styleId="TOC7">
    <w:name w:val="toc 7"/>
    <w:basedOn w:val="Normal"/>
    <w:next w:val="Normal"/>
    <w:autoRedefine/>
    <w:uiPriority w:val="39"/>
    <w:rsid w:val="006F1CAA"/>
    <w:pPr>
      <w:spacing w:after="100"/>
      <w:ind w:left="1320"/>
    </w:pPr>
    <w:rPr>
      <w:lang w:val="en-US" w:eastAsia="en-US"/>
    </w:rPr>
  </w:style>
  <w:style w:type="paragraph" w:styleId="TOC8">
    <w:name w:val="toc 8"/>
    <w:basedOn w:val="Normal"/>
    <w:next w:val="Normal"/>
    <w:autoRedefine/>
    <w:uiPriority w:val="39"/>
    <w:rsid w:val="006F1CAA"/>
    <w:pPr>
      <w:spacing w:after="100"/>
      <w:ind w:left="1540"/>
    </w:pPr>
    <w:rPr>
      <w:lang w:val="en-US" w:eastAsia="en-US"/>
    </w:rPr>
  </w:style>
  <w:style w:type="paragraph" w:styleId="TOC9">
    <w:name w:val="toc 9"/>
    <w:basedOn w:val="Normal"/>
    <w:next w:val="Normal"/>
    <w:autoRedefine/>
    <w:uiPriority w:val="39"/>
    <w:rsid w:val="006F1CAA"/>
    <w:pPr>
      <w:spacing w:after="100"/>
      <w:ind w:left="1760"/>
    </w:pPr>
    <w:rPr>
      <w:lang w:val="en-US" w:eastAsia="en-US"/>
    </w:rPr>
  </w:style>
  <w:style w:type="paragraph" w:styleId="Revision">
    <w:name w:val="Revision"/>
    <w:hidden/>
    <w:uiPriority w:val="99"/>
    <w:semiHidden/>
    <w:rsid w:val="009638D6"/>
    <w:rPr>
      <w:rFonts w:cs="Calibri"/>
      <w:sz w:val="22"/>
      <w:szCs w:val="22"/>
      <w:lang w:val="en-AU" w:eastAsia="en-AU"/>
    </w:rPr>
  </w:style>
  <w:style w:type="paragraph" w:styleId="NormalIndent">
    <w:name w:val="Normal Indent"/>
    <w:basedOn w:val="Normal"/>
    <w:next w:val="Normal"/>
    <w:uiPriority w:val="99"/>
    <w:rsid w:val="005942A7"/>
    <w:pPr>
      <w:widowControl w:val="0"/>
      <w:spacing w:before="240" w:after="240" w:line="240" w:lineRule="auto"/>
      <w:ind w:left="720"/>
    </w:pPr>
    <w:rPr>
      <w:rFonts w:ascii="Times" w:hAnsi="Times" w:cs="Times"/>
      <w:sz w:val="20"/>
      <w:szCs w:val="20"/>
    </w:rPr>
  </w:style>
  <w:style w:type="table" w:styleId="TableGrid">
    <w:name w:val="Table Grid"/>
    <w:basedOn w:val="TableNormal"/>
    <w:rsid w:val="00E907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23FAF"/>
    <w:rPr>
      <w:color w:val="605E5C"/>
      <w:shd w:val="clear" w:color="auto" w:fill="E1DFDD"/>
    </w:rPr>
  </w:style>
  <w:style w:type="paragraph" w:styleId="Title">
    <w:name w:val="Title"/>
    <w:basedOn w:val="Normal"/>
    <w:link w:val="TitleChar"/>
    <w:uiPriority w:val="98"/>
    <w:qFormat/>
    <w:rsid w:val="00B26B94"/>
    <w:pPr>
      <w:widowControl w:val="0"/>
      <w:autoSpaceDE w:val="0"/>
      <w:autoSpaceDN w:val="0"/>
      <w:spacing w:before="1" w:after="0" w:line="240" w:lineRule="auto"/>
      <w:ind w:left="165"/>
    </w:pPr>
    <w:rPr>
      <w:rFonts w:ascii="Arial" w:eastAsia="Arial" w:hAnsi="Arial" w:cs="Arial"/>
      <w:b/>
      <w:bCs/>
      <w:sz w:val="48"/>
      <w:szCs w:val="48"/>
      <w:lang w:val="en-US" w:eastAsia="en-US"/>
    </w:rPr>
  </w:style>
  <w:style w:type="character" w:customStyle="1" w:styleId="TitleChar">
    <w:name w:val="Title Char"/>
    <w:basedOn w:val="DefaultParagraphFont"/>
    <w:link w:val="Title"/>
    <w:uiPriority w:val="98"/>
    <w:rsid w:val="00B26B94"/>
    <w:rPr>
      <w:rFonts w:ascii="Arial" w:eastAsia="Arial" w:hAnsi="Arial" w:cs="Arial"/>
      <w:b/>
      <w:bCs/>
      <w:sz w:val="48"/>
      <w:szCs w:val="48"/>
    </w:rPr>
  </w:style>
  <w:style w:type="paragraph" w:customStyle="1" w:styleId="TableParagraph">
    <w:name w:val="Table Paragraph"/>
    <w:basedOn w:val="Normal"/>
    <w:uiPriority w:val="1"/>
    <w:qFormat/>
    <w:rsid w:val="00B26B94"/>
    <w:pPr>
      <w:widowControl w:val="0"/>
      <w:autoSpaceDE w:val="0"/>
      <w:autoSpaceDN w:val="0"/>
      <w:spacing w:before="119" w:after="0" w:line="240" w:lineRule="auto"/>
      <w:ind w:left="107"/>
    </w:pPr>
    <w:rPr>
      <w:rFonts w:ascii="Arial" w:eastAsia="Arial" w:hAnsi="Arial" w:cs="Arial"/>
      <w:lang w:val="en-US" w:eastAsia="en-US"/>
    </w:rPr>
  </w:style>
  <w:style w:type="paragraph" w:customStyle="1" w:styleId="DefaultParagraphFontoldCharCharChar">
    <w:name w:val="Default Paragraph Fontold Char Char Char"/>
    <w:basedOn w:val="Normal"/>
    <w:rsid w:val="00817140"/>
    <w:pPr>
      <w:spacing w:before="140" w:after="140" w:line="280" w:lineRule="atLeast"/>
      <w:ind w:left="1134"/>
    </w:pPr>
    <w:rPr>
      <w:rFonts w:ascii="Arial" w:hAnsi="Arial" w:cs="Times New Roman"/>
    </w:rPr>
  </w:style>
  <w:style w:type="character" w:styleId="Strong">
    <w:name w:val="Strong"/>
    <w:basedOn w:val="DefaultParagraphFont"/>
    <w:uiPriority w:val="98"/>
    <w:rsid w:val="00817140"/>
    <w:rPr>
      <w:b/>
      <w:bCs/>
    </w:rPr>
  </w:style>
  <w:style w:type="paragraph" w:styleId="NormalWeb">
    <w:name w:val="Normal (Web)"/>
    <w:basedOn w:val="Normal"/>
    <w:uiPriority w:val="99"/>
    <w:rsid w:val="00817140"/>
    <w:pPr>
      <w:spacing w:before="140" w:after="140" w:line="280" w:lineRule="atLeast"/>
      <w:ind w:left="1134"/>
    </w:pPr>
    <w:rPr>
      <w:rFonts w:ascii="Arial" w:eastAsia="Times" w:hAnsi="Arial" w:cs="Times New Roman"/>
      <w:sz w:val="21"/>
    </w:rPr>
  </w:style>
  <w:style w:type="paragraph" w:customStyle="1" w:styleId="CCS-TableHeading">
    <w:name w:val="CCS-Table Heading"/>
    <w:basedOn w:val="Normal"/>
    <w:link w:val="CCS-TableHeadingChar"/>
    <w:qFormat/>
    <w:rsid w:val="00817140"/>
    <w:pPr>
      <w:tabs>
        <w:tab w:val="left" w:pos="1134"/>
      </w:tabs>
      <w:spacing w:before="60" w:after="120" w:line="280" w:lineRule="atLeast"/>
      <w:ind w:left="1134"/>
    </w:pPr>
    <w:rPr>
      <w:rFonts w:ascii="Arial" w:eastAsiaTheme="minorHAnsi" w:hAnsi="Arial" w:cs="Times New Roman"/>
      <w:b/>
    </w:rPr>
  </w:style>
  <w:style w:type="character" w:customStyle="1" w:styleId="CCS-TableHeadingChar">
    <w:name w:val="CCS-Table Heading Char"/>
    <w:basedOn w:val="DefaultParagraphFont"/>
    <w:link w:val="CCS-TableHeading"/>
    <w:rsid w:val="00817140"/>
    <w:rPr>
      <w:rFonts w:ascii="Arial" w:eastAsiaTheme="minorHAnsi" w:hAnsi="Arial"/>
      <w:b/>
      <w:sz w:val="22"/>
      <w:szCs w:val="22"/>
      <w:lang w:val="en-AU" w:eastAsia="en-AU"/>
    </w:rPr>
  </w:style>
  <w:style w:type="paragraph" w:customStyle="1" w:styleId="CCS-TableText">
    <w:name w:val="CCS-Table Text"/>
    <w:basedOn w:val="Normal"/>
    <w:qFormat/>
    <w:rsid w:val="00817140"/>
    <w:pPr>
      <w:spacing w:before="60" w:after="60" w:line="280" w:lineRule="atLeast"/>
      <w:ind w:left="1134"/>
    </w:pPr>
    <w:rPr>
      <w:rFonts w:ascii="Arial" w:eastAsiaTheme="minorHAnsi" w:hAnsi="Arial" w:cs="Times New Roman"/>
    </w:rPr>
  </w:style>
  <w:style w:type="character" w:styleId="Emphasis">
    <w:name w:val="Emphasis"/>
    <w:basedOn w:val="DefaultParagraphFont"/>
    <w:uiPriority w:val="98"/>
    <w:rsid w:val="00817140"/>
    <w:rPr>
      <w:i/>
      <w:iCs/>
    </w:rPr>
  </w:style>
  <w:style w:type="character" w:styleId="CommentReference">
    <w:name w:val="annotation reference"/>
    <w:basedOn w:val="DefaultParagraphFont"/>
    <w:uiPriority w:val="99"/>
    <w:unhideWhenUsed/>
    <w:rsid w:val="00817140"/>
    <w:rPr>
      <w:sz w:val="16"/>
      <w:szCs w:val="16"/>
    </w:rPr>
  </w:style>
  <w:style w:type="paragraph" w:styleId="CommentText">
    <w:name w:val="annotation text"/>
    <w:basedOn w:val="Normal"/>
    <w:link w:val="CommentTextChar"/>
    <w:uiPriority w:val="99"/>
    <w:unhideWhenUsed/>
    <w:rsid w:val="00817140"/>
    <w:pPr>
      <w:spacing w:after="0" w:line="240" w:lineRule="auto"/>
    </w:pPr>
    <w:rPr>
      <w:rFonts w:ascii="Arial" w:hAnsi="Arial" w:cs="Times New Roman"/>
      <w:sz w:val="20"/>
      <w:szCs w:val="20"/>
    </w:rPr>
  </w:style>
  <w:style w:type="character" w:customStyle="1" w:styleId="CommentTextChar">
    <w:name w:val="Comment Text Char"/>
    <w:basedOn w:val="DefaultParagraphFont"/>
    <w:link w:val="CommentText"/>
    <w:uiPriority w:val="99"/>
    <w:rsid w:val="00817140"/>
    <w:rPr>
      <w:rFonts w:ascii="Arial" w:hAnsi="Arial"/>
      <w:lang w:val="en-AU" w:eastAsia="en-AU"/>
    </w:rPr>
  </w:style>
  <w:style w:type="paragraph" w:styleId="CommentSubject">
    <w:name w:val="annotation subject"/>
    <w:basedOn w:val="CommentText"/>
    <w:next w:val="CommentText"/>
    <w:link w:val="CommentSubjectChar"/>
    <w:uiPriority w:val="99"/>
    <w:unhideWhenUsed/>
    <w:rsid w:val="00817140"/>
    <w:rPr>
      <w:b/>
      <w:bCs/>
    </w:rPr>
  </w:style>
  <w:style w:type="character" w:customStyle="1" w:styleId="CommentSubjectChar">
    <w:name w:val="Comment Subject Char"/>
    <w:basedOn w:val="CommentTextChar"/>
    <w:link w:val="CommentSubject"/>
    <w:uiPriority w:val="99"/>
    <w:rsid w:val="00817140"/>
    <w:rPr>
      <w:rFonts w:ascii="Arial" w:hAnsi="Arial"/>
      <w:b/>
      <w:bCs/>
      <w:lang w:val="en-AU" w:eastAsia="en-AU"/>
    </w:rPr>
  </w:style>
  <w:style w:type="paragraph" w:customStyle="1" w:styleId="ClauseLevel1">
    <w:name w:val="Clause Level 1"/>
    <w:aliases w:val="C1"/>
    <w:next w:val="ClauseLevel2"/>
    <w:uiPriority w:val="19"/>
    <w:qFormat/>
    <w:rsid w:val="00817140"/>
    <w:pPr>
      <w:keepNext/>
      <w:numPr>
        <w:numId w:val="24"/>
      </w:numPr>
      <w:pBdr>
        <w:bottom w:val="single" w:sz="2" w:space="0" w:color="auto"/>
      </w:pBdr>
      <w:tabs>
        <w:tab w:val="clear" w:pos="1134"/>
      </w:tabs>
      <w:spacing w:before="200" w:line="280" w:lineRule="atLeast"/>
      <w:ind w:left="0" w:firstLine="0"/>
      <w:outlineLvl w:val="0"/>
    </w:pPr>
    <w:rPr>
      <w:rFonts w:ascii="Arial" w:hAnsi="Arial" w:cs="Arial"/>
      <w:b/>
      <w:sz w:val="22"/>
      <w:szCs w:val="22"/>
      <w:lang w:val="en-AU" w:eastAsia="en-AU"/>
    </w:rPr>
  </w:style>
  <w:style w:type="paragraph" w:customStyle="1" w:styleId="ClauseLevel2">
    <w:name w:val="Clause Level 2"/>
    <w:aliases w:val="C2"/>
    <w:next w:val="ClauseLevel3"/>
    <w:uiPriority w:val="19"/>
    <w:qFormat/>
    <w:rsid w:val="00817140"/>
    <w:pPr>
      <w:numPr>
        <w:ilvl w:val="1"/>
        <w:numId w:val="24"/>
      </w:numPr>
      <w:tabs>
        <w:tab w:val="clear" w:pos="1134"/>
      </w:tabs>
      <w:spacing w:before="200" w:line="280" w:lineRule="atLeast"/>
      <w:ind w:left="0" w:firstLine="0"/>
      <w:outlineLvl w:val="1"/>
    </w:pPr>
    <w:rPr>
      <w:rFonts w:ascii="Arial" w:hAnsi="Arial" w:cs="Arial"/>
      <w:sz w:val="22"/>
      <w:szCs w:val="22"/>
      <w:lang w:val="en-AU" w:eastAsia="en-AU"/>
    </w:rPr>
  </w:style>
  <w:style w:type="paragraph" w:customStyle="1" w:styleId="ClauseLevel3">
    <w:name w:val="Clause Level 3"/>
    <w:aliases w:val="C3"/>
    <w:link w:val="ClauseLevel3Char"/>
    <w:uiPriority w:val="19"/>
    <w:qFormat/>
    <w:rsid w:val="00817140"/>
    <w:pPr>
      <w:numPr>
        <w:ilvl w:val="2"/>
        <w:numId w:val="24"/>
      </w:numPr>
      <w:tabs>
        <w:tab w:val="clear" w:pos="1134"/>
      </w:tabs>
      <w:spacing w:before="140" w:after="140" w:line="280" w:lineRule="atLeast"/>
      <w:ind w:left="0" w:firstLine="0"/>
      <w:outlineLvl w:val="2"/>
    </w:pPr>
    <w:rPr>
      <w:rFonts w:ascii="Arial" w:hAnsi="Arial" w:cs="Arial"/>
      <w:sz w:val="22"/>
      <w:szCs w:val="22"/>
      <w:lang w:val="en-AU" w:eastAsia="en-AU"/>
    </w:rPr>
  </w:style>
  <w:style w:type="paragraph" w:customStyle="1" w:styleId="ClauseLevel4">
    <w:name w:val="Clause Level 4"/>
    <w:aliases w:val="C4"/>
    <w:uiPriority w:val="19"/>
    <w:qFormat/>
    <w:rsid w:val="00817140"/>
    <w:pPr>
      <w:numPr>
        <w:ilvl w:val="3"/>
        <w:numId w:val="24"/>
      </w:numPr>
      <w:tabs>
        <w:tab w:val="clear" w:pos="1559"/>
      </w:tabs>
      <w:spacing w:after="140" w:line="280" w:lineRule="atLeast"/>
      <w:ind w:left="0" w:firstLine="0"/>
      <w:outlineLvl w:val="3"/>
    </w:pPr>
    <w:rPr>
      <w:rFonts w:ascii="Arial" w:hAnsi="Arial" w:cs="Arial"/>
      <w:sz w:val="22"/>
      <w:szCs w:val="22"/>
      <w:lang w:val="en-AU" w:eastAsia="en-AU"/>
    </w:rPr>
  </w:style>
  <w:style w:type="paragraph" w:customStyle="1" w:styleId="ClauseLevel5">
    <w:name w:val="Clause Level 5"/>
    <w:aliases w:val="C5"/>
    <w:uiPriority w:val="19"/>
    <w:qFormat/>
    <w:rsid w:val="00817140"/>
    <w:pPr>
      <w:numPr>
        <w:ilvl w:val="4"/>
        <w:numId w:val="24"/>
      </w:numPr>
      <w:tabs>
        <w:tab w:val="clear" w:pos="1985"/>
      </w:tabs>
      <w:spacing w:after="140" w:line="280" w:lineRule="atLeast"/>
      <w:ind w:left="0" w:firstLine="0"/>
      <w:outlineLvl w:val="4"/>
    </w:pPr>
    <w:rPr>
      <w:rFonts w:ascii="Arial" w:hAnsi="Arial" w:cs="Arial"/>
      <w:sz w:val="22"/>
      <w:szCs w:val="22"/>
      <w:lang w:val="en-AU" w:eastAsia="en-AU"/>
    </w:rPr>
  </w:style>
  <w:style w:type="character" w:customStyle="1" w:styleId="ClauseLevel3Char">
    <w:name w:val="Clause Level 3 Char"/>
    <w:basedOn w:val="DefaultParagraphFont"/>
    <w:link w:val="ClauseLevel3"/>
    <w:uiPriority w:val="19"/>
    <w:rsid w:val="00817140"/>
    <w:rPr>
      <w:rFonts w:ascii="Arial" w:hAnsi="Arial" w:cs="Arial"/>
      <w:sz w:val="22"/>
      <w:szCs w:val="22"/>
      <w:lang w:val="en-AU" w:eastAsia="en-AU"/>
    </w:rPr>
  </w:style>
  <w:style w:type="paragraph" w:customStyle="1" w:styleId="ClauseLevel6">
    <w:name w:val="Clause Level 6"/>
    <w:uiPriority w:val="19"/>
    <w:rsid w:val="00817140"/>
    <w:pPr>
      <w:numPr>
        <w:ilvl w:val="5"/>
        <w:numId w:val="24"/>
      </w:numPr>
      <w:tabs>
        <w:tab w:val="clear" w:pos="2410"/>
      </w:tabs>
      <w:spacing w:after="140" w:line="280" w:lineRule="atLeast"/>
      <w:ind w:left="0" w:firstLine="0"/>
    </w:pPr>
    <w:rPr>
      <w:rFonts w:ascii="Arial" w:hAnsi="Arial" w:cs="Arial"/>
      <w:sz w:val="22"/>
      <w:szCs w:val="22"/>
      <w:lang w:val="en-AU" w:eastAsia="en-AU"/>
    </w:rPr>
  </w:style>
  <w:style w:type="paragraph" w:customStyle="1" w:styleId="ClauseLevel7">
    <w:name w:val="Clause Level 7"/>
    <w:basedOn w:val="ClauseLevel4"/>
    <w:rsid w:val="00817140"/>
    <w:pPr>
      <w:numPr>
        <w:ilvl w:val="6"/>
      </w:numPr>
      <w:tabs>
        <w:tab w:val="clear" w:pos="1985"/>
      </w:tabs>
      <w:ind w:left="0" w:firstLine="0"/>
    </w:pPr>
  </w:style>
  <w:style w:type="paragraph" w:customStyle="1" w:styleId="ClauseLevel8">
    <w:name w:val="Clause Level 8"/>
    <w:basedOn w:val="ClauseLevel4"/>
    <w:rsid w:val="00817140"/>
    <w:pPr>
      <w:numPr>
        <w:ilvl w:val="7"/>
      </w:numPr>
      <w:tabs>
        <w:tab w:val="clear" w:pos="1985"/>
      </w:tabs>
      <w:ind w:left="0" w:firstLine="0"/>
    </w:pPr>
  </w:style>
  <w:style w:type="paragraph" w:customStyle="1" w:styleId="ClauseLevel9">
    <w:name w:val="Clause Level 9"/>
    <w:basedOn w:val="ClauseLevel4"/>
    <w:rsid w:val="00817140"/>
    <w:pPr>
      <w:numPr>
        <w:ilvl w:val="8"/>
      </w:numPr>
      <w:tabs>
        <w:tab w:val="clear" w:pos="1985"/>
      </w:tabs>
      <w:ind w:left="0" w:firstLine="0"/>
    </w:pPr>
  </w:style>
  <w:style w:type="paragraph" w:customStyle="1" w:styleId="Definition">
    <w:name w:val="Definition"/>
    <w:uiPriority w:val="99"/>
    <w:rsid w:val="00817140"/>
    <w:pPr>
      <w:spacing w:before="40" w:after="40" w:line="280" w:lineRule="atLeast"/>
    </w:pPr>
    <w:rPr>
      <w:rFonts w:ascii="Arial" w:hAnsi="Arial" w:cs="Arial"/>
      <w:sz w:val="22"/>
      <w:szCs w:val="22"/>
      <w:lang w:val="en-AU" w:eastAsia="en-AU"/>
    </w:rPr>
  </w:style>
  <w:style w:type="paragraph" w:customStyle="1" w:styleId="DefinedTerm">
    <w:name w:val="Defined Term"/>
    <w:uiPriority w:val="99"/>
    <w:rsid w:val="00817140"/>
    <w:pPr>
      <w:spacing w:before="40" w:after="40" w:line="280" w:lineRule="atLeast"/>
    </w:pPr>
    <w:rPr>
      <w:rFonts w:ascii="Arial" w:hAnsi="Arial" w:cs="Arial"/>
      <w:b/>
      <w:sz w:val="22"/>
      <w:szCs w:val="22"/>
      <w:lang w:val="en-AU" w:eastAsia="en-AU"/>
    </w:rPr>
  </w:style>
  <w:style w:type="character" w:styleId="PlaceholderText">
    <w:name w:val="Placeholder Text"/>
    <w:basedOn w:val="DefaultParagraphFont"/>
    <w:uiPriority w:val="99"/>
    <w:semiHidden/>
    <w:rsid w:val="00817140"/>
    <w:rPr>
      <w:color w:val="808080"/>
    </w:rPr>
  </w:style>
  <w:style w:type="character" w:customStyle="1" w:styleId="zDPDocumentType">
    <w:name w:val="zDP Document Type"/>
    <w:semiHidden/>
    <w:rsid w:val="00817140"/>
  </w:style>
  <w:style w:type="character" w:customStyle="1" w:styleId="zDPParty1Name">
    <w:name w:val="zDP Party 1 Name"/>
    <w:semiHidden/>
    <w:rsid w:val="00817140"/>
  </w:style>
  <w:style w:type="character" w:customStyle="1" w:styleId="zDPParty2Name">
    <w:name w:val="zDP Party 2 Name"/>
    <w:semiHidden/>
    <w:rsid w:val="00817140"/>
  </w:style>
  <w:style w:type="paragraph" w:customStyle="1" w:styleId="DocumentTitlePage">
    <w:name w:val="Document Title Page"/>
    <w:basedOn w:val="NormalBase"/>
    <w:semiHidden/>
    <w:rsid w:val="00817140"/>
    <w:pPr>
      <w:spacing w:before="0"/>
      <w:ind w:left="0"/>
    </w:pPr>
    <w:rPr>
      <w:caps/>
      <w:sz w:val="20"/>
    </w:rPr>
  </w:style>
  <w:style w:type="paragraph" w:customStyle="1" w:styleId="DocumentName">
    <w:name w:val="Document Name"/>
    <w:basedOn w:val="HeadingBase"/>
    <w:semiHidden/>
    <w:rsid w:val="00817140"/>
    <w:pPr>
      <w:spacing w:before="0" w:line="240" w:lineRule="atLeast"/>
    </w:pPr>
    <w:rPr>
      <w:b/>
      <w:caps/>
      <w:color w:val="FFFFFF"/>
      <w:szCs w:val="20"/>
    </w:rPr>
  </w:style>
  <w:style w:type="paragraph" w:customStyle="1" w:styleId="TitlePageParties">
    <w:name w:val="Title Page Parties"/>
    <w:basedOn w:val="HeadingBase"/>
    <w:semiHidden/>
    <w:rsid w:val="00817140"/>
    <w:pPr>
      <w:spacing w:before="0" w:line="240" w:lineRule="atLeast"/>
    </w:pPr>
  </w:style>
  <w:style w:type="paragraph" w:customStyle="1" w:styleId="DocumentName1">
    <w:name w:val="Document Name 1"/>
    <w:basedOn w:val="DocumentName"/>
    <w:semiHidden/>
    <w:rsid w:val="00817140"/>
    <w:pPr>
      <w:spacing w:line="240" w:lineRule="auto"/>
    </w:pPr>
    <w:rPr>
      <w:rFonts w:eastAsia="Times"/>
    </w:rPr>
  </w:style>
  <w:style w:type="paragraph" w:customStyle="1" w:styleId="AddressBlock">
    <w:name w:val="Address Block"/>
    <w:basedOn w:val="NormalBase"/>
    <w:uiPriority w:val="99"/>
    <w:rsid w:val="00817140"/>
    <w:pPr>
      <w:spacing w:before="0" w:after="0" w:line="240" w:lineRule="atLeast"/>
      <w:jc w:val="right"/>
    </w:pPr>
    <w:rPr>
      <w:sz w:val="20"/>
    </w:rPr>
  </w:style>
  <w:style w:type="paragraph" w:customStyle="1" w:styleId="NormalBase">
    <w:name w:val="Normal Base"/>
    <w:rsid w:val="00817140"/>
    <w:pPr>
      <w:spacing w:before="140" w:after="140" w:line="280" w:lineRule="atLeast"/>
      <w:ind w:left="1134"/>
    </w:pPr>
    <w:rPr>
      <w:rFonts w:ascii="Arial" w:hAnsi="Arial" w:cs="Arial"/>
      <w:sz w:val="22"/>
      <w:szCs w:val="22"/>
      <w:lang w:val="en-AU" w:eastAsia="en-AU"/>
    </w:rPr>
  </w:style>
  <w:style w:type="paragraph" w:customStyle="1" w:styleId="ClauseHeadingPart">
    <w:name w:val="Clause Heading Part"/>
    <w:aliases w:val="CH"/>
    <w:next w:val="ClauseLevel1"/>
    <w:uiPriority w:val="9"/>
    <w:qFormat/>
    <w:rsid w:val="00817140"/>
    <w:pPr>
      <w:pageBreakBefore/>
      <w:numPr>
        <w:numId w:val="30"/>
      </w:numPr>
      <w:shd w:val="solid" w:color="000000" w:fill="000000"/>
      <w:tabs>
        <w:tab w:val="clear" w:pos="1134"/>
      </w:tabs>
      <w:spacing w:line="280" w:lineRule="atLeast"/>
      <w:ind w:left="0" w:firstLine="0"/>
      <w:outlineLvl w:val="3"/>
    </w:pPr>
    <w:rPr>
      <w:rFonts w:ascii="Arial Bold" w:hAnsi="Arial Bold" w:cs="Arial"/>
      <w:b/>
      <w:caps/>
      <w:color w:val="FFFFFF"/>
      <w:szCs w:val="22"/>
      <w:lang w:val="en-AU" w:eastAsia="en-AU"/>
    </w:rPr>
  </w:style>
  <w:style w:type="paragraph" w:customStyle="1" w:styleId="PlainParagraph">
    <w:name w:val="Plain Paragraph"/>
    <w:aliases w:val="PP"/>
    <w:basedOn w:val="NormalBase"/>
    <w:link w:val="PlainParagraphChar"/>
    <w:qFormat/>
    <w:rsid w:val="00817140"/>
  </w:style>
  <w:style w:type="paragraph" w:styleId="FootnoteText">
    <w:name w:val="footnote text"/>
    <w:basedOn w:val="Normal"/>
    <w:link w:val="FootnoteTextChar"/>
    <w:rsid w:val="00817140"/>
    <w:pPr>
      <w:tabs>
        <w:tab w:val="left" w:pos="1559"/>
      </w:tabs>
      <w:spacing w:before="140" w:after="60" w:line="280" w:lineRule="atLeast"/>
      <w:ind w:left="1559" w:right="567" w:hanging="425"/>
    </w:pPr>
    <w:rPr>
      <w:rFonts w:ascii="Arial" w:hAnsi="Arial" w:cs="Times New Roman"/>
      <w:sz w:val="18"/>
      <w:szCs w:val="20"/>
    </w:rPr>
  </w:style>
  <w:style w:type="character" w:customStyle="1" w:styleId="FootnoteTextChar">
    <w:name w:val="Footnote Text Char"/>
    <w:basedOn w:val="DefaultParagraphFont"/>
    <w:link w:val="FootnoteText"/>
    <w:rsid w:val="00817140"/>
    <w:rPr>
      <w:rFonts w:ascii="Arial" w:hAnsi="Arial"/>
      <w:sz w:val="18"/>
      <w:lang w:val="en-AU" w:eastAsia="en-AU"/>
    </w:rPr>
  </w:style>
  <w:style w:type="paragraph" w:styleId="EndnoteText">
    <w:name w:val="endnote text"/>
    <w:basedOn w:val="Normal"/>
    <w:link w:val="EndnoteTextChar"/>
    <w:semiHidden/>
    <w:rsid w:val="00817140"/>
    <w:pPr>
      <w:tabs>
        <w:tab w:val="left" w:pos="425"/>
      </w:tabs>
      <w:spacing w:before="140" w:after="60" w:line="280" w:lineRule="atLeast"/>
      <w:ind w:left="1559" w:hanging="425"/>
    </w:pPr>
    <w:rPr>
      <w:rFonts w:ascii="Arial" w:hAnsi="Arial" w:cs="Times New Roman"/>
      <w:sz w:val="18"/>
      <w:szCs w:val="20"/>
    </w:rPr>
  </w:style>
  <w:style w:type="character" w:customStyle="1" w:styleId="EndnoteTextChar">
    <w:name w:val="Endnote Text Char"/>
    <w:basedOn w:val="DefaultParagraphFont"/>
    <w:link w:val="EndnoteText"/>
    <w:semiHidden/>
    <w:rsid w:val="00817140"/>
    <w:rPr>
      <w:rFonts w:ascii="Arial" w:hAnsi="Arial"/>
      <w:sz w:val="18"/>
      <w:lang w:val="en-AU" w:eastAsia="en-AU"/>
    </w:rPr>
  </w:style>
  <w:style w:type="character" w:styleId="FootnoteReference">
    <w:name w:val="footnote reference"/>
    <w:basedOn w:val="DefaultParagraphFont"/>
    <w:semiHidden/>
    <w:rsid w:val="00817140"/>
    <w:rPr>
      <w:rFonts w:ascii="Arial" w:hAnsi="Arial" w:cs="Arial"/>
      <w:b w:val="0"/>
      <w:i w:val="0"/>
      <w:sz w:val="22"/>
      <w:vertAlign w:val="superscript"/>
    </w:rPr>
  </w:style>
  <w:style w:type="character" w:styleId="EndnoteReference">
    <w:name w:val="endnote reference"/>
    <w:basedOn w:val="DefaultParagraphFont"/>
    <w:semiHidden/>
    <w:rsid w:val="00817140"/>
    <w:rPr>
      <w:rFonts w:ascii="Arial" w:hAnsi="Arial" w:cs="Arial"/>
      <w:b w:val="0"/>
      <w:i w:val="0"/>
      <w:sz w:val="22"/>
      <w:vertAlign w:val="superscript"/>
    </w:rPr>
  </w:style>
  <w:style w:type="paragraph" w:customStyle="1" w:styleId="ScheduleHeading">
    <w:name w:val="Schedule Heading"/>
    <w:aliases w:val="SH"/>
    <w:next w:val="ScheduleLevel1"/>
    <w:uiPriority w:val="29"/>
    <w:qFormat/>
    <w:rsid w:val="00817140"/>
    <w:pPr>
      <w:keepNext/>
      <w:pageBreakBefore/>
      <w:numPr>
        <w:numId w:val="25"/>
      </w:numPr>
      <w:shd w:val="clear" w:color="auto" w:fill="000000"/>
      <w:tabs>
        <w:tab w:val="clear" w:pos="1418"/>
      </w:tabs>
      <w:spacing w:after="140" w:line="280" w:lineRule="atLeast"/>
      <w:ind w:left="0" w:firstLine="0"/>
    </w:pPr>
    <w:rPr>
      <w:rFonts w:ascii="Arial" w:hAnsi="Arial" w:cs="Arial"/>
      <w:b/>
      <w:caps/>
      <w:lang w:val="en-AU" w:eastAsia="en-AU"/>
    </w:rPr>
  </w:style>
  <w:style w:type="paragraph" w:customStyle="1" w:styleId="ScheduleLevel1">
    <w:name w:val="Schedule Level 1"/>
    <w:aliases w:val="S1"/>
    <w:next w:val="ScheduleLevel2"/>
    <w:uiPriority w:val="39"/>
    <w:qFormat/>
    <w:rsid w:val="00817140"/>
    <w:pPr>
      <w:keepNext/>
      <w:numPr>
        <w:ilvl w:val="1"/>
        <w:numId w:val="25"/>
      </w:numPr>
      <w:tabs>
        <w:tab w:val="clear" w:pos="1134"/>
      </w:tabs>
      <w:spacing w:before="200" w:line="280" w:lineRule="atLeast"/>
      <w:ind w:left="0" w:firstLine="0"/>
      <w:outlineLvl w:val="1"/>
    </w:pPr>
    <w:rPr>
      <w:rFonts w:ascii="Arial" w:hAnsi="Arial" w:cs="Arial"/>
      <w:b/>
      <w:sz w:val="22"/>
      <w:szCs w:val="22"/>
      <w:lang w:eastAsia="en-AU"/>
    </w:rPr>
  </w:style>
  <w:style w:type="paragraph" w:customStyle="1" w:styleId="ScheduleLevel2">
    <w:name w:val="Schedule Level 2"/>
    <w:aliases w:val="S2"/>
    <w:next w:val="ScheduleLevel3"/>
    <w:uiPriority w:val="39"/>
    <w:qFormat/>
    <w:rsid w:val="00817140"/>
    <w:pPr>
      <w:numPr>
        <w:ilvl w:val="2"/>
        <w:numId w:val="25"/>
      </w:numPr>
      <w:tabs>
        <w:tab w:val="clear" w:pos="1559"/>
      </w:tabs>
      <w:spacing w:before="200" w:line="280" w:lineRule="atLeast"/>
      <w:ind w:left="0" w:firstLine="0"/>
      <w:outlineLvl w:val="2"/>
    </w:pPr>
    <w:rPr>
      <w:rFonts w:ascii="Arial" w:hAnsi="Arial" w:cs="Arial"/>
      <w:sz w:val="22"/>
      <w:szCs w:val="22"/>
      <w:lang w:eastAsia="en-AU"/>
    </w:rPr>
  </w:style>
  <w:style w:type="paragraph" w:customStyle="1" w:styleId="ScheduleLevel3">
    <w:name w:val="Schedule Level 3"/>
    <w:aliases w:val="S3"/>
    <w:uiPriority w:val="39"/>
    <w:qFormat/>
    <w:rsid w:val="00817140"/>
    <w:pPr>
      <w:numPr>
        <w:ilvl w:val="3"/>
        <w:numId w:val="25"/>
      </w:numPr>
      <w:tabs>
        <w:tab w:val="clear" w:pos="1134"/>
      </w:tabs>
      <w:spacing w:before="140" w:after="140" w:line="280" w:lineRule="atLeast"/>
      <w:ind w:left="0" w:firstLine="0"/>
    </w:pPr>
    <w:rPr>
      <w:rFonts w:ascii="Arial" w:hAnsi="Arial" w:cs="Arial"/>
      <w:sz w:val="22"/>
      <w:szCs w:val="22"/>
      <w:lang w:eastAsia="en-AU"/>
    </w:rPr>
  </w:style>
  <w:style w:type="paragraph" w:customStyle="1" w:styleId="ScheduleLevel4">
    <w:name w:val="Schedule Level 4"/>
    <w:aliases w:val="S4"/>
    <w:uiPriority w:val="39"/>
    <w:qFormat/>
    <w:rsid w:val="00817140"/>
    <w:pPr>
      <w:numPr>
        <w:ilvl w:val="4"/>
        <w:numId w:val="25"/>
      </w:numPr>
      <w:tabs>
        <w:tab w:val="clear" w:pos="1559"/>
      </w:tabs>
      <w:spacing w:after="140" w:line="280" w:lineRule="atLeast"/>
      <w:ind w:left="0" w:firstLine="0"/>
    </w:pPr>
    <w:rPr>
      <w:rFonts w:ascii="Arial" w:hAnsi="Arial" w:cs="Arial"/>
      <w:sz w:val="22"/>
      <w:szCs w:val="22"/>
      <w:lang w:eastAsia="en-AU"/>
    </w:rPr>
  </w:style>
  <w:style w:type="paragraph" w:customStyle="1" w:styleId="ScheduleLevel5">
    <w:name w:val="Schedule Level 5"/>
    <w:aliases w:val="S5"/>
    <w:uiPriority w:val="39"/>
    <w:qFormat/>
    <w:rsid w:val="00817140"/>
    <w:pPr>
      <w:numPr>
        <w:ilvl w:val="5"/>
        <w:numId w:val="25"/>
      </w:numPr>
      <w:tabs>
        <w:tab w:val="clear" w:pos="1985"/>
      </w:tabs>
      <w:spacing w:after="140" w:line="280" w:lineRule="atLeast"/>
      <w:ind w:left="0" w:firstLine="0"/>
    </w:pPr>
    <w:rPr>
      <w:rFonts w:ascii="Arial" w:hAnsi="Arial" w:cs="Arial"/>
      <w:sz w:val="22"/>
      <w:szCs w:val="22"/>
      <w:lang w:eastAsia="en-AU"/>
    </w:rPr>
  </w:style>
  <w:style w:type="paragraph" w:customStyle="1" w:styleId="ScheduleLevel6">
    <w:name w:val="Schedule Level 6"/>
    <w:uiPriority w:val="39"/>
    <w:rsid w:val="00817140"/>
    <w:pPr>
      <w:numPr>
        <w:ilvl w:val="6"/>
        <w:numId w:val="25"/>
      </w:numPr>
      <w:tabs>
        <w:tab w:val="clear" w:pos="2410"/>
      </w:tabs>
      <w:spacing w:after="140" w:line="280" w:lineRule="atLeast"/>
      <w:ind w:left="0" w:firstLine="0"/>
    </w:pPr>
    <w:rPr>
      <w:rFonts w:ascii="Arial" w:hAnsi="Arial" w:cs="Arial"/>
      <w:sz w:val="22"/>
      <w:szCs w:val="22"/>
      <w:lang w:val="en-AU" w:eastAsia="en-AU"/>
    </w:rPr>
  </w:style>
  <w:style w:type="paragraph" w:customStyle="1" w:styleId="ScheduleLevel7">
    <w:name w:val="Schedule Level 7"/>
    <w:semiHidden/>
    <w:rsid w:val="00817140"/>
    <w:pPr>
      <w:numPr>
        <w:ilvl w:val="7"/>
        <w:numId w:val="25"/>
      </w:numPr>
      <w:tabs>
        <w:tab w:val="clear" w:pos="1985"/>
      </w:tabs>
      <w:spacing w:after="140" w:line="280" w:lineRule="atLeast"/>
      <w:ind w:left="0" w:firstLine="0"/>
    </w:pPr>
    <w:rPr>
      <w:rFonts w:ascii="Arial" w:hAnsi="Arial" w:cs="Arial"/>
      <w:sz w:val="22"/>
      <w:szCs w:val="22"/>
      <w:lang w:eastAsia="en-AU"/>
    </w:rPr>
  </w:style>
  <w:style w:type="paragraph" w:customStyle="1" w:styleId="ScheduleLevel8">
    <w:name w:val="Schedule Level 8"/>
    <w:semiHidden/>
    <w:rsid w:val="00817140"/>
    <w:pPr>
      <w:numPr>
        <w:ilvl w:val="8"/>
        <w:numId w:val="25"/>
      </w:numPr>
      <w:tabs>
        <w:tab w:val="clear" w:pos="1985"/>
      </w:tabs>
      <w:spacing w:after="140" w:line="280" w:lineRule="atLeast"/>
      <w:ind w:left="0" w:firstLine="0"/>
    </w:pPr>
    <w:rPr>
      <w:rFonts w:ascii="Arial" w:hAnsi="Arial" w:cs="Arial"/>
      <w:sz w:val="22"/>
      <w:szCs w:val="22"/>
      <w:lang w:eastAsia="en-AU"/>
    </w:rPr>
  </w:style>
  <w:style w:type="paragraph" w:customStyle="1" w:styleId="Recital">
    <w:name w:val="_Recital"/>
    <w:basedOn w:val="Normal"/>
    <w:uiPriority w:val="99"/>
    <w:rsid w:val="00817140"/>
    <w:pPr>
      <w:numPr>
        <w:numId w:val="26"/>
      </w:numPr>
      <w:tabs>
        <w:tab w:val="clear" w:pos="1134"/>
      </w:tabs>
      <w:spacing w:before="140" w:after="140" w:line="280" w:lineRule="atLeast"/>
      <w:ind w:left="0" w:firstLine="0"/>
    </w:pPr>
    <w:rPr>
      <w:rFonts w:ascii="Arial" w:hAnsi="Arial" w:cs="Times New Roman"/>
    </w:rPr>
  </w:style>
  <w:style w:type="paragraph" w:customStyle="1" w:styleId="1Reference">
    <w:name w:val="1. Reference"/>
    <w:basedOn w:val="PlainParagraph"/>
    <w:uiPriority w:val="19"/>
    <w:rsid w:val="00817140"/>
    <w:pPr>
      <w:spacing w:before="0" w:after="0" w:line="200" w:lineRule="atLeast"/>
      <w:ind w:left="0"/>
    </w:pPr>
    <w:rPr>
      <w:sz w:val="20"/>
    </w:rPr>
  </w:style>
  <w:style w:type="paragraph" w:customStyle="1" w:styleId="2Date">
    <w:name w:val="2. Date"/>
    <w:basedOn w:val="PlainParagraph"/>
    <w:next w:val="3Address"/>
    <w:uiPriority w:val="19"/>
    <w:rsid w:val="00817140"/>
    <w:pPr>
      <w:spacing w:before="280" w:after="420"/>
      <w:ind w:left="0"/>
    </w:pPr>
  </w:style>
  <w:style w:type="paragraph" w:customStyle="1" w:styleId="3Address">
    <w:name w:val="3. Address"/>
    <w:basedOn w:val="PlainParagraph"/>
    <w:uiPriority w:val="19"/>
    <w:rsid w:val="00817140"/>
    <w:pPr>
      <w:keepLines/>
      <w:widowControl w:val="0"/>
      <w:spacing w:before="0" w:after="0"/>
      <w:ind w:left="0"/>
    </w:pPr>
  </w:style>
  <w:style w:type="paragraph" w:customStyle="1" w:styleId="4Addressee">
    <w:name w:val="4. Addressee"/>
    <w:basedOn w:val="PlainParagraph"/>
    <w:next w:val="Normal"/>
    <w:uiPriority w:val="19"/>
    <w:rsid w:val="00817140"/>
    <w:pPr>
      <w:keepLines/>
      <w:widowControl w:val="0"/>
      <w:spacing w:before="700" w:after="280"/>
      <w:ind w:left="0"/>
    </w:pPr>
  </w:style>
  <w:style w:type="paragraph" w:customStyle="1" w:styleId="Classificationlegalbody">
    <w:name w:val="Classification legal: body"/>
    <w:basedOn w:val="PlainParagraph"/>
    <w:next w:val="4Addressee"/>
    <w:semiHidden/>
    <w:rsid w:val="00817140"/>
    <w:pPr>
      <w:spacing w:before="420" w:after="0"/>
    </w:pPr>
    <w:rPr>
      <w:caps/>
      <w:sz w:val="20"/>
    </w:rPr>
  </w:style>
  <w:style w:type="paragraph" w:customStyle="1" w:styleId="Classificationlegalheader">
    <w:name w:val="Classification legal: header"/>
    <w:basedOn w:val="PlainParagraph"/>
    <w:semiHidden/>
    <w:rsid w:val="00817140"/>
    <w:pPr>
      <w:spacing w:before="0" w:after="0" w:line="200" w:lineRule="atLeast"/>
    </w:pPr>
    <w:rPr>
      <w:caps/>
      <w:sz w:val="20"/>
    </w:rPr>
  </w:style>
  <w:style w:type="paragraph" w:customStyle="1" w:styleId="Classificationsecurityfooter">
    <w:name w:val="Classification security: footer"/>
    <w:basedOn w:val="PlainParagraph"/>
    <w:semiHidden/>
    <w:rsid w:val="00817140"/>
    <w:pPr>
      <w:spacing w:after="0"/>
    </w:pPr>
    <w:rPr>
      <w:b/>
      <w:caps/>
    </w:rPr>
  </w:style>
  <w:style w:type="paragraph" w:customStyle="1" w:styleId="Classificationsecurityheader">
    <w:name w:val="Classification security: header"/>
    <w:basedOn w:val="PlainParagraph"/>
    <w:semiHidden/>
    <w:rsid w:val="00817140"/>
    <w:pPr>
      <w:spacing w:before="280" w:after="0"/>
    </w:pPr>
    <w:rPr>
      <w:rFonts w:ascii="Arial Bold" w:hAnsi="Arial Bold"/>
      <w:b/>
      <w:caps/>
    </w:rPr>
  </w:style>
  <w:style w:type="paragraph" w:customStyle="1" w:styleId="HeadingBase">
    <w:name w:val="Heading Base"/>
    <w:semiHidden/>
    <w:rsid w:val="00817140"/>
    <w:pPr>
      <w:spacing w:before="200" w:line="280" w:lineRule="atLeast"/>
    </w:pPr>
    <w:rPr>
      <w:rFonts w:ascii="Arial" w:hAnsi="Arial" w:cs="Arial"/>
      <w:sz w:val="22"/>
      <w:szCs w:val="22"/>
      <w:lang w:val="en-AU" w:eastAsia="en-AU"/>
    </w:rPr>
  </w:style>
  <w:style w:type="paragraph" w:customStyle="1" w:styleId="ContentsHeading">
    <w:name w:val="Contents Heading"/>
    <w:basedOn w:val="HeadingBase"/>
    <w:uiPriority w:val="99"/>
    <w:rsid w:val="00817140"/>
    <w:pPr>
      <w:spacing w:before="0" w:after="280"/>
      <w:ind w:left="1134"/>
    </w:pPr>
    <w:rPr>
      <w:b/>
      <w:caps/>
      <w:szCs w:val="20"/>
    </w:rPr>
  </w:style>
  <w:style w:type="paragraph" w:customStyle="1" w:styleId="DashEm">
    <w:name w:val="Dash: Em"/>
    <w:basedOn w:val="PlainParagraph"/>
    <w:semiHidden/>
    <w:rsid w:val="00817140"/>
    <w:pPr>
      <w:numPr>
        <w:numId w:val="32"/>
      </w:numPr>
      <w:tabs>
        <w:tab w:val="clear" w:pos="425"/>
      </w:tabs>
      <w:spacing w:before="0"/>
      <w:ind w:left="0" w:firstLine="0"/>
    </w:pPr>
  </w:style>
  <w:style w:type="paragraph" w:customStyle="1" w:styleId="DashEm1">
    <w:name w:val="Dash: Em 1"/>
    <w:basedOn w:val="PlainParagraph"/>
    <w:semiHidden/>
    <w:rsid w:val="00817140"/>
    <w:pPr>
      <w:numPr>
        <w:ilvl w:val="1"/>
        <w:numId w:val="32"/>
      </w:numPr>
      <w:tabs>
        <w:tab w:val="clear" w:pos="425"/>
      </w:tabs>
      <w:spacing w:before="0"/>
      <w:ind w:left="0" w:firstLine="0"/>
    </w:pPr>
  </w:style>
  <w:style w:type="paragraph" w:customStyle="1" w:styleId="DashEn1">
    <w:name w:val="Dash: En 1"/>
    <w:basedOn w:val="DashEm"/>
    <w:semiHidden/>
    <w:rsid w:val="00817140"/>
    <w:pPr>
      <w:numPr>
        <w:ilvl w:val="2"/>
      </w:numPr>
      <w:tabs>
        <w:tab w:val="clear" w:pos="850"/>
      </w:tabs>
      <w:ind w:left="0" w:firstLine="0"/>
    </w:pPr>
  </w:style>
  <w:style w:type="paragraph" w:customStyle="1" w:styleId="DashEn2">
    <w:name w:val="Dash: En 2"/>
    <w:basedOn w:val="DashEn1"/>
    <w:semiHidden/>
    <w:rsid w:val="00817140"/>
    <w:pPr>
      <w:numPr>
        <w:ilvl w:val="3"/>
      </w:numPr>
      <w:tabs>
        <w:tab w:val="clear" w:pos="1276"/>
      </w:tabs>
      <w:ind w:left="0" w:firstLine="0"/>
    </w:pPr>
  </w:style>
  <w:style w:type="paragraph" w:customStyle="1" w:styleId="DashEn3">
    <w:name w:val="Dash: En 3"/>
    <w:basedOn w:val="DashEn2"/>
    <w:semiHidden/>
    <w:rsid w:val="00817140"/>
    <w:pPr>
      <w:numPr>
        <w:ilvl w:val="4"/>
      </w:numPr>
      <w:tabs>
        <w:tab w:val="clear" w:pos="1701"/>
      </w:tabs>
      <w:ind w:left="0" w:firstLine="0"/>
    </w:pPr>
  </w:style>
  <w:style w:type="paragraph" w:customStyle="1" w:styleId="DashEn4">
    <w:name w:val="Dash: En 4"/>
    <w:basedOn w:val="DashEn3"/>
    <w:semiHidden/>
    <w:rsid w:val="00817140"/>
    <w:pPr>
      <w:numPr>
        <w:ilvl w:val="5"/>
      </w:numPr>
      <w:tabs>
        <w:tab w:val="clear" w:pos="2126"/>
      </w:tabs>
      <w:ind w:left="0" w:firstLine="0"/>
    </w:pPr>
  </w:style>
  <w:style w:type="paragraph" w:customStyle="1" w:styleId="DashEn5">
    <w:name w:val="Dash: En 5"/>
    <w:basedOn w:val="DashEn4"/>
    <w:semiHidden/>
    <w:rsid w:val="00817140"/>
    <w:pPr>
      <w:numPr>
        <w:ilvl w:val="6"/>
      </w:numPr>
      <w:tabs>
        <w:tab w:val="clear" w:pos="2551"/>
      </w:tabs>
      <w:ind w:left="0" w:firstLine="0"/>
    </w:pPr>
  </w:style>
  <w:style w:type="paragraph" w:customStyle="1" w:styleId="DashEn6">
    <w:name w:val="Dash: En 6"/>
    <w:basedOn w:val="DashEn5"/>
    <w:semiHidden/>
    <w:rsid w:val="00817140"/>
    <w:pPr>
      <w:numPr>
        <w:ilvl w:val="7"/>
      </w:numPr>
      <w:tabs>
        <w:tab w:val="clear" w:pos="2976"/>
      </w:tabs>
      <w:ind w:left="0" w:firstLine="0"/>
    </w:pPr>
  </w:style>
  <w:style w:type="paragraph" w:customStyle="1" w:styleId="DashEn7">
    <w:name w:val="Dash: En 7"/>
    <w:basedOn w:val="DashEn6"/>
    <w:semiHidden/>
    <w:rsid w:val="00817140"/>
    <w:pPr>
      <w:numPr>
        <w:ilvl w:val="8"/>
      </w:numPr>
      <w:tabs>
        <w:tab w:val="clear" w:pos="3402"/>
      </w:tabs>
      <w:ind w:left="0" w:firstLine="0"/>
    </w:pPr>
  </w:style>
  <w:style w:type="paragraph" w:customStyle="1" w:styleId="Documentdetails">
    <w:name w:val="Document details"/>
    <w:basedOn w:val="Normal"/>
    <w:uiPriority w:val="99"/>
    <w:rsid w:val="00817140"/>
    <w:pPr>
      <w:spacing w:before="140" w:after="140" w:line="280" w:lineRule="atLeast"/>
      <w:ind w:left="1134"/>
    </w:pPr>
    <w:rPr>
      <w:rFonts w:ascii="Arial" w:hAnsi="Arial" w:cs="Times New Roman"/>
      <w:color w:val="000000"/>
    </w:rPr>
  </w:style>
  <w:style w:type="paragraph" w:customStyle="1" w:styleId="DocumentNameinBody">
    <w:name w:val="Document Name in Body"/>
    <w:semiHidden/>
    <w:rsid w:val="00817140"/>
    <w:pPr>
      <w:shd w:val="solid" w:color="000000" w:fill="000000"/>
      <w:spacing w:line="240" w:lineRule="atLeast"/>
      <w:ind w:firstLine="1134"/>
    </w:pPr>
    <w:rPr>
      <w:rFonts w:ascii="Arial" w:hAnsi="Arial" w:cs="Arial"/>
      <w:b/>
      <w:caps/>
      <w:color w:val="FFFFFF"/>
      <w:sz w:val="22"/>
      <w:szCs w:val="22"/>
      <w:lang w:val="en-AU" w:eastAsia="en-AU"/>
    </w:rPr>
  </w:style>
  <w:style w:type="paragraph" w:customStyle="1" w:styleId="DocumentTitleinBody">
    <w:name w:val="Document Title in Body"/>
    <w:semiHidden/>
    <w:rsid w:val="00817140"/>
    <w:pPr>
      <w:spacing w:after="420" w:line="280" w:lineRule="atLeast"/>
      <w:ind w:left="1134"/>
    </w:pPr>
    <w:rPr>
      <w:rFonts w:ascii="Arial" w:hAnsi="Arial" w:cs="Arial"/>
      <w:caps/>
      <w:sz w:val="22"/>
      <w:szCs w:val="22"/>
      <w:lang w:val="en-AU" w:eastAsia="en-AU"/>
    </w:rPr>
  </w:style>
  <w:style w:type="paragraph" w:customStyle="1" w:styleId="HeaderBase">
    <w:name w:val="Header Base"/>
    <w:next w:val="Header"/>
    <w:semiHidden/>
    <w:rsid w:val="00817140"/>
    <w:pPr>
      <w:spacing w:line="200" w:lineRule="atLeast"/>
    </w:pPr>
    <w:rPr>
      <w:rFonts w:ascii="Arial" w:hAnsi="Arial" w:cs="Arial"/>
      <w:sz w:val="22"/>
      <w:szCs w:val="22"/>
      <w:lang w:val="en-AU" w:eastAsia="en-AU"/>
    </w:rPr>
  </w:style>
  <w:style w:type="paragraph" w:customStyle="1" w:styleId="DraftinHeader">
    <w:name w:val="Draft in Header"/>
    <w:basedOn w:val="HeaderBase"/>
    <w:semiHidden/>
    <w:rsid w:val="00817140"/>
    <w:pPr>
      <w:tabs>
        <w:tab w:val="right" w:pos="8930"/>
      </w:tabs>
      <w:ind w:left="1134"/>
    </w:pPr>
  </w:style>
  <w:style w:type="paragraph" w:customStyle="1" w:styleId="FooterBase">
    <w:name w:val="Footer Base"/>
    <w:next w:val="Footer"/>
    <w:semiHidden/>
    <w:rsid w:val="00817140"/>
    <w:pPr>
      <w:tabs>
        <w:tab w:val="right" w:pos="8930"/>
      </w:tabs>
      <w:spacing w:line="200" w:lineRule="atLeast"/>
      <w:ind w:left="1134"/>
    </w:pPr>
    <w:rPr>
      <w:rFonts w:ascii="Arial" w:hAnsi="Arial" w:cs="Arial"/>
      <w:sz w:val="16"/>
      <w:szCs w:val="22"/>
      <w:lang w:val="en-AU" w:eastAsia="en-AU"/>
    </w:rPr>
  </w:style>
  <w:style w:type="paragraph" w:customStyle="1" w:styleId="FooterLandscape">
    <w:name w:val="Footer Landscape"/>
    <w:basedOn w:val="FooterBase"/>
    <w:semiHidden/>
    <w:rsid w:val="00817140"/>
    <w:pPr>
      <w:tabs>
        <w:tab w:val="right" w:pos="13175"/>
      </w:tabs>
    </w:pPr>
  </w:style>
  <w:style w:type="paragraph" w:customStyle="1" w:styleId="FooterSubject">
    <w:name w:val="Footer Subject"/>
    <w:basedOn w:val="FooterBase"/>
    <w:uiPriority w:val="99"/>
    <w:rsid w:val="00817140"/>
    <w:pPr>
      <w:ind w:right="1417"/>
    </w:pPr>
  </w:style>
  <w:style w:type="paragraph" w:customStyle="1" w:styleId="HeaderLandscape">
    <w:name w:val="Header Landscape"/>
    <w:basedOn w:val="HeaderBase"/>
    <w:uiPriority w:val="99"/>
    <w:rsid w:val="00817140"/>
    <w:pPr>
      <w:tabs>
        <w:tab w:val="right" w:pos="13175"/>
      </w:tabs>
    </w:pPr>
  </w:style>
  <w:style w:type="paragraph" w:customStyle="1" w:styleId="HiddenHeading1">
    <w:name w:val="Hidden Heading 1"/>
    <w:basedOn w:val="NormalBase"/>
    <w:uiPriority w:val="99"/>
    <w:rsid w:val="00817140"/>
    <w:pPr>
      <w:spacing w:before="200" w:after="0"/>
    </w:pPr>
    <w:rPr>
      <w:b/>
      <w:vanish/>
      <w:color w:val="0000FF"/>
      <w:sz w:val="32"/>
    </w:rPr>
  </w:style>
  <w:style w:type="paragraph" w:customStyle="1" w:styleId="HiddenHeading2">
    <w:name w:val="Hidden Heading 2"/>
    <w:basedOn w:val="NormalBase"/>
    <w:uiPriority w:val="99"/>
    <w:rsid w:val="00817140"/>
    <w:pPr>
      <w:spacing w:before="200" w:after="0"/>
    </w:pPr>
    <w:rPr>
      <w:b/>
      <w:vanish/>
      <w:color w:val="0000FF"/>
    </w:rPr>
  </w:style>
  <w:style w:type="paragraph" w:customStyle="1" w:styleId="HiddenNotes">
    <w:name w:val="Hidden Notes"/>
    <w:basedOn w:val="NormalBase"/>
    <w:uiPriority w:val="99"/>
    <w:rsid w:val="00817140"/>
    <w:pPr>
      <w:pBdr>
        <w:top w:val="single" w:sz="8" w:space="0" w:color="0000FF"/>
        <w:left w:val="single" w:sz="8" w:space="0" w:color="0000FF"/>
        <w:bottom w:val="single" w:sz="8" w:space="0" w:color="0000FF"/>
        <w:right w:val="single" w:sz="8" w:space="0" w:color="0000FF"/>
      </w:pBdr>
    </w:pPr>
    <w:rPr>
      <w:vanish/>
      <w:color w:val="0000FF"/>
    </w:rPr>
  </w:style>
  <w:style w:type="paragraph" w:customStyle="1" w:styleId="HiddenPara">
    <w:name w:val="Hidden Para"/>
    <w:basedOn w:val="NormalBase"/>
    <w:uiPriority w:val="99"/>
    <w:rsid w:val="00817140"/>
    <w:rPr>
      <w:vanish/>
      <w:color w:val="0000FF"/>
    </w:rPr>
  </w:style>
  <w:style w:type="paragraph" w:customStyle="1" w:styleId="HiddenText">
    <w:name w:val="Hidden Text"/>
    <w:uiPriority w:val="99"/>
    <w:rsid w:val="00817140"/>
    <w:pPr>
      <w:spacing w:before="140" w:after="140" w:line="280" w:lineRule="atLeast"/>
      <w:ind w:left="1134"/>
    </w:pPr>
    <w:rPr>
      <w:rFonts w:ascii="Arial" w:hAnsi="Arial" w:cs="Arial"/>
      <w:vanish/>
      <w:color w:val="0000FF"/>
      <w:sz w:val="22"/>
      <w:szCs w:val="22"/>
      <w:lang w:val="en-AU" w:eastAsia="en-AU"/>
    </w:rPr>
  </w:style>
  <w:style w:type="paragraph" w:customStyle="1" w:styleId="HiddenIntroText">
    <w:name w:val="HiddenIntroText"/>
    <w:basedOn w:val="NormalBase"/>
    <w:uiPriority w:val="99"/>
    <w:rsid w:val="00817140"/>
    <w:rPr>
      <w:vanish/>
      <w:color w:val="0000FF"/>
      <w:sz w:val="24"/>
    </w:rPr>
  </w:style>
  <w:style w:type="paragraph" w:styleId="HTMLAddress">
    <w:name w:val="HTML Address"/>
    <w:basedOn w:val="Normal"/>
    <w:link w:val="HTMLAddressChar"/>
    <w:uiPriority w:val="99"/>
    <w:rsid w:val="00817140"/>
    <w:pPr>
      <w:spacing w:before="140" w:after="140" w:line="280" w:lineRule="atLeast"/>
      <w:ind w:left="1134"/>
    </w:pPr>
    <w:rPr>
      <w:rFonts w:ascii="Arial" w:hAnsi="Arial" w:cs="Times New Roman"/>
      <w:i/>
      <w:iCs/>
    </w:rPr>
  </w:style>
  <w:style w:type="character" w:customStyle="1" w:styleId="HTMLAddressChar">
    <w:name w:val="HTML Address Char"/>
    <w:basedOn w:val="DefaultParagraphFont"/>
    <w:link w:val="HTMLAddress"/>
    <w:uiPriority w:val="99"/>
    <w:rsid w:val="00817140"/>
    <w:rPr>
      <w:rFonts w:ascii="Arial" w:hAnsi="Arial"/>
      <w:i/>
      <w:iCs/>
      <w:sz w:val="22"/>
      <w:szCs w:val="22"/>
      <w:lang w:val="en-AU" w:eastAsia="en-AU"/>
    </w:rPr>
  </w:style>
  <w:style w:type="character" w:styleId="HTMLCite">
    <w:name w:val="HTML Cite"/>
    <w:basedOn w:val="DefaultParagraphFont"/>
    <w:uiPriority w:val="99"/>
    <w:rsid w:val="00817140"/>
    <w:rPr>
      <w:i/>
      <w:iCs/>
    </w:rPr>
  </w:style>
  <w:style w:type="paragraph" w:customStyle="1" w:styleId="IndentFull">
    <w:name w:val="Indent: Full"/>
    <w:basedOn w:val="PlainParagraph"/>
    <w:semiHidden/>
    <w:rsid w:val="00817140"/>
    <w:pPr>
      <w:tabs>
        <w:tab w:val="num" w:pos="425"/>
      </w:tabs>
      <w:spacing w:before="0"/>
      <w:ind w:left="425"/>
    </w:pPr>
  </w:style>
  <w:style w:type="paragraph" w:customStyle="1" w:styleId="IndentFull1">
    <w:name w:val="Indent: Full 1"/>
    <w:basedOn w:val="IndentFull"/>
    <w:semiHidden/>
    <w:rsid w:val="00817140"/>
  </w:style>
  <w:style w:type="paragraph" w:customStyle="1" w:styleId="IndentFull2">
    <w:name w:val="Indent: Full 2"/>
    <w:basedOn w:val="IndentFull1"/>
    <w:semiHidden/>
    <w:rsid w:val="00817140"/>
    <w:pPr>
      <w:tabs>
        <w:tab w:val="clear" w:pos="425"/>
        <w:tab w:val="num" w:pos="850"/>
      </w:tabs>
      <w:ind w:left="850"/>
    </w:pPr>
  </w:style>
  <w:style w:type="paragraph" w:customStyle="1" w:styleId="IndentFull3">
    <w:name w:val="Indent: Full 3"/>
    <w:basedOn w:val="IndentFull2"/>
    <w:semiHidden/>
    <w:rsid w:val="00817140"/>
    <w:pPr>
      <w:tabs>
        <w:tab w:val="clear" w:pos="850"/>
        <w:tab w:val="num" w:pos="1276"/>
      </w:tabs>
      <w:ind w:left="1276"/>
    </w:pPr>
  </w:style>
  <w:style w:type="paragraph" w:customStyle="1" w:styleId="IndentFull4">
    <w:name w:val="Indent: Full 4"/>
    <w:basedOn w:val="IndentFull3"/>
    <w:semiHidden/>
    <w:rsid w:val="00817140"/>
    <w:pPr>
      <w:tabs>
        <w:tab w:val="clear" w:pos="1276"/>
        <w:tab w:val="num" w:pos="1701"/>
      </w:tabs>
      <w:ind w:left="1701"/>
    </w:pPr>
  </w:style>
  <w:style w:type="paragraph" w:customStyle="1" w:styleId="IndentFull5">
    <w:name w:val="Indent: Full 5"/>
    <w:basedOn w:val="IndentFull4"/>
    <w:semiHidden/>
    <w:rsid w:val="00817140"/>
    <w:pPr>
      <w:tabs>
        <w:tab w:val="clear" w:pos="1701"/>
        <w:tab w:val="num" w:pos="2126"/>
      </w:tabs>
      <w:ind w:left="2126"/>
    </w:pPr>
  </w:style>
  <w:style w:type="paragraph" w:customStyle="1" w:styleId="IndentFull6">
    <w:name w:val="Indent: Full 6"/>
    <w:basedOn w:val="IndentFull5"/>
    <w:semiHidden/>
    <w:rsid w:val="00817140"/>
    <w:pPr>
      <w:tabs>
        <w:tab w:val="clear" w:pos="2126"/>
        <w:tab w:val="num" w:pos="2551"/>
      </w:tabs>
      <w:ind w:left="2551"/>
    </w:pPr>
  </w:style>
  <w:style w:type="paragraph" w:customStyle="1" w:styleId="IndentFull7">
    <w:name w:val="Indent: Full 7"/>
    <w:basedOn w:val="IndentFull6"/>
    <w:semiHidden/>
    <w:rsid w:val="00817140"/>
    <w:pPr>
      <w:tabs>
        <w:tab w:val="clear" w:pos="2551"/>
        <w:tab w:val="num" w:pos="2976"/>
      </w:tabs>
      <w:ind w:left="2976"/>
    </w:pPr>
  </w:style>
  <w:style w:type="paragraph" w:customStyle="1" w:styleId="IndentFull8">
    <w:name w:val="Indent: Full 8"/>
    <w:basedOn w:val="IndentFull7"/>
    <w:semiHidden/>
    <w:rsid w:val="00817140"/>
    <w:pPr>
      <w:tabs>
        <w:tab w:val="clear" w:pos="2976"/>
        <w:tab w:val="num" w:pos="3402"/>
      </w:tabs>
      <w:ind w:left="3402"/>
    </w:pPr>
  </w:style>
  <w:style w:type="paragraph" w:customStyle="1" w:styleId="IndentHanging">
    <w:name w:val="Indent: Hanging"/>
    <w:basedOn w:val="PlainParagraph"/>
    <w:semiHidden/>
    <w:rsid w:val="00817140"/>
    <w:pPr>
      <w:tabs>
        <w:tab w:val="num" w:pos="850"/>
      </w:tabs>
      <w:spacing w:before="0"/>
      <w:ind w:left="850" w:hanging="425"/>
    </w:pPr>
  </w:style>
  <w:style w:type="paragraph" w:customStyle="1" w:styleId="IndentHanging1">
    <w:name w:val="Indent: Hanging 1"/>
    <w:basedOn w:val="IndentHanging"/>
    <w:semiHidden/>
    <w:rsid w:val="00817140"/>
  </w:style>
  <w:style w:type="paragraph" w:customStyle="1" w:styleId="IndentHanging2">
    <w:name w:val="Indent: Hanging 2"/>
    <w:basedOn w:val="IndentHanging1"/>
    <w:semiHidden/>
    <w:rsid w:val="00817140"/>
    <w:pPr>
      <w:tabs>
        <w:tab w:val="clear" w:pos="850"/>
        <w:tab w:val="num" w:pos="1276"/>
      </w:tabs>
      <w:ind w:left="1276" w:hanging="426"/>
    </w:pPr>
  </w:style>
  <w:style w:type="paragraph" w:customStyle="1" w:styleId="IndentHanging3">
    <w:name w:val="Indent: Hanging 3"/>
    <w:basedOn w:val="IndentHanging2"/>
    <w:semiHidden/>
    <w:rsid w:val="00817140"/>
    <w:pPr>
      <w:tabs>
        <w:tab w:val="clear" w:pos="1276"/>
        <w:tab w:val="num" w:pos="1701"/>
      </w:tabs>
      <w:ind w:left="1701" w:hanging="425"/>
    </w:pPr>
  </w:style>
  <w:style w:type="paragraph" w:customStyle="1" w:styleId="IndentHanging4">
    <w:name w:val="Indent: Hanging 4"/>
    <w:basedOn w:val="IndentHanging3"/>
    <w:semiHidden/>
    <w:rsid w:val="00817140"/>
    <w:pPr>
      <w:tabs>
        <w:tab w:val="clear" w:pos="1701"/>
        <w:tab w:val="num" w:pos="2126"/>
      </w:tabs>
      <w:ind w:left="2126"/>
    </w:pPr>
  </w:style>
  <w:style w:type="paragraph" w:customStyle="1" w:styleId="IndentHanging5">
    <w:name w:val="Indent: Hanging 5"/>
    <w:basedOn w:val="IndentHanging4"/>
    <w:semiHidden/>
    <w:rsid w:val="00817140"/>
    <w:pPr>
      <w:tabs>
        <w:tab w:val="clear" w:pos="2126"/>
        <w:tab w:val="num" w:pos="2551"/>
      </w:tabs>
      <w:ind w:left="2551"/>
    </w:pPr>
  </w:style>
  <w:style w:type="paragraph" w:customStyle="1" w:styleId="IndentHanging6">
    <w:name w:val="Indent: Hanging 6"/>
    <w:basedOn w:val="IndentHanging5"/>
    <w:semiHidden/>
    <w:rsid w:val="00817140"/>
    <w:pPr>
      <w:tabs>
        <w:tab w:val="clear" w:pos="2551"/>
        <w:tab w:val="num" w:pos="2976"/>
      </w:tabs>
      <w:ind w:left="2976"/>
    </w:pPr>
  </w:style>
  <w:style w:type="paragraph" w:customStyle="1" w:styleId="IndentHanging7">
    <w:name w:val="Indent: Hanging 7"/>
    <w:basedOn w:val="IndentHanging6"/>
    <w:semiHidden/>
    <w:rsid w:val="00817140"/>
    <w:pPr>
      <w:tabs>
        <w:tab w:val="clear" w:pos="2976"/>
        <w:tab w:val="num" w:pos="3402"/>
      </w:tabs>
      <w:ind w:left="3402" w:hanging="426"/>
    </w:pPr>
  </w:style>
  <w:style w:type="paragraph" w:customStyle="1" w:styleId="IndentHanging8">
    <w:name w:val="Indent: Hanging 8"/>
    <w:basedOn w:val="IndentHanging7"/>
    <w:semiHidden/>
    <w:rsid w:val="00817140"/>
    <w:pPr>
      <w:tabs>
        <w:tab w:val="clear" w:pos="3402"/>
        <w:tab w:val="num" w:pos="3827"/>
      </w:tabs>
      <w:ind w:left="3827" w:hanging="425"/>
    </w:pPr>
  </w:style>
  <w:style w:type="paragraph" w:customStyle="1" w:styleId="Leg1SecHead1">
    <w:name w:val="Leg1 Sec Head: 1."/>
    <w:basedOn w:val="PlainParagraph"/>
    <w:semiHidden/>
    <w:rsid w:val="00817140"/>
    <w:pPr>
      <w:keepNext/>
      <w:tabs>
        <w:tab w:val="left" w:pos="425"/>
        <w:tab w:val="left" w:pos="850"/>
        <w:tab w:val="left" w:pos="1276"/>
      </w:tabs>
      <w:spacing w:before="60" w:after="60" w:line="260" w:lineRule="atLeast"/>
      <w:ind w:left="1276" w:right="567" w:hanging="851"/>
    </w:pPr>
    <w:rPr>
      <w:b/>
      <w:sz w:val="20"/>
    </w:rPr>
  </w:style>
  <w:style w:type="paragraph" w:customStyle="1" w:styleId="Leg2Sec1">
    <w:name w:val="Leg2 Sec: 1."/>
    <w:basedOn w:val="PlainParagraph"/>
    <w:semiHidden/>
    <w:rsid w:val="00817140"/>
    <w:pPr>
      <w:tabs>
        <w:tab w:val="left" w:pos="1276"/>
      </w:tabs>
      <w:spacing w:before="60" w:after="60" w:line="260" w:lineRule="atLeast"/>
      <w:ind w:left="1276" w:right="567" w:hanging="850"/>
    </w:pPr>
    <w:rPr>
      <w:sz w:val="20"/>
    </w:rPr>
  </w:style>
  <w:style w:type="paragraph" w:customStyle="1" w:styleId="Leg3SecSubsec11">
    <w:name w:val="Leg3 Sec(Subsec): 1.(1)"/>
    <w:basedOn w:val="PlainParagraph"/>
    <w:semiHidden/>
    <w:rsid w:val="00817140"/>
    <w:pPr>
      <w:tabs>
        <w:tab w:val="left" w:pos="425"/>
        <w:tab w:val="left" w:pos="850"/>
        <w:tab w:val="left" w:pos="1276"/>
      </w:tabs>
      <w:spacing w:before="60" w:after="60" w:line="260" w:lineRule="atLeast"/>
      <w:ind w:left="1276" w:right="567" w:hanging="850"/>
    </w:pPr>
    <w:rPr>
      <w:sz w:val="20"/>
    </w:rPr>
  </w:style>
  <w:style w:type="paragraph" w:customStyle="1" w:styleId="Leg4Subsec1">
    <w:name w:val="Leg4 Subsec: (1)"/>
    <w:basedOn w:val="PlainParagraph"/>
    <w:semiHidden/>
    <w:rsid w:val="00817140"/>
    <w:pPr>
      <w:spacing w:before="60" w:after="60" w:line="260" w:lineRule="atLeast"/>
      <w:ind w:left="1276" w:right="567" w:hanging="425"/>
    </w:pPr>
    <w:rPr>
      <w:sz w:val="20"/>
    </w:rPr>
  </w:style>
  <w:style w:type="paragraph" w:customStyle="1" w:styleId="Leg5Paraa">
    <w:name w:val="Leg5 Para: (a)"/>
    <w:basedOn w:val="PlainParagraph"/>
    <w:semiHidden/>
    <w:rsid w:val="00817140"/>
    <w:pPr>
      <w:spacing w:before="60" w:after="60" w:line="260" w:lineRule="atLeast"/>
      <w:ind w:left="1843" w:right="567" w:hanging="567"/>
    </w:pPr>
    <w:rPr>
      <w:sz w:val="20"/>
    </w:rPr>
  </w:style>
  <w:style w:type="paragraph" w:customStyle="1" w:styleId="Leg6SubParai">
    <w:name w:val="Leg6 SubPara: (i)"/>
    <w:basedOn w:val="PlainParagraph"/>
    <w:semiHidden/>
    <w:rsid w:val="00817140"/>
    <w:pPr>
      <w:spacing w:before="60" w:after="60" w:line="260" w:lineRule="atLeast"/>
      <w:ind w:left="2409" w:right="567" w:hanging="567"/>
    </w:pPr>
    <w:rPr>
      <w:sz w:val="20"/>
    </w:rPr>
  </w:style>
  <w:style w:type="paragraph" w:styleId="MessageHeader">
    <w:name w:val="Message Header"/>
    <w:basedOn w:val="Normal"/>
    <w:link w:val="MessageHeaderChar"/>
    <w:uiPriority w:val="99"/>
    <w:rsid w:val="00817140"/>
    <w:pPr>
      <w:pBdr>
        <w:top w:val="single" w:sz="6" w:space="1" w:color="auto"/>
        <w:left w:val="single" w:sz="6" w:space="1" w:color="auto"/>
        <w:bottom w:val="single" w:sz="6" w:space="1" w:color="auto"/>
        <w:right w:val="single" w:sz="6" w:space="1" w:color="auto"/>
      </w:pBdr>
      <w:shd w:val="pct20" w:color="auto" w:fill="auto"/>
      <w:spacing w:before="140" w:after="140" w:line="280" w:lineRule="atLeast"/>
      <w:ind w:left="1134" w:hanging="1134"/>
    </w:pPr>
    <w:rPr>
      <w:rFonts w:ascii="Arial" w:hAnsi="Arial" w:cs="Times New Roman"/>
      <w:sz w:val="24"/>
      <w:szCs w:val="24"/>
    </w:rPr>
  </w:style>
  <w:style w:type="character" w:customStyle="1" w:styleId="MessageHeaderChar">
    <w:name w:val="Message Header Char"/>
    <w:basedOn w:val="DefaultParagraphFont"/>
    <w:link w:val="MessageHeader"/>
    <w:uiPriority w:val="99"/>
    <w:rsid w:val="00817140"/>
    <w:rPr>
      <w:rFonts w:ascii="Arial" w:hAnsi="Arial"/>
      <w:sz w:val="24"/>
      <w:szCs w:val="24"/>
      <w:shd w:val="pct20" w:color="auto" w:fill="auto"/>
      <w:lang w:val="en-AU" w:eastAsia="en-AU"/>
    </w:rPr>
  </w:style>
  <w:style w:type="paragraph" w:customStyle="1" w:styleId="NormalTables">
    <w:name w:val="Normal Tables"/>
    <w:basedOn w:val="Normal"/>
    <w:uiPriority w:val="99"/>
    <w:rsid w:val="00817140"/>
    <w:pPr>
      <w:spacing w:before="240" w:after="140" w:line="260" w:lineRule="atLeast"/>
    </w:pPr>
    <w:rPr>
      <w:rFonts w:ascii="Arial" w:hAnsi="Arial" w:cs="Times New Roman"/>
    </w:rPr>
  </w:style>
  <w:style w:type="paragraph" w:customStyle="1" w:styleId="Notes-3rdParty">
    <w:name w:val="Notes - 3rd Party"/>
    <w:aliases w:val="N 3rd P"/>
    <w:basedOn w:val="PlainParagraph"/>
    <w:uiPriority w:val="99"/>
    <w:qFormat/>
    <w:rsid w:val="00817140"/>
    <w:pPr>
      <w:pBdr>
        <w:top w:val="double" w:sz="6" w:space="0" w:color="008000"/>
        <w:left w:val="double" w:sz="6" w:space="0" w:color="008000"/>
        <w:bottom w:val="double" w:sz="6" w:space="0" w:color="008000"/>
        <w:right w:val="double" w:sz="6" w:space="0" w:color="008000"/>
      </w:pBdr>
      <w:spacing w:before="200"/>
    </w:pPr>
    <w:rPr>
      <w:color w:val="008000"/>
    </w:rPr>
  </w:style>
  <w:style w:type="paragraph" w:customStyle="1" w:styleId="Notes-client">
    <w:name w:val="Notes - client"/>
    <w:basedOn w:val="PlainParagraph"/>
    <w:uiPriority w:val="99"/>
    <w:qFormat/>
    <w:rsid w:val="00817140"/>
    <w:pPr>
      <w:pBdr>
        <w:top w:val="single" w:sz="8" w:space="0" w:color="0000FF"/>
        <w:left w:val="single" w:sz="8" w:space="0" w:color="0000FF"/>
        <w:bottom w:val="single" w:sz="8" w:space="0" w:color="0000FF"/>
        <w:right w:val="single" w:sz="8" w:space="0" w:color="0000FF"/>
      </w:pBdr>
      <w:spacing w:before="200"/>
    </w:pPr>
    <w:rPr>
      <w:color w:val="0000FF"/>
    </w:rPr>
  </w:style>
  <w:style w:type="paragraph" w:customStyle="1" w:styleId="NumberLevel1">
    <w:name w:val="Number Level 1"/>
    <w:aliases w:val="N1"/>
    <w:basedOn w:val="PlainParagraph"/>
    <w:uiPriority w:val="1"/>
    <w:qFormat/>
    <w:rsid w:val="00817140"/>
    <w:pPr>
      <w:numPr>
        <w:numId w:val="46"/>
      </w:numPr>
      <w:tabs>
        <w:tab w:val="clear" w:pos="709"/>
      </w:tabs>
      <w:ind w:firstLine="0"/>
    </w:pPr>
  </w:style>
  <w:style w:type="paragraph" w:customStyle="1" w:styleId="NumberLevel2">
    <w:name w:val="Number Level 2"/>
    <w:aliases w:val="N2"/>
    <w:basedOn w:val="PlainParagraph"/>
    <w:uiPriority w:val="1"/>
    <w:qFormat/>
    <w:rsid w:val="00817140"/>
    <w:pPr>
      <w:numPr>
        <w:ilvl w:val="1"/>
        <w:numId w:val="46"/>
      </w:numPr>
      <w:tabs>
        <w:tab w:val="clear" w:pos="709"/>
      </w:tabs>
      <w:ind w:firstLine="0"/>
    </w:pPr>
  </w:style>
  <w:style w:type="paragraph" w:customStyle="1" w:styleId="NumberLevel3">
    <w:name w:val="Number Level 3"/>
    <w:aliases w:val="N3"/>
    <w:basedOn w:val="PlainParagraph"/>
    <w:uiPriority w:val="1"/>
    <w:qFormat/>
    <w:rsid w:val="00817140"/>
    <w:pPr>
      <w:numPr>
        <w:ilvl w:val="2"/>
        <w:numId w:val="46"/>
      </w:numPr>
      <w:tabs>
        <w:tab w:val="clear" w:pos="709"/>
      </w:tabs>
      <w:ind w:firstLine="0"/>
    </w:pPr>
  </w:style>
  <w:style w:type="paragraph" w:customStyle="1" w:styleId="NumberLevel4">
    <w:name w:val="Number Level 4"/>
    <w:aliases w:val="N4"/>
    <w:basedOn w:val="PlainParagraph"/>
    <w:uiPriority w:val="1"/>
    <w:qFormat/>
    <w:rsid w:val="00817140"/>
    <w:pPr>
      <w:numPr>
        <w:ilvl w:val="3"/>
        <w:numId w:val="46"/>
      </w:numPr>
      <w:tabs>
        <w:tab w:val="clear" w:pos="709"/>
      </w:tabs>
      <w:spacing w:before="0"/>
      <w:ind w:left="0" w:firstLine="0"/>
    </w:pPr>
  </w:style>
  <w:style w:type="paragraph" w:customStyle="1" w:styleId="NumberLevel5">
    <w:name w:val="Number Level 5"/>
    <w:aliases w:val="N5"/>
    <w:basedOn w:val="PlainParagraph"/>
    <w:uiPriority w:val="1"/>
    <w:semiHidden/>
    <w:rsid w:val="00817140"/>
    <w:pPr>
      <w:numPr>
        <w:ilvl w:val="4"/>
        <w:numId w:val="46"/>
      </w:numPr>
      <w:tabs>
        <w:tab w:val="clear" w:pos="709"/>
      </w:tabs>
      <w:spacing w:before="0"/>
      <w:ind w:left="0" w:firstLine="0"/>
    </w:pPr>
  </w:style>
  <w:style w:type="paragraph" w:customStyle="1" w:styleId="NumberLevel6">
    <w:name w:val="Number Level 6"/>
    <w:basedOn w:val="NumberLevel5"/>
    <w:uiPriority w:val="1"/>
    <w:semiHidden/>
    <w:rsid w:val="00817140"/>
    <w:pPr>
      <w:numPr>
        <w:ilvl w:val="5"/>
      </w:numPr>
      <w:tabs>
        <w:tab w:val="clear" w:pos="1418"/>
      </w:tabs>
      <w:ind w:left="0" w:firstLine="0"/>
    </w:pPr>
  </w:style>
  <w:style w:type="paragraph" w:customStyle="1" w:styleId="NumberLevel7">
    <w:name w:val="Number Level 7"/>
    <w:basedOn w:val="NumberLevel6"/>
    <w:uiPriority w:val="1"/>
    <w:semiHidden/>
    <w:rsid w:val="00817140"/>
    <w:pPr>
      <w:numPr>
        <w:ilvl w:val="6"/>
      </w:numPr>
      <w:tabs>
        <w:tab w:val="clear" w:pos="1843"/>
      </w:tabs>
      <w:ind w:left="0" w:firstLine="0"/>
    </w:pPr>
  </w:style>
  <w:style w:type="paragraph" w:customStyle="1" w:styleId="NumberLevel8">
    <w:name w:val="Number Level 8"/>
    <w:basedOn w:val="NumberLevel7"/>
    <w:uiPriority w:val="1"/>
    <w:semiHidden/>
    <w:rsid w:val="00817140"/>
    <w:pPr>
      <w:numPr>
        <w:ilvl w:val="7"/>
      </w:numPr>
      <w:tabs>
        <w:tab w:val="clear" w:pos="2410"/>
      </w:tabs>
      <w:ind w:left="0" w:firstLine="0"/>
    </w:pPr>
  </w:style>
  <w:style w:type="paragraph" w:customStyle="1" w:styleId="NumberLevel9">
    <w:name w:val="Number Level 9"/>
    <w:basedOn w:val="NumberLevel8"/>
    <w:uiPriority w:val="1"/>
    <w:semiHidden/>
    <w:rsid w:val="00817140"/>
    <w:pPr>
      <w:numPr>
        <w:ilvl w:val="8"/>
      </w:numPr>
      <w:tabs>
        <w:tab w:val="clear" w:pos="2835"/>
      </w:tabs>
      <w:ind w:left="0" w:firstLine="0"/>
    </w:pPr>
  </w:style>
  <w:style w:type="paragraph" w:customStyle="1" w:styleId="NumberedList1">
    <w:name w:val="Numbered List: 1)"/>
    <w:basedOn w:val="PlainParagraph"/>
    <w:semiHidden/>
    <w:rsid w:val="00817140"/>
    <w:pPr>
      <w:tabs>
        <w:tab w:val="num" w:pos="850"/>
      </w:tabs>
      <w:spacing w:before="0"/>
      <w:ind w:left="850" w:hanging="425"/>
    </w:pPr>
  </w:style>
  <w:style w:type="paragraph" w:customStyle="1" w:styleId="NumberedList11">
    <w:name w:val="Numbered List: 1) 1"/>
    <w:basedOn w:val="NumberedList1"/>
    <w:rsid w:val="00817140"/>
  </w:style>
  <w:style w:type="paragraph" w:customStyle="1" w:styleId="NumberedList12">
    <w:name w:val="Numbered List: 1) 2"/>
    <w:basedOn w:val="NumberedList11"/>
    <w:semiHidden/>
    <w:rsid w:val="00817140"/>
    <w:pPr>
      <w:tabs>
        <w:tab w:val="clear" w:pos="850"/>
        <w:tab w:val="num" w:pos="1276"/>
      </w:tabs>
      <w:ind w:left="1276" w:hanging="426"/>
    </w:pPr>
  </w:style>
  <w:style w:type="paragraph" w:customStyle="1" w:styleId="NumberedList13">
    <w:name w:val="Numbered List: 1) 3"/>
    <w:basedOn w:val="NumberedList12"/>
    <w:semiHidden/>
    <w:rsid w:val="00817140"/>
    <w:pPr>
      <w:tabs>
        <w:tab w:val="clear" w:pos="1276"/>
        <w:tab w:val="num" w:pos="1701"/>
      </w:tabs>
      <w:ind w:left="1701" w:hanging="425"/>
    </w:pPr>
  </w:style>
  <w:style w:type="paragraph" w:customStyle="1" w:styleId="NumberedList14">
    <w:name w:val="Numbered List: 1) 4"/>
    <w:basedOn w:val="NumberedList13"/>
    <w:semiHidden/>
    <w:rsid w:val="00817140"/>
    <w:pPr>
      <w:tabs>
        <w:tab w:val="clear" w:pos="1701"/>
        <w:tab w:val="num" w:pos="2126"/>
      </w:tabs>
      <w:ind w:left="2126"/>
    </w:pPr>
  </w:style>
  <w:style w:type="paragraph" w:customStyle="1" w:styleId="NumberedList15">
    <w:name w:val="Numbered List: 1) 5"/>
    <w:basedOn w:val="NumberedList14"/>
    <w:semiHidden/>
    <w:rsid w:val="00817140"/>
    <w:pPr>
      <w:tabs>
        <w:tab w:val="clear" w:pos="2126"/>
        <w:tab w:val="num" w:pos="2551"/>
      </w:tabs>
      <w:ind w:left="2551"/>
    </w:pPr>
  </w:style>
  <w:style w:type="paragraph" w:customStyle="1" w:styleId="NumberedList16">
    <w:name w:val="Numbered List: 1) 6"/>
    <w:basedOn w:val="NumberedList15"/>
    <w:semiHidden/>
    <w:rsid w:val="00817140"/>
    <w:pPr>
      <w:tabs>
        <w:tab w:val="clear" w:pos="2551"/>
        <w:tab w:val="num" w:pos="2976"/>
      </w:tabs>
      <w:ind w:left="2976"/>
    </w:pPr>
  </w:style>
  <w:style w:type="paragraph" w:customStyle="1" w:styleId="NumberedList17">
    <w:name w:val="Numbered List: 1) 7"/>
    <w:basedOn w:val="NumberedList16"/>
    <w:semiHidden/>
    <w:rsid w:val="00817140"/>
    <w:pPr>
      <w:tabs>
        <w:tab w:val="clear" w:pos="2976"/>
        <w:tab w:val="num" w:pos="3402"/>
      </w:tabs>
      <w:ind w:left="3402" w:hanging="426"/>
    </w:pPr>
  </w:style>
  <w:style w:type="paragraph" w:customStyle="1" w:styleId="NumberedList18">
    <w:name w:val="Numbered List: 1) 8"/>
    <w:basedOn w:val="NumberedList17"/>
    <w:semiHidden/>
    <w:rsid w:val="00817140"/>
    <w:pPr>
      <w:tabs>
        <w:tab w:val="clear" w:pos="3402"/>
        <w:tab w:val="num" w:pos="3827"/>
      </w:tabs>
      <w:ind w:left="3827" w:hanging="425"/>
    </w:pPr>
  </w:style>
  <w:style w:type="paragraph" w:customStyle="1" w:styleId="NumberedLista">
    <w:name w:val="Numbered List: a)"/>
    <w:basedOn w:val="PlainParagraph"/>
    <w:semiHidden/>
    <w:rsid w:val="00817140"/>
    <w:pPr>
      <w:tabs>
        <w:tab w:val="num" w:pos="850"/>
      </w:tabs>
      <w:spacing w:before="0"/>
      <w:ind w:left="850" w:hanging="425"/>
    </w:pPr>
  </w:style>
  <w:style w:type="paragraph" w:customStyle="1" w:styleId="NumberedLista1">
    <w:name w:val="Numbered List: a) 1"/>
    <w:basedOn w:val="NumberedLista"/>
    <w:rsid w:val="00817140"/>
  </w:style>
  <w:style w:type="paragraph" w:customStyle="1" w:styleId="NumberedLista2">
    <w:name w:val="Numbered List: a) 2"/>
    <w:basedOn w:val="NumberedLista1"/>
    <w:semiHidden/>
    <w:rsid w:val="00817140"/>
    <w:pPr>
      <w:tabs>
        <w:tab w:val="clear" w:pos="850"/>
        <w:tab w:val="num" w:pos="1276"/>
      </w:tabs>
      <w:ind w:left="1276" w:hanging="426"/>
    </w:pPr>
  </w:style>
  <w:style w:type="paragraph" w:customStyle="1" w:styleId="NumberedLista3">
    <w:name w:val="Numbered List: a) 3"/>
    <w:basedOn w:val="NumberedLista2"/>
    <w:semiHidden/>
    <w:rsid w:val="00817140"/>
    <w:pPr>
      <w:tabs>
        <w:tab w:val="clear" w:pos="1276"/>
        <w:tab w:val="num" w:pos="1701"/>
      </w:tabs>
      <w:ind w:left="1701" w:hanging="425"/>
    </w:pPr>
  </w:style>
  <w:style w:type="paragraph" w:customStyle="1" w:styleId="NumberedLista4">
    <w:name w:val="Numbered List: a) 4"/>
    <w:basedOn w:val="NumberedLista3"/>
    <w:semiHidden/>
    <w:rsid w:val="00817140"/>
    <w:pPr>
      <w:tabs>
        <w:tab w:val="clear" w:pos="1701"/>
        <w:tab w:val="num" w:pos="2126"/>
      </w:tabs>
      <w:ind w:left="2126"/>
    </w:pPr>
  </w:style>
  <w:style w:type="paragraph" w:customStyle="1" w:styleId="NumberedLista5">
    <w:name w:val="Numbered List: a) 5"/>
    <w:basedOn w:val="NumberedLista4"/>
    <w:semiHidden/>
    <w:rsid w:val="00817140"/>
    <w:pPr>
      <w:tabs>
        <w:tab w:val="clear" w:pos="2126"/>
        <w:tab w:val="num" w:pos="2551"/>
      </w:tabs>
      <w:ind w:left="2551"/>
    </w:pPr>
  </w:style>
  <w:style w:type="paragraph" w:customStyle="1" w:styleId="NumberedLista6">
    <w:name w:val="Numbered List: a) 6"/>
    <w:basedOn w:val="NumberedLista5"/>
    <w:semiHidden/>
    <w:rsid w:val="00817140"/>
    <w:pPr>
      <w:tabs>
        <w:tab w:val="clear" w:pos="2551"/>
        <w:tab w:val="num" w:pos="2976"/>
      </w:tabs>
      <w:ind w:left="2976"/>
    </w:pPr>
  </w:style>
  <w:style w:type="paragraph" w:customStyle="1" w:styleId="NumberedLista7">
    <w:name w:val="Numbered List: a) 7"/>
    <w:basedOn w:val="NumberedLista6"/>
    <w:semiHidden/>
    <w:rsid w:val="00817140"/>
    <w:pPr>
      <w:tabs>
        <w:tab w:val="clear" w:pos="2976"/>
        <w:tab w:val="num" w:pos="3402"/>
      </w:tabs>
      <w:ind w:left="3402" w:hanging="426"/>
    </w:pPr>
  </w:style>
  <w:style w:type="paragraph" w:customStyle="1" w:styleId="NumberedLista8">
    <w:name w:val="Numbered List: a) 8"/>
    <w:basedOn w:val="NumberedLista7"/>
    <w:semiHidden/>
    <w:rsid w:val="00817140"/>
    <w:pPr>
      <w:tabs>
        <w:tab w:val="clear" w:pos="3402"/>
        <w:tab w:val="num" w:pos="3827"/>
      </w:tabs>
      <w:ind w:left="3827" w:hanging="425"/>
    </w:pPr>
  </w:style>
  <w:style w:type="paragraph" w:customStyle="1" w:styleId="PartHeading">
    <w:name w:val="Part Heading"/>
    <w:basedOn w:val="HeadingBase"/>
    <w:next w:val="Normal"/>
    <w:uiPriority w:val="99"/>
    <w:rsid w:val="00817140"/>
    <w:pPr>
      <w:keepNext/>
      <w:keepLines/>
      <w:shd w:val="solid" w:color="000000" w:fill="000000"/>
      <w:spacing w:before="0" w:line="240" w:lineRule="atLeast"/>
      <w:ind w:left="-850" w:firstLine="850"/>
    </w:pPr>
    <w:rPr>
      <w:b/>
      <w:caps/>
      <w:color w:val="FFFFFF"/>
    </w:rPr>
  </w:style>
  <w:style w:type="paragraph" w:customStyle="1" w:styleId="PartSubHeading">
    <w:name w:val="Part SubHeading"/>
    <w:basedOn w:val="HeadingBase"/>
    <w:next w:val="PlainParagraph"/>
    <w:uiPriority w:val="99"/>
    <w:rsid w:val="00817140"/>
    <w:pPr>
      <w:keepNext/>
      <w:keepLines/>
      <w:spacing w:before="0" w:after="420"/>
    </w:pPr>
    <w:rPr>
      <w:caps/>
    </w:rPr>
  </w:style>
  <w:style w:type="paragraph" w:customStyle="1" w:styleId="Parties">
    <w:name w:val="Parties"/>
    <w:semiHidden/>
    <w:rsid w:val="00817140"/>
    <w:pPr>
      <w:numPr>
        <w:numId w:val="43"/>
      </w:numPr>
      <w:tabs>
        <w:tab w:val="clear" w:pos="1134"/>
      </w:tabs>
      <w:spacing w:before="140" w:line="280" w:lineRule="atLeast"/>
      <w:ind w:left="0" w:firstLine="0"/>
    </w:pPr>
    <w:rPr>
      <w:rFonts w:ascii="Arial" w:hAnsi="Arial" w:cs="Arial"/>
      <w:sz w:val="22"/>
      <w:szCs w:val="22"/>
      <w:lang w:val="en-AU" w:eastAsia="en-AU"/>
    </w:rPr>
  </w:style>
  <w:style w:type="paragraph" w:customStyle="1" w:styleId="Partiesline">
    <w:name w:val="Parties line"/>
    <w:basedOn w:val="PlainParagraph"/>
    <w:semiHidden/>
    <w:rsid w:val="00817140"/>
    <w:pPr>
      <w:spacing w:before="0"/>
    </w:pPr>
  </w:style>
  <w:style w:type="paragraph" w:customStyle="1" w:styleId="Plainparaa">
    <w:name w:val="Plain para a."/>
    <w:aliases w:val="a"/>
    <w:basedOn w:val="PlainParagraph"/>
    <w:uiPriority w:val="69"/>
    <w:qFormat/>
    <w:rsid w:val="00817140"/>
    <w:pPr>
      <w:numPr>
        <w:numId w:val="44"/>
      </w:numPr>
      <w:tabs>
        <w:tab w:val="clear" w:pos="425"/>
      </w:tabs>
      <w:spacing w:before="0"/>
      <w:ind w:left="0" w:firstLine="0"/>
    </w:pPr>
  </w:style>
  <w:style w:type="paragraph" w:customStyle="1" w:styleId="Plainparai">
    <w:name w:val="Plain para i."/>
    <w:aliases w:val="i"/>
    <w:basedOn w:val="PlainParagraph"/>
    <w:uiPriority w:val="69"/>
    <w:qFormat/>
    <w:rsid w:val="00817140"/>
    <w:pPr>
      <w:numPr>
        <w:numId w:val="45"/>
      </w:numPr>
      <w:tabs>
        <w:tab w:val="clear" w:pos="851"/>
      </w:tabs>
      <w:spacing w:before="0"/>
      <w:ind w:left="0" w:firstLine="0"/>
    </w:pPr>
  </w:style>
  <w:style w:type="paragraph" w:customStyle="1" w:styleId="QAAnswer">
    <w:name w:val="Q&amp;A: Answer"/>
    <w:basedOn w:val="PlainParagraph"/>
    <w:next w:val="Normal"/>
    <w:semiHidden/>
    <w:rsid w:val="00817140"/>
    <w:pPr>
      <w:tabs>
        <w:tab w:val="left" w:pos="425"/>
        <w:tab w:val="left" w:pos="850"/>
      </w:tabs>
      <w:spacing w:before="0"/>
      <w:ind w:left="850" w:hanging="850"/>
    </w:pPr>
  </w:style>
  <w:style w:type="paragraph" w:customStyle="1" w:styleId="QAQuestion">
    <w:name w:val="Q&amp;A: Question"/>
    <w:basedOn w:val="PlainParagraph"/>
    <w:next w:val="QAAnswer"/>
    <w:semiHidden/>
    <w:rsid w:val="00817140"/>
    <w:pPr>
      <w:keepNext/>
      <w:widowControl w:val="0"/>
      <w:tabs>
        <w:tab w:val="left" w:pos="425"/>
        <w:tab w:val="left" w:pos="850"/>
      </w:tabs>
      <w:ind w:left="850" w:hanging="850"/>
    </w:pPr>
    <w:rPr>
      <w:i/>
    </w:rPr>
  </w:style>
  <w:style w:type="paragraph" w:customStyle="1" w:styleId="QAText">
    <w:name w:val="Q&amp;A: Text"/>
    <w:basedOn w:val="PlainParagraph"/>
    <w:semiHidden/>
    <w:rsid w:val="00817140"/>
    <w:pPr>
      <w:keepNext/>
      <w:widowControl w:val="0"/>
      <w:ind w:left="425"/>
    </w:pPr>
    <w:rPr>
      <w:i/>
    </w:rPr>
  </w:style>
  <w:style w:type="paragraph" w:customStyle="1" w:styleId="Quotation1">
    <w:name w:val="Quotation 1"/>
    <w:aliases w:val="&quot;Q&quot;"/>
    <w:basedOn w:val="PlainParagraph"/>
    <w:uiPriority w:val="49"/>
    <w:qFormat/>
    <w:rsid w:val="00817140"/>
    <w:pPr>
      <w:tabs>
        <w:tab w:val="left" w:pos="1559"/>
      </w:tabs>
      <w:spacing w:before="0" w:line="260" w:lineRule="atLeast"/>
      <w:ind w:left="1559"/>
    </w:pPr>
    <w:rPr>
      <w:sz w:val="20"/>
    </w:rPr>
  </w:style>
  <w:style w:type="paragraph" w:customStyle="1" w:styleId="Quotation">
    <w:name w:val="Quotation"/>
    <w:basedOn w:val="Quotation1"/>
    <w:semiHidden/>
    <w:rsid w:val="00817140"/>
  </w:style>
  <w:style w:type="paragraph" w:customStyle="1" w:styleId="Quotation2">
    <w:name w:val="Quotation 2"/>
    <w:basedOn w:val="PlainParagraph"/>
    <w:semiHidden/>
    <w:rsid w:val="00817140"/>
    <w:pPr>
      <w:tabs>
        <w:tab w:val="num" w:pos="850"/>
      </w:tabs>
      <w:spacing w:before="0" w:line="260" w:lineRule="atLeast"/>
      <w:ind w:left="850"/>
    </w:pPr>
    <w:rPr>
      <w:sz w:val="20"/>
    </w:rPr>
  </w:style>
  <w:style w:type="paragraph" w:customStyle="1" w:styleId="Quotation3">
    <w:name w:val="Quotation 3"/>
    <w:basedOn w:val="PlainParagraph"/>
    <w:semiHidden/>
    <w:rsid w:val="00817140"/>
    <w:pPr>
      <w:tabs>
        <w:tab w:val="num" w:pos="1276"/>
      </w:tabs>
      <w:spacing w:before="0" w:line="260" w:lineRule="atLeast"/>
      <w:ind w:left="1276"/>
    </w:pPr>
    <w:rPr>
      <w:sz w:val="20"/>
    </w:rPr>
  </w:style>
  <w:style w:type="paragraph" w:customStyle="1" w:styleId="Quotation4">
    <w:name w:val="Quotation 4"/>
    <w:basedOn w:val="PlainParagraph"/>
    <w:semiHidden/>
    <w:rsid w:val="00817140"/>
    <w:pPr>
      <w:tabs>
        <w:tab w:val="num" w:pos="1701"/>
      </w:tabs>
      <w:spacing w:before="0" w:line="260" w:lineRule="atLeast"/>
      <w:ind w:left="1701"/>
    </w:pPr>
    <w:rPr>
      <w:sz w:val="20"/>
    </w:rPr>
  </w:style>
  <w:style w:type="paragraph" w:customStyle="1" w:styleId="Quotation5">
    <w:name w:val="Quotation 5"/>
    <w:basedOn w:val="PlainParagraph"/>
    <w:semiHidden/>
    <w:rsid w:val="00817140"/>
    <w:pPr>
      <w:tabs>
        <w:tab w:val="num" w:pos="2126"/>
      </w:tabs>
      <w:spacing w:before="0" w:line="260" w:lineRule="atLeast"/>
      <w:ind w:left="2126"/>
    </w:pPr>
    <w:rPr>
      <w:sz w:val="20"/>
    </w:rPr>
  </w:style>
  <w:style w:type="paragraph" w:customStyle="1" w:styleId="Quotation6">
    <w:name w:val="Quotation 6"/>
    <w:basedOn w:val="PlainParagraph"/>
    <w:semiHidden/>
    <w:rsid w:val="00817140"/>
    <w:pPr>
      <w:tabs>
        <w:tab w:val="num" w:pos="2551"/>
      </w:tabs>
      <w:spacing w:before="0" w:line="260" w:lineRule="atLeast"/>
      <w:ind w:left="2551"/>
    </w:pPr>
    <w:rPr>
      <w:sz w:val="20"/>
    </w:rPr>
  </w:style>
  <w:style w:type="paragraph" w:customStyle="1" w:styleId="Quotation7">
    <w:name w:val="Quotation 7"/>
    <w:basedOn w:val="PlainParagraph"/>
    <w:semiHidden/>
    <w:rsid w:val="00817140"/>
    <w:pPr>
      <w:tabs>
        <w:tab w:val="num" w:pos="2976"/>
      </w:tabs>
      <w:spacing w:before="0" w:line="260" w:lineRule="atLeast"/>
      <w:ind w:left="2976"/>
    </w:pPr>
    <w:rPr>
      <w:sz w:val="20"/>
    </w:rPr>
  </w:style>
  <w:style w:type="paragraph" w:customStyle="1" w:styleId="Quotation8">
    <w:name w:val="Quotation 8"/>
    <w:basedOn w:val="PlainParagraph"/>
    <w:semiHidden/>
    <w:rsid w:val="00817140"/>
    <w:pPr>
      <w:tabs>
        <w:tab w:val="num" w:pos="3402"/>
      </w:tabs>
      <w:spacing w:before="0" w:line="260" w:lineRule="atLeast"/>
      <w:ind w:left="3402"/>
    </w:pPr>
    <w:rPr>
      <w:sz w:val="20"/>
    </w:rPr>
  </w:style>
  <w:style w:type="paragraph" w:customStyle="1" w:styleId="ScheduleHeadingNotes">
    <w:name w:val="Schedule Heading Notes"/>
    <w:basedOn w:val="HeadingBase"/>
    <w:uiPriority w:val="99"/>
    <w:rsid w:val="00817140"/>
    <w:pPr>
      <w:keepNext/>
      <w:spacing w:before="0" w:line="240" w:lineRule="atLeast"/>
      <w:ind w:left="1134"/>
    </w:pPr>
    <w:rPr>
      <w:b/>
    </w:rPr>
  </w:style>
  <w:style w:type="paragraph" w:customStyle="1" w:styleId="ScheduleLevel9">
    <w:name w:val="Schedule Level 9"/>
    <w:semiHidden/>
    <w:rsid w:val="00817140"/>
    <w:pPr>
      <w:spacing w:after="140" w:line="280" w:lineRule="atLeast"/>
    </w:pPr>
    <w:rPr>
      <w:rFonts w:ascii="Arial" w:hAnsi="Arial" w:cs="Arial"/>
      <w:sz w:val="22"/>
      <w:szCs w:val="22"/>
      <w:lang w:val="en-AU" w:eastAsia="en-AU"/>
    </w:rPr>
  </w:style>
  <w:style w:type="paragraph" w:customStyle="1" w:styleId="ScheduleNotes">
    <w:name w:val="Schedule Notes"/>
    <w:basedOn w:val="PlainParagraph"/>
    <w:uiPriority w:val="99"/>
    <w:rsid w:val="00817140"/>
  </w:style>
  <w:style w:type="paragraph" w:customStyle="1" w:styleId="Sig1Salutation">
    <w:name w:val="Sig. 1 Salutation"/>
    <w:basedOn w:val="PlainParagraph"/>
    <w:uiPriority w:val="19"/>
    <w:rsid w:val="00817140"/>
    <w:pPr>
      <w:keepNext/>
      <w:widowControl w:val="0"/>
      <w:ind w:left="0"/>
    </w:pPr>
  </w:style>
  <w:style w:type="paragraph" w:customStyle="1" w:styleId="Sig2Officer">
    <w:name w:val="Sig. 2 Officer"/>
    <w:basedOn w:val="PlainParagraph"/>
    <w:uiPriority w:val="19"/>
    <w:rsid w:val="00817140"/>
    <w:pPr>
      <w:keepNext/>
      <w:widowControl w:val="0"/>
      <w:tabs>
        <w:tab w:val="left" w:pos="4535"/>
      </w:tabs>
      <w:spacing w:before="0" w:after="0"/>
      <w:ind w:left="0"/>
    </w:pPr>
    <w:rPr>
      <w:b/>
    </w:rPr>
  </w:style>
  <w:style w:type="paragraph" w:customStyle="1" w:styleId="Sig3Title">
    <w:name w:val="Sig. 3 Title"/>
    <w:basedOn w:val="PlainParagraph"/>
    <w:uiPriority w:val="19"/>
    <w:rsid w:val="00817140"/>
    <w:pPr>
      <w:keepNext/>
      <w:widowControl w:val="0"/>
      <w:tabs>
        <w:tab w:val="left" w:pos="4535"/>
      </w:tabs>
      <w:spacing w:before="0" w:after="0" w:line="240" w:lineRule="atLeast"/>
      <w:ind w:left="0"/>
    </w:pPr>
    <w:rPr>
      <w:sz w:val="20"/>
    </w:rPr>
  </w:style>
  <w:style w:type="paragraph" w:customStyle="1" w:styleId="Sig4Contactdet">
    <w:name w:val="Sig. 4 Contact det"/>
    <w:basedOn w:val="PlainParagraph"/>
    <w:uiPriority w:val="19"/>
    <w:rsid w:val="00817140"/>
    <w:pPr>
      <w:keepNext/>
      <w:widowControl w:val="0"/>
      <w:tabs>
        <w:tab w:val="left" w:pos="4535"/>
      </w:tabs>
      <w:spacing w:before="20" w:after="0" w:line="240" w:lineRule="atLeast"/>
      <w:ind w:left="0"/>
    </w:pPr>
    <w:rPr>
      <w:sz w:val="20"/>
    </w:rPr>
  </w:style>
  <w:style w:type="paragraph" w:customStyle="1" w:styleId="Sig5Email">
    <w:name w:val="Sig. 5 Email"/>
    <w:basedOn w:val="PlainParagraph"/>
    <w:uiPriority w:val="19"/>
    <w:rsid w:val="00817140"/>
    <w:pPr>
      <w:keepNext/>
      <w:widowControl w:val="0"/>
      <w:tabs>
        <w:tab w:val="left" w:pos="4535"/>
      </w:tabs>
      <w:spacing w:before="0" w:after="0" w:line="240" w:lineRule="atLeast"/>
      <w:ind w:left="0"/>
    </w:pPr>
    <w:rPr>
      <w:sz w:val="20"/>
    </w:rPr>
  </w:style>
  <w:style w:type="paragraph" w:customStyle="1" w:styleId="SubjectTitle">
    <w:name w:val="Subject/Title"/>
    <w:basedOn w:val="PlainParagraph"/>
    <w:next w:val="PlainParagraph"/>
    <w:semiHidden/>
    <w:rsid w:val="00817140"/>
    <w:pPr>
      <w:pBdr>
        <w:bottom w:val="single" w:sz="2" w:space="0" w:color="auto"/>
      </w:pBdr>
      <w:spacing w:before="0"/>
      <w:ind w:left="0"/>
    </w:pPr>
    <w:rPr>
      <w:b/>
    </w:rPr>
  </w:style>
  <w:style w:type="paragraph" w:customStyle="1" w:styleId="Subrand">
    <w:name w:val="Subrand"/>
    <w:semiHidden/>
    <w:rsid w:val="00817140"/>
    <w:pPr>
      <w:spacing w:line="200" w:lineRule="atLeast"/>
      <w:jc w:val="right"/>
    </w:pPr>
    <w:rPr>
      <w:rFonts w:ascii="Arial" w:hAnsi="Arial" w:cs="Arial"/>
      <w:b/>
      <w:i/>
      <w:sz w:val="22"/>
      <w:szCs w:val="22"/>
      <w:lang w:val="en-AU" w:eastAsia="en-AU"/>
    </w:rPr>
  </w:style>
  <w:style w:type="table" w:styleId="TableGrid1">
    <w:name w:val="Table Grid 1"/>
    <w:basedOn w:val="TableNormal"/>
    <w:rsid w:val="00817140"/>
    <w:rPr>
      <w:rFonts w:ascii="Arial" w:hAnsi="Arial"/>
      <w:sz w:val="22"/>
      <w:szCs w:val="22"/>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PlainParagraph">
    <w:name w:val="Table: Plain Paragraph"/>
    <w:basedOn w:val="PlainParagraph"/>
    <w:semiHidden/>
    <w:rsid w:val="00817140"/>
    <w:pPr>
      <w:spacing w:before="60" w:after="60" w:line="240" w:lineRule="atLeast"/>
      <w:ind w:left="0"/>
    </w:pPr>
    <w:rPr>
      <w:sz w:val="20"/>
    </w:rPr>
  </w:style>
  <w:style w:type="paragraph" w:customStyle="1" w:styleId="TableDashEm">
    <w:name w:val="Table: Dash: Em"/>
    <w:basedOn w:val="TablePlainParagraph"/>
    <w:semiHidden/>
    <w:rsid w:val="00817140"/>
    <w:pPr>
      <w:tabs>
        <w:tab w:val="num" w:pos="283"/>
      </w:tabs>
      <w:spacing w:before="0"/>
      <w:ind w:left="283" w:hanging="283"/>
    </w:pPr>
  </w:style>
  <w:style w:type="paragraph" w:customStyle="1" w:styleId="TableDashEm1">
    <w:name w:val="Table: Dash: Em 1"/>
    <w:basedOn w:val="TablePlainParagraph"/>
    <w:semiHidden/>
    <w:rsid w:val="00817140"/>
    <w:pPr>
      <w:tabs>
        <w:tab w:val="num" w:pos="283"/>
      </w:tabs>
      <w:spacing w:before="0"/>
      <w:ind w:left="283" w:hanging="283"/>
    </w:pPr>
  </w:style>
  <w:style w:type="paragraph" w:customStyle="1" w:styleId="TableDashEn1">
    <w:name w:val="Table: Dash: En 1"/>
    <w:basedOn w:val="TablePlainParagraph"/>
    <w:semiHidden/>
    <w:rsid w:val="00817140"/>
    <w:pPr>
      <w:tabs>
        <w:tab w:val="num" w:pos="567"/>
      </w:tabs>
      <w:spacing w:before="0"/>
      <w:ind w:left="567" w:hanging="284"/>
    </w:pPr>
  </w:style>
  <w:style w:type="paragraph" w:customStyle="1" w:styleId="TableDashEn2">
    <w:name w:val="Table: Dash: En 2"/>
    <w:basedOn w:val="TablePlainParagraph"/>
    <w:semiHidden/>
    <w:rsid w:val="00817140"/>
    <w:pPr>
      <w:tabs>
        <w:tab w:val="num" w:pos="1134"/>
      </w:tabs>
      <w:spacing w:before="0"/>
      <w:ind w:left="1134" w:hanging="284"/>
    </w:pPr>
  </w:style>
  <w:style w:type="paragraph" w:customStyle="1" w:styleId="TableDashEn3">
    <w:name w:val="Table: Dash: En 3"/>
    <w:basedOn w:val="TablePlainParagraph"/>
    <w:semiHidden/>
    <w:rsid w:val="00817140"/>
    <w:pPr>
      <w:tabs>
        <w:tab w:val="num" w:pos="1417"/>
      </w:tabs>
      <w:spacing w:before="0"/>
      <w:ind w:left="1417" w:hanging="283"/>
    </w:pPr>
  </w:style>
  <w:style w:type="paragraph" w:customStyle="1" w:styleId="TableDashEn4">
    <w:name w:val="Table: Dash: En 4"/>
    <w:basedOn w:val="TablePlainParagraph"/>
    <w:semiHidden/>
    <w:rsid w:val="00817140"/>
    <w:pPr>
      <w:tabs>
        <w:tab w:val="num" w:pos="1701"/>
      </w:tabs>
      <w:spacing w:before="0"/>
      <w:ind w:left="1701" w:hanging="284"/>
    </w:pPr>
  </w:style>
  <w:style w:type="paragraph" w:customStyle="1" w:styleId="TableDashEn5">
    <w:name w:val="Table: Dash: En 5"/>
    <w:basedOn w:val="TablePlainParagraph"/>
    <w:semiHidden/>
    <w:rsid w:val="00817140"/>
    <w:pPr>
      <w:tabs>
        <w:tab w:val="num" w:pos="1984"/>
      </w:tabs>
      <w:spacing w:before="0"/>
      <w:ind w:left="1984" w:hanging="283"/>
    </w:pPr>
  </w:style>
  <w:style w:type="paragraph" w:customStyle="1" w:styleId="TableDashEn6">
    <w:name w:val="Table: Dash: En 6"/>
    <w:basedOn w:val="TablePlainParagraph"/>
    <w:semiHidden/>
    <w:rsid w:val="00817140"/>
    <w:pPr>
      <w:tabs>
        <w:tab w:val="num" w:pos="2268"/>
      </w:tabs>
      <w:spacing w:before="0"/>
      <w:ind w:left="2268" w:hanging="284"/>
    </w:pPr>
  </w:style>
  <w:style w:type="paragraph" w:customStyle="1" w:styleId="TableDashEn7">
    <w:name w:val="Table: Dash: En 7"/>
    <w:basedOn w:val="TablePlainParagraph"/>
    <w:semiHidden/>
    <w:rsid w:val="00817140"/>
    <w:pPr>
      <w:tabs>
        <w:tab w:val="num" w:pos="2551"/>
      </w:tabs>
      <w:spacing w:before="0"/>
      <w:ind w:left="2551" w:hanging="283"/>
    </w:pPr>
  </w:style>
  <w:style w:type="paragraph" w:customStyle="1" w:styleId="TableHeading1">
    <w:name w:val="Table: Heading 1"/>
    <w:basedOn w:val="PlainParagraph"/>
    <w:semiHidden/>
    <w:rsid w:val="00817140"/>
    <w:pPr>
      <w:keepNext/>
      <w:keepLines/>
      <w:spacing w:before="60" w:after="0" w:line="240" w:lineRule="atLeast"/>
    </w:pPr>
    <w:rPr>
      <w:b/>
      <w:caps/>
      <w:sz w:val="20"/>
    </w:rPr>
  </w:style>
  <w:style w:type="paragraph" w:customStyle="1" w:styleId="TableHeading2">
    <w:name w:val="Table: Heading 2"/>
    <w:basedOn w:val="HeadingBase"/>
    <w:next w:val="TablePlainParagraph"/>
    <w:semiHidden/>
    <w:rsid w:val="00817140"/>
    <w:pPr>
      <w:keepNext/>
      <w:keepLines/>
      <w:spacing w:before="60" w:line="240" w:lineRule="atLeast"/>
    </w:pPr>
    <w:rPr>
      <w:b/>
    </w:rPr>
  </w:style>
  <w:style w:type="paragraph" w:customStyle="1" w:styleId="TableHeading3">
    <w:name w:val="Table: Heading 3"/>
    <w:basedOn w:val="HeadingBase"/>
    <w:next w:val="TablePlainParagraph"/>
    <w:semiHidden/>
    <w:rsid w:val="00817140"/>
    <w:pPr>
      <w:keepNext/>
      <w:keepLines/>
      <w:spacing w:before="60" w:line="240" w:lineRule="atLeast"/>
    </w:pPr>
    <w:rPr>
      <w:b/>
      <w:i/>
    </w:rPr>
  </w:style>
  <w:style w:type="paragraph" w:customStyle="1" w:styleId="TableHeading4">
    <w:name w:val="Table: Heading 4"/>
    <w:basedOn w:val="HeadingBase"/>
    <w:next w:val="TablePlainParagraph"/>
    <w:semiHidden/>
    <w:rsid w:val="00817140"/>
    <w:pPr>
      <w:keepNext/>
      <w:keepLines/>
      <w:spacing w:before="60" w:line="240" w:lineRule="atLeast"/>
    </w:pPr>
    <w:rPr>
      <w:i/>
    </w:rPr>
  </w:style>
  <w:style w:type="paragraph" w:customStyle="1" w:styleId="TableHeading5">
    <w:name w:val="Table: Heading 5"/>
    <w:basedOn w:val="HeadingBase"/>
    <w:next w:val="TablePlainParagraph"/>
    <w:semiHidden/>
    <w:rsid w:val="00817140"/>
    <w:pPr>
      <w:keepNext/>
      <w:keepLines/>
      <w:spacing w:before="60" w:line="240" w:lineRule="atLeast"/>
    </w:pPr>
    <w:rPr>
      <w:b/>
      <w:sz w:val="18"/>
    </w:rPr>
  </w:style>
  <w:style w:type="paragraph" w:customStyle="1" w:styleId="TableIndentFull">
    <w:name w:val="Table: Indent: Full"/>
    <w:basedOn w:val="TablePlainParagraph"/>
    <w:semiHidden/>
    <w:rsid w:val="00817140"/>
    <w:pPr>
      <w:tabs>
        <w:tab w:val="num" w:pos="283"/>
      </w:tabs>
      <w:spacing w:before="0"/>
      <w:ind w:left="283"/>
    </w:pPr>
  </w:style>
  <w:style w:type="paragraph" w:customStyle="1" w:styleId="TableIndentFull1">
    <w:name w:val="Table: Indent: Full 1"/>
    <w:basedOn w:val="TablePlainParagraph"/>
    <w:semiHidden/>
    <w:rsid w:val="00817140"/>
    <w:pPr>
      <w:tabs>
        <w:tab w:val="num" w:pos="283"/>
      </w:tabs>
      <w:spacing w:before="0"/>
      <w:ind w:left="283"/>
    </w:pPr>
  </w:style>
  <w:style w:type="paragraph" w:customStyle="1" w:styleId="TableIndentFull2">
    <w:name w:val="Table: Indent: Full 2"/>
    <w:basedOn w:val="TablePlainParagraph"/>
    <w:semiHidden/>
    <w:rsid w:val="00817140"/>
    <w:pPr>
      <w:tabs>
        <w:tab w:val="num" w:pos="567"/>
      </w:tabs>
      <w:spacing w:before="0"/>
      <w:ind w:left="567"/>
    </w:pPr>
  </w:style>
  <w:style w:type="paragraph" w:customStyle="1" w:styleId="TableIndentFull3">
    <w:name w:val="Table: Indent: Full 3"/>
    <w:basedOn w:val="TablePlainParagraph"/>
    <w:semiHidden/>
    <w:rsid w:val="00817140"/>
    <w:pPr>
      <w:tabs>
        <w:tab w:val="num" w:pos="850"/>
      </w:tabs>
      <w:spacing w:before="0"/>
      <w:ind w:left="850"/>
    </w:pPr>
  </w:style>
  <w:style w:type="paragraph" w:customStyle="1" w:styleId="TableIndentFull4">
    <w:name w:val="Table: Indent: Full 4"/>
    <w:basedOn w:val="TablePlainParagraph"/>
    <w:semiHidden/>
    <w:rsid w:val="00817140"/>
    <w:pPr>
      <w:tabs>
        <w:tab w:val="num" w:pos="1134"/>
      </w:tabs>
      <w:spacing w:before="0"/>
      <w:ind w:left="1134"/>
    </w:pPr>
  </w:style>
  <w:style w:type="paragraph" w:customStyle="1" w:styleId="TableIndentFull5">
    <w:name w:val="Table: Indent: Full 5"/>
    <w:basedOn w:val="TablePlainParagraph"/>
    <w:semiHidden/>
    <w:rsid w:val="00817140"/>
    <w:pPr>
      <w:tabs>
        <w:tab w:val="num" w:pos="1417"/>
      </w:tabs>
      <w:spacing w:before="0"/>
      <w:ind w:left="1417"/>
    </w:pPr>
  </w:style>
  <w:style w:type="paragraph" w:customStyle="1" w:styleId="TableIndentFull6">
    <w:name w:val="Table: Indent: Full 6"/>
    <w:basedOn w:val="TablePlainParagraph"/>
    <w:semiHidden/>
    <w:rsid w:val="00817140"/>
    <w:pPr>
      <w:tabs>
        <w:tab w:val="num" w:pos="1701"/>
      </w:tabs>
      <w:spacing w:before="0"/>
      <w:ind w:left="1701"/>
    </w:pPr>
  </w:style>
  <w:style w:type="paragraph" w:customStyle="1" w:styleId="TableIndentFull7">
    <w:name w:val="Table: Indent: Full 7"/>
    <w:basedOn w:val="TablePlainParagraph"/>
    <w:semiHidden/>
    <w:rsid w:val="00817140"/>
    <w:pPr>
      <w:tabs>
        <w:tab w:val="num" w:pos="1984"/>
      </w:tabs>
      <w:spacing w:before="0"/>
      <w:ind w:left="1984"/>
    </w:pPr>
  </w:style>
  <w:style w:type="paragraph" w:customStyle="1" w:styleId="TableIndentFull8">
    <w:name w:val="Table: Indent: Full 8"/>
    <w:basedOn w:val="TablePlainParagraph"/>
    <w:semiHidden/>
    <w:rsid w:val="00817140"/>
    <w:pPr>
      <w:tabs>
        <w:tab w:val="num" w:pos="2268"/>
      </w:tabs>
      <w:spacing w:before="0"/>
      <w:ind w:left="2268"/>
    </w:pPr>
  </w:style>
  <w:style w:type="paragraph" w:customStyle="1" w:styleId="TableIndentHanging">
    <w:name w:val="Table: Indent: Hanging"/>
    <w:basedOn w:val="TablePlainParagraph"/>
    <w:semiHidden/>
    <w:rsid w:val="00817140"/>
    <w:pPr>
      <w:tabs>
        <w:tab w:val="left" w:pos="283"/>
        <w:tab w:val="num" w:pos="567"/>
      </w:tabs>
      <w:spacing w:before="0"/>
      <w:ind w:left="567" w:hanging="284"/>
    </w:pPr>
  </w:style>
  <w:style w:type="paragraph" w:customStyle="1" w:styleId="TableIndentHanging1">
    <w:name w:val="Table: Indent: Hanging 1"/>
    <w:basedOn w:val="TablePlainParagraph"/>
    <w:semiHidden/>
    <w:rsid w:val="00817140"/>
    <w:pPr>
      <w:tabs>
        <w:tab w:val="left" w:pos="283"/>
        <w:tab w:val="num" w:pos="567"/>
      </w:tabs>
      <w:spacing w:before="0"/>
      <w:ind w:left="567" w:hanging="284"/>
    </w:pPr>
  </w:style>
  <w:style w:type="paragraph" w:customStyle="1" w:styleId="TableIndentHanging2">
    <w:name w:val="Table: Indent: Hanging 2"/>
    <w:basedOn w:val="TablePlainParagraph"/>
    <w:semiHidden/>
    <w:rsid w:val="00817140"/>
    <w:pPr>
      <w:tabs>
        <w:tab w:val="left" w:pos="567"/>
        <w:tab w:val="num" w:pos="850"/>
      </w:tabs>
      <w:spacing w:before="0"/>
      <w:ind w:left="850" w:hanging="283"/>
    </w:pPr>
  </w:style>
  <w:style w:type="paragraph" w:customStyle="1" w:styleId="TableIndentHanging3">
    <w:name w:val="Table: Indent: Hanging 3"/>
    <w:basedOn w:val="TablePlainParagraph"/>
    <w:semiHidden/>
    <w:rsid w:val="00817140"/>
    <w:pPr>
      <w:tabs>
        <w:tab w:val="left" w:pos="850"/>
        <w:tab w:val="num" w:pos="1134"/>
      </w:tabs>
      <w:spacing w:before="0"/>
      <w:ind w:left="1134" w:hanging="284"/>
    </w:pPr>
  </w:style>
  <w:style w:type="paragraph" w:customStyle="1" w:styleId="TableIndentHanging4">
    <w:name w:val="Table: Indent: Hanging 4"/>
    <w:basedOn w:val="TablePlainParagraph"/>
    <w:semiHidden/>
    <w:rsid w:val="00817140"/>
    <w:pPr>
      <w:tabs>
        <w:tab w:val="left" w:pos="1134"/>
        <w:tab w:val="num" w:pos="1417"/>
      </w:tabs>
      <w:spacing w:before="0"/>
      <w:ind w:left="1417" w:hanging="283"/>
    </w:pPr>
  </w:style>
  <w:style w:type="paragraph" w:customStyle="1" w:styleId="TableIndentHanging5">
    <w:name w:val="Table: Indent: Hanging 5"/>
    <w:basedOn w:val="TablePlainParagraph"/>
    <w:semiHidden/>
    <w:rsid w:val="00817140"/>
    <w:pPr>
      <w:tabs>
        <w:tab w:val="left" w:pos="1417"/>
        <w:tab w:val="num" w:pos="1701"/>
      </w:tabs>
      <w:spacing w:before="0"/>
      <w:ind w:left="1701" w:hanging="284"/>
    </w:pPr>
  </w:style>
  <w:style w:type="paragraph" w:customStyle="1" w:styleId="TableIndentHanging6">
    <w:name w:val="Table: Indent: Hanging 6"/>
    <w:basedOn w:val="TablePlainParagraph"/>
    <w:semiHidden/>
    <w:rsid w:val="00817140"/>
    <w:pPr>
      <w:tabs>
        <w:tab w:val="left" w:pos="1701"/>
        <w:tab w:val="num" w:pos="1984"/>
      </w:tabs>
      <w:spacing w:before="0"/>
      <w:ind w:left="1984" w:hanging="283"/>
    </w:pPr>
  </w:style>
  <w:style w:type="paragraph" w:customStyle="1" w:styleId="TableIndentHanging7">
    <w:name w:val="Table: Indent: Hanging 7"/>
    <w:basedOn w:val="TablePlainParagraph"/>
    <w:semiHidden/>
    <w:rsid w:val="00817140"/>
    <w:pPr>
      <w:tabs>
        <w:tab w:val="left" w:pos="1984"/>
        <w:tab w:val="num" w:pos="2268"/>
      </w:tabs>
      <w:spacing w:before="0"/>
      <w:ind w:left="2268" w:hanging="284"/>
    </w:pPr>
  </w:style>
  <w:style w:type="paragraph" w:customStyle="1" w:styleId="TableIndentHanging8">
    <w:name w:val="Table: Indent: Hanging 8"/>
    <w:basedOn w:val="TablePlainParagraph"/>
    <w:semiHidden/>
    <w:rsid w:val="00817140"/>
    <w:pPr>
      <w:tabs>
        <w:tab w:val="left" w:pos="2268"/>
        <w:tab w:val="num" w:pos="2551"/>
      </w:tabs>
      <w:spacing w:before="0"/>
      <w:ind w:left="2551" w:hanging="283"/>
    </w:pPr>
  </w:style>
  <w:style w:type="paragraph" w:customStyle="1" w:styleId="TableNumberLevel1">
    <w:name w:val="Table: Number Level 1"/>
    <w:basedOn w:val="TablePlainParagraph"/>
    <w:semiHidden/>
    <w:rsid w:val="00817140"/>
    <w:pPr>
      <w:numPr>
        <w:numId w:val="47"/>
      </w:numPr>
      <w:tabs>
        <w:tab w:val="clear" w:pos="567"/>
      </w:tabs>
      <w:ind w:left="0" w:firstLine="0"/>
    </w:pPr>
  </w:style>
  <w:style w:type="paragraph" w:customStyle="1" w:styleId="TableNumberLevel2">
    <w:name w:val="Table: Number Level 2"/>
    <w:basedOn w:val="TablePlainParagraph"/>
    <w:semiHidden/>
    <w:rsid w:val="00817140"/>
    <w:pPr>
      <w:numPr>
        <w:ilvl w:val="1"/>
        <w:numId w:val="47"/>
      </w:numPr>
      <w:tabs>
        <w:tab w:val="clear" w:pos="567"/>
      </w:tabs>
      <w:ind w:left="0" w:firstLine="0"/>
    </w:pPr>
  </w:style>
  <w:style w:type="paragraph" w:customStyle="1" w:styleId="TableNumberLevel3">
    <w:name w:val="Table: Number Level 3"/>
    <w:basedOn w:val="TablePlainParagraph"/>
    <w:semiHidden/>
    <w:rsid w:val="00817140"/>
    <w:pPr>
      <w:numPr>
        <w:ilvl w:val="2"/>
        <w:numId w:val="47"/>
      </w:numPr>
      <w:tabs>
        <w:tab w:val="clear" w:pos="567"/>
      </w:tabs>
      <w:ind w:left="0" w:firstLine="0"/>
    </w:pPr>
  </w:style>
  <w:style w:type="paragraph" w:customStyle="1" w:styleId="TableNumberLevel4">
    <w:name w:val="Table: Number Level 4"/>
    <w:basedOn w:val="TablePlainParagraph"/>
    <w:semiHidden/>
    <w:rsid w:val="00817140"/>
    <w:pPr>
      <w:numPr>
        <w:ilvl w:val="3"/>
        <w:numId w:val="47"/>
      </w:numPr>
      <w:tabs>
        <w:tab w:val="clear" w:pos="850"/>
      </w:tabs>
      <w:spacing w:before="0"/>
      <w:ind w:left="0" w:firstLine="0"/>
    </w:pPr>
  </w:style>
  <w:style w:type="paragraph" w:customStyle="1" w:styleId="TableNumberLevel5">
    <w:name w:val="Table: Number Level 5"/>
    <w:basedOn w:val="TablePlainParagraph"/>
    <w:semiHidden/>
    <w:rsid w:val="00817140"/>
    <w:pPr>
      <w:numPr>
        <w:ilvl w:val="4"/>
        <w:numId w:val="47"/>
      </w:numPr>
      <w:tabs>
        <w:tab w:val="clear" w:pos="1134"/>
      </w:tabs>
      <w:spacing w:before="0"/>
      <w:ind w:left="0" w:firstLine="0"/>
    </w:pPr>
  </w:style>
  <w:style w:type="paragraph" w:customStyle="1" w:styleId="TableNumberLevel6">
    <w:name w:val="Table: Number Level 6"/>
    <w:basedOn w:val="TablePlainParagraph"/>
    <w:semiHidden/>
    <w:rsid w:val="00817140"/>
    <w:pPr>
      <w:numPr>
        <w:ilvl w:val="5"/>
        <w:numId w:val="47"/>
      </w:numPr>
      <w:tabs>
        <w:tab w:val="clear" w:pos="1417"/>
      </w:tabs>
      <w:spacing w:before="0"/>
      <w:ind w:left="0" w:firstLine="0"/>
    </w:pPr>
  </w:style>
  <w:style w:type="paragraph" w:customStyle="1" w:styleId="TableNumberLevel7">
    <w:name w:val="Table: Number Level 7"/>
    <w:basedOn w:val="TablePlainParagraph"/>
    <w:semiHidden/>
    <w:rsid w:val="00817140"/>
    <w:pPr>
      <w:numPr>
        <w:ilvl w:val="6"/>
        <w:numId w:val="47"/>
      </w:numPr>
      <w:tabs>
        <w:tab w:val="clear" w:pos="1701"/>
      </w:tabs>
      <w:spacing w:before="0"/>
      <w:ind w:left="0" w:firstLine="0"/>
    </w:pPr>
  </w:style>
  <w:style w:type="paragraph" w:customStyle="1" w:styleId="TableNumberLevel8">
    <w:name w:val="Table: Number Level 8"/>
    <w:basedOn w:val="TablePlainParagraph"/>
    <w:semiHidden/>
    <w:rsid w:val="00817140"/>
    <w:pPr>
      <w:numPr>
        <w:ilvl w:val="7"/>
        <w:numId w:val="47"/>
      </w:numPr>
      <w:tabs>
        <w:tab w:val="clear" w:pos="1984"/>
      </w:tabs>
      <w:spacing w:before="0"/>
      <w:ind w:left="0" w:firstLine="0"/>
    </w:pPr>
  </w:style>
  <w:style w:type="paragraph" w:customStyle="1" w:styleId="TableNumberLevel9">
    <w:name w:val="Table: Number Level 9"/>
    <w:basedOn w:val="TablePlainParagraph"/>
    <w:semiHidden/>
    <w:rsid w:val="00817140"/>
    <w:pPr>
      <w:numPr>
        <w:ilvl w:val="8"/>
        <w:numId w:val="47"/>
      </w:numPr>
      <w:tabs>
        <w:tab w:val="clear" w:pos="2268"/>
      </w:tabs>
      <w:spacing w:before="0"/>
      <w:ind w:left="0" w:firstLine="0"/>
    </w:pPr>
  </w:style>
  <w:style w:type="paragraph" w:customStyle="1" w:styleId="TableNumberedList1">
    <w:name w:val="Table: Numbered List: 1)"/>
    <w:basedOn w:val="TablePlainParagraph"/>
    <w:semiHidden/>
    <w:rsid w:val="00817140"/>
    <w:pPr>
      <w:tabs>
        <w:tab w:val="num" w:pos="283"/>
      </w:tabs>
      <w:spacing w:before="0"/>
      <w:ind w:left="283" w:hanging="283"/>
    </w:pPr>
  </w:style>
  <w:style w:type="paragraph" w:customStyle="1" w:styleId="TableNumberedList11">
    <w:name w:val="Table: Numbered List: 1) 1"/>
    <w:basedOn w:val="TablePlainParagraph"/>
    <w:semiHidden/>
    <w:rsid w:val="00817140"/>
    <w:pPr>
      <w:tabs>
        <w:tab w:val="num" w:pos="283"/>
      </w:tabs>
      <w:spacing w:before="0"/>
      <w:ind w:left="283" w:hanging="283"/>
    </w:pPr>
  </w:style>
  <w:style w:type="paragraph" w:customStyle="1" w:styleId="TableNumberedList12">
    <w:name w:val="Table: Numbered List: 1) 2"/>
    <w:basedOn w:val="TablePlainParagraph"/>
    <w:semiHidden/>
    <w:rsid w:val="00817140"/>
    <w:pPr>
      <w:tabs>
        <w:tab w:val="num" w:pos="567"/>
      </w:tabs>
      <w:spacing w:before="0"/>
      <w:ind w:left="567" w:hanging="284"/>
    </w:pPr>
  </w:style>
  <w:style w:type="paragraph" w:customStyle="1" w:styleId="TableNumberedList13">
    <w:name w:val="Table: Numbered List: 1) 3"/>
    <w:basedOn w:val="TablePlainParagraph"/>
    <w:semiHidden/>
    <w:rsid w:val="00817140"/>
    <w:pPr>
      <w:tabs>
        <w:tab w:val="num" w:pos="850"/>
      </w:tabs>
      <w:spacing w:before="0"/>
      <w:ind w:left="850" w:hanging="283"/>
    </w:pPr>
  </w:style>
  <w:style w:type="paragraph" w:customStyle="1" w:styleId="TableNumberedList14">
    <w:name w:val="Table: Numbered List: 1) 4"/>
    <w:basedOn w:val="TablePlainParagraph"/>
    <w:semiHidden/>
    <w:rsid w:val="00817140"/>
    <w:pPr>
      <w:tabs>
        <w:tab w:val="num" w:pos="1134"/>
      </w:tabs>
      <w:spacing w:before="0"/>
      <w:ind w:left="1134" w:hanging="284"/>
    </w:pPr>
  </w:style>
  <w:style w:type="paragraph" w:customStyle="1" w:styleId="TableNumberedList15">
    <w:name w:val="Table: Numbered List: 1) 5"/>
    <w:basedOn w:val="TablePlainParagraph"/>
    <w:semiHidden/>
    <w:rsid w:val="00817140"/>
    <w:pPr>
      <w:tabs>
        <w:tab w:val="num" w:pos="1417"/>
      </w:tabs>
      <w:spacing w:before="0"/>
      <w:ind w:left="1417" w:hanging="283"/>
    </w:pPr>
  </w:style>
  <w:style w:type="paragraph" w:customStyle="1" w:styleId="TableNumberedList16">
    <w:name w:val="Table: Numbered List: 1) 6"/>
    <w:basedOn w:val="TablePlainParagraph"/>
    <w:semiHidden/>
    <w:rsid w:val="00817140"/>
    <w:pPr>
      <w:tabs>
        <w:tab w:val="num" w:pos="1701"/>
      </w:tabs>
      <w:spacing w:before="0"/>
      <w:ind w:left="1701" w:hanging="284"/>
    </w:pPr>
  </w:style>
  <w:style w:type="paragraph" w:customStyle="1" w:styleId="TableNumberedList17">
    <w:name w:val="Table: Numbered List: 1) 7"/>
    <w:basedOn w:val="TablePlainParagraph"/>
    <w:semiHidden/>
    <w:rsid w:val="00817140"/>
    <w:pPr>
      <w:tabs>
        <w:tab w:val="num" w:pos="1984"/>
      </w:tabs>
      <w:spacing w:before="0"/>
      <w:ind w:left="1984" w:hanging="283"/>
    </w:pPr>
  </w:style>
  <w:style w:type="paragraph" w:customStyle="1" w:styleId="TableNumberedList18">
    <w:name w:val="Table: Numbered List: 1) 8"/>
    <w:basedOn w:val="TablePlainParagraph"/>
    <w:semiHidden/>
    <w:rsid w:val="00817140"/>
    <w:pPr>
      <w:tabs>
        <w:tab w:val="num" w:pos="2268"/>
      </w:tabs>
      <w:spacing w:before="0"/>
      <w:ind w:left="2268" w:hanging="284"/>
    </w:pPr>
  </w:style>
  <w:style w:type="paragraph" w:customStyle="1" w:styleId="TableNumberedLista">
    <w:name w:val="Table: Numbered List: a)"/>
    <w:basedOn w:val="TablePlainParagraph"/>
    <w:semiHidden/>
    <w:rsid w:val="00817140"/>
    <w:pPr>
      <w:tabs>
        <w:tab w:val="num" w:pos="283"/>
      </w:tabs>
      <w:spacing w:before="0"/>
      <w:ind w:left="283" w:hanging="283"/>
    </w:pPr>
  </w:style>
  <w:style w:type="paragraph" w:customStyle="1" w:styleId="TableNumberedLista1">
    <w:name w:val="Table: Numbered List: a) 1"/>
    <w:basedOn w:val="TablePlainParagraph"/>
    <w:semiHidden/>
    <w:rsid w:val="00817140"/>
    <w:pPr>
      <w:tabs>
        <w:tab w:val="num" w:pos="283"/>
      </w:tabs>
      <w:spacing w:before="0"/>
      <w:ind w:left="283" w:hanging="283"/>
    </w:pPr>
  </w:style>
  <w:style w:type="paragraph" w:customStyle="1" w:styleId="TableNumberedLista2">
    <w:name w:val="Table: Numbered List: a) 2"/>
    <w:basedOn w:val="TablePlainParagraph"/>
    <w:semiHidden/>
    <w:rsid w:val="00817140"/>
    <w:pPr>
      <w:tabs>
        <w:tab w:val="num" w:pos="567"/>
      </w:tabs>
      <w:spacing w:before="0"/>
      <w:ind w:left="567" w:hanging="284"/>
    </w:pPr>
  </w:style>
  <w:style w:type="paragraph" w:customStyle="1" w:styleId="TableNumberedLista3">
    <w:name w:val="Table: Numbered List: a) 3"/>
    <w:basedOn w:val="TablePlainParagraph"/>
    <w:semiHidden/>
    <w:rsid w:val="00817140"/>
    <w:pPr>
      <w:tabs>
        <w:tab w:val="num" w:pos="850"/>
      </w:tabs>
      <w:spacing w:before="0"/>
      <w:ind w:left="850" w:hanging="283"/>
    </w:pPr>
  </w:style>
  <w:style w:type="paragraph" w:customStyle="1" w:styleId="TableNumberedLista4">
    <w:name w:val="Table: Numbered List: a) 4"/>
    <w:basedOn w:val="TablePlainParagraph"/>
    <w:semiHidden/>
    <w:rsid w:val="00817140"/>
    <w:pPr>
      <w:tabs>
        <w:tab w:val="num" w:pos="1134"/>
      </w:tabs>
      <w:spacing w:before="0"/>
      <w:ind w:left="1134" w:hanging="284"/>
    </w:pPr>
  </w:style>
  <w:style w:type="paragraph" w:customStyle="1" w:styleId="TableNumberedLista5">
    <w:name w:val="Table: Numbered List: a) 5"/>
    <w:basedOn w:val="TablePlainParagraph"/>
    <w:semiHidden/>
    <w:rsid w:val="00817140"/>
    <w:pPr>
      <w:tabs>
        <w:tab w:val="num" w:pos="1417"/>
      </w:tabs>
      <w:spacing w:before="0"/>
      <w:ind w:left="1417" w:hanging="283"/>
    </w:pPr>
  </w:style>
  <w:style w:type="paragraph" w:customStyle="1" w:styleId="TableNumberedLista6">
    <w:name w:val="Table: Numbered List: a) 6"/>
    <w:basedOn w:val="TablePlainParagraph"/>
    <w:semiHidden/>
    <w:rsid w:val="00817140"/>
    <w:pPr>
      <w:tabs>
        <w:tab w:val="num" w:pos="1701"/>
      </w:tabs>
      <w:spacing w:before="0"/>
      <w:ind w:left="1701" w:hanging="284"/>
    </w:pPr>
  </w:style>
  <w:style w:type="paragraph" w:customStyle="1" w:styleId="TableNumberedLista7">
    <w:name w:val="Table: Numbered List: a) 7"/>
    <w:basedOn w:val="TablePlainParagraph"/>
    <w:semiHidden/>
    <w:rsid w:val="00817140"/>
    <w:pPr>
      <w:tabs>
        <w:tab w:val="num" w:pos="1984"/>
      </w:tabs>
      <w:spacing w:before="0"/>
      <w:ind w:left="1984" w:hanging="283"/>
    </w:pPr>
  </w:style>
  <w:style w:type="paragraph" w:customStyle="1" w:styleId="TableNumberedLista8">
    <w:name w:val="Table: Numbered List: a) 8"/>
    <w:basedOn w:val="TablePlainParagraph"/>
    <w:semiHidden/>
    <w:rsid w:val="00817140"/>
    <w:pPr>
      <w:tabs>
        <w:tab w:val="num" w:pos="2268"/>
      </w:tabs>
      <w:spacing w:before="0"/>
      <w:ind w:left="2268" w:hanging="284"/>
    </w:pPr>
  </w:style>
  <w:style w:type="paragraph" w:customStyle="1" w:styleId="TableQAAnswer">
    <w:name w:val="Table: Q&amp;A: Answer"/>
    <w:basedOn w:val="TablePlainParagraph"/>
    <w:next w:val="Normal"/>
    <w:semiHidden/>
    <w:rsid w:val="00817140"/>
    <w:pPr>
      <w:tabs>
        <w:tab w:val="left" w:pos="283"/>
        <w:tab w:val="left" w:pos="567"/>
      </w:tabs>
      <w:spacing w:before="0"/>
      <w:ind w:left="283" w:hanging="283"/>
    </w:pPr>
  </w:style>
  <w:style w:type="paragraph" w:customStyle="1" w:styleId="TableQAQuestion">
    <w:name w:val="Table: Q&amp;A: Question"/>
    <w:basedOn w:val="TablePlainParagraph"/>
    <w:next w:val="TableQAAnswer"/>
    <w:semiHidden/>
    <w:rsid w:val="00817140"/>
    <w:pPr>
      <w:keepNext/>
      <w:widowControl w:val="0"/>
      <w:tabs>
        <w:tab w:val="left" w:pos="283"/>
        <w:tab w:val="left" w:pos="567"/>
      </w:tabs>
      <w:ind w:left="283" w:hanging="283"/>
    </w:pPr>
    <w:rPr>
      <w:i/>
    </w:rPr>
  </w:style>
  <w:style w:type="paragraph" w:customStyle="1" w:styleId="TableQAText">
    <w:name w:val="Table: Q&amp;A: Text"/>
    <w:basedOn w:val="TablePlainParagraph"/>
    <w:semiHidden/>
    <w:rsid w:val="00817140"/>
    <w:pPr>
      <w:keepNext/>
      <w:widowControl w:val="0"/>
      <w:ind w:left="283" w:hanging="283"/>
    </w:pPr>
    <w:rPr>
      <w:i/>
    </w:rPr>
  </w:style>
  <w:style w:type="character" w:customStyle="1" w:styleId="zDPAGSDocumentDate">
    <w:name w:val="zDP AGS Document Date"/>
    <w:semiHidden/>
    <w:rsid w:val="00817140"/>
  </w:style>
  <w:style w:type="character" w:customStyle="1" w:styleId="zDPAGSDocumentVersion">
    <w:name w:val="zDP AGS Document Version"/>
    <w:semiHidden/>
    <w:rsid w:val="00817140"/>
  </w:style>
  <w:style w:type="character" w:customStyle="1" w:styleId="zDPAGSFileNumber">
    <w:name w:val="zDP AGS File Number"/>
    <w:semiHidden/>
    <w:rsid w:val="00817140"/>
  </w:style>
  <w:style w:type="character" w:customStyle="1" w:styleId="zDPAGSOfficeAddress">
    <w:name w:val="zDP AGS Office Address"/>
    <w:semiHidden/>
    <w:rsid w:val="00817140"/>
  </w:style>
  <w:style w:type="character" w:customStyle="1" w:styleId="zDPAGSOfficer">
    <w:name w:val="zDP AGS Officer"/>
    <w:semiHidden/>
    <w:rsid w:val="00817140"/>
  </w:style>
  <w:style w:type="character" w:customStyle="1" w:styleId="zDPContractName">
    <w:name w:val="zDP Contract Name"/>
    <w:semiHidden/>
    <w:rsid w:val="00817140"/>
  </w:style>
  <w:style w:type="character" w:customStyle="1" w:styleId="zDPEmail">
    <w:name w:val="zDP Email"/>
    <w:semiHidden/>
    <w:rsid w:val="00817140"/>
  </w:style>
  <w:style w:type="character" w:customStyle="1" w:styleId="zDPEMail0">
    <w:name w:val="zDP EMail"/>
    <w:semiHidden/>
    <w:rsid w:val="00817140"/>
  </w:style>
  <w:style w:type="character" w:customStyle="1" w:styleId="zDPFax">
    <w:name w:val="zDP Fax"/>
    <w:semiHidden/>
    <w:rsid w:val="00817140"/>
  </w:style>
  <w:style w:type="character" w:customStyle="1" w:styleId="zDPMobile">
    <w:name w:val="zDP Mobile"/>
    <w:semiHidden/>
    <w:rsid w:val="00817140"/>
  </w:style>
  <w:style w:type="character" w:customStyle="1" w:styleId="zDPParty1ABN">
    <w:name w:val="zDP Party 1 ABN"/>
    <w:semiHidden/>
    <w:rsid w:val="00817140"/>
  </w:style>
  <w:style w:type="character" w:customStyle="1" w:styleId="zDPParty1ACN">
    <w:name w:val="zDP Party 1 ACN"/>
    <w:semiHidden/>
    <w:rsid w:val="00817140"/>
  </w:style>
  <w:style w:type="character" w:customStyle="1" w:styleId="zDPParty1Address">
    <w:name w:val="zDP Party 1 Address"/>
    <w:semiHidden/>
    <w:rsid w:val="00817140"/>
  </w:style>
  <w:style w:type="character" w:customStyle="1" w:styleId="zDPParty2ABN">
    <w:name w:val="zDP Party 2 ABN"/>
    <w:semiHidden/>
    <w:rsid w:val="00817140"/>
  </w:style>
  <w:style w:type="character" w:customStyle="1" w:styleId="zDPParty2ACN">
    <w:name w:val="zDP Party 2 ACN"/>
    <w:semiHidden/>
    <w:rsid w:val="00817140"/>
  </w:style>
  <w:style w:type="character" w:customStyle="1" w:styleId="zDPParty2Address">
    <w:name w:val="zDP Party 2 Address"/>
    <w:semiHidden/>
    <w:rsid w:val="00817140"/>
  </w:style>
  <w:style w:type="character" w:customStyle="1" w:styleId="zDPPartyABN">
    <w:name w:val="zDP Party ABN"/>
    <w:semiHidden/>
    <w:rsid w:val="00817140"/>
  </w:style>
  <w:style w:type="character" w:customStyle="1" w:styleId="zDPPartyACN">
    <w:name w:val="zDP Party ACN"/>
    <w:semiHidden/>
    <w:rsid w:val="00817140"/>
  </w:style>
  <w:style w:type="character" w:customStyle="1" w:styleId="zDPPartyAddress">
    <w:name w:val="zDP Party Address"/>
    <w:semiHidden/>
    <w:rsid w:val="00817140"/>
  </w:style>
  <w:style w:type="character" w:customStyle="1" w:styleId="zDPPartyBusinessName">
    <w:name w:val="zDP Party Business Name"/>
    <w:semiHidden/>
    <w:rsid w:val="00817140"/>
  </w:style>
  <w:style w:type="character" w:customStyle="1" w:styleId="zDPPartyDescriptor">
    <w:name w:val="zDP Party Descriptor"/>
    <w:semiHidden/>
    <w:rsid w:val="00817140"/>
  </w:style>
  <w:style w:type="character" w:customStyle="1" w:styleId="zDPPartyName">
    <w:name w:val="zDP Party Name"/>
    <w:semiHidden/>
    <w:rsid w:val="00817140"/>
  </w:style>
  <w:style w:type="character" w:customStyle="1" w:styleId="zDPRecipientABN">
    <w:name w:val="zDP Recipient ABN"/>
    <w:semiHidden/>
    <w:rsid w:val="00817140"/>
  </w:style>
  <w:style w:type="character" w:customStyle="1" w:styleId="zDPRecipientAddress">
    <w:name w:val="zDP Recipient Address"/>
    <w:semiHidden/>
    <w:rsid w:val="00817140"/>
  </w:style>
  <w:style w:type="character" w:customStyle="1" w:styleId="zDPRecipientName">
    <w:name w:val="zDP Recipient Name"/>
    <w:semiHidden/>
    <w:rsid w:val="00817140"/>
  </w:style>
  <w:style w:type="character" w:customStyle="1" w:styleId="zDPTelephone">
    <w:name w:val="zDP Telephone"/>
    <w:semiHidden/>
    <w:rsid w:val="00817140"/>
  </w:style>
  <w:style w:type="character" w:customStyle="1" w:styleId="zDPTradingasBusinessName">
    <w:name w:val="zDP Trading as Business Name"/>
    <w:semiHidden/>
    <w:rsid w:val="00817140"/>
  </w:style>
  <w:style w:type="character" w:customStyle="1" w:styleId="PlainParagraphChar">
    <w:name w:val="Plain Paragraph Char"/>
    <w:aliases w:val="PP Char"/>
    <w:basedOn w:val="DefaultParagraphFont"/>
    <w:link w:val="PlainParagraph"/>
    <w:locked/>
    <w:rsid w:val="00817140"/>
    <w:rPr>
      <w:rFonts w:ascii="Arial" w:hAnsi="Arial" w:cs="Arial"/>
      <w:sz w:val="22"/>
      <w:szCs w:val="22"/>
      <w:lang w:val="en-AU" w:eastAsia="en-AU"/>
    </w:rPr>
  </w:style>
  <w:style w:type="numbering" w:styleId="111111">
    <w:name w:val="Outline List 2"/>
    <w:basedOn w:val="NoList"/>
    <w:uiPriority w:val="99"/>
    <w:unhideWhenUsed/>
    <w:rsid w:val="00817140"/>
    <w:pPr>
      <w:numPr>
        <w:numId w:val="27"/>
      </w:numPr>
    </w:pPr>
  </w:style>
  <w:style w:type="numbering" w:styleId="1ai">
    <w:name w:val="Outline List 1"/>
    <w:basedOn w:val="NoList"/>
    <w:uiPriority w:val="99"/>
    <w:unhideWhenUsed/>
    <w:rsid w:val="00817140"/>
    <w:pPr>
      <w:numPr>
        <w:numId w:val="28"/>
      </w:numPr>
    </w:pPr>
  </w:style>
  <w:style w:type="numbering" w:styleId="ArticleSection">
    <w:name w:val="Outline List 3"/>
    <w:basedOn w:val="NoList"/>
    <w:uiPriority w:val="99"/>
    <w:unhideWhenUsed/>
    <w:rsid w:val="00817140"/>
    <w:pPr>
      <w:numPr>
        <w:numId w:val="29"/>
      </w:numPr>
    </w:pPr>
  </w:style>
  <w:style w:type="paragraph" w:styleId="Bibliography">
    <w:name w:val="Bibliography"/>
    <w:basedOn w:val="Normal"/>
    <w:next w:val="Normal"/>
    <w:uiPriority w:val="37"/>
    <w:semiHidden/>
    <w:unhideWhenUsed/>
    <w:rsid w:val="00817140"/>
    <w:pPr>
      <w:spacing w:after="0" w:line="240" w:lineRule="auto"/>
    </w:pPr>
    <w:rPr>
      <w:rFonts w:ascii="Arial" w:hAnsi="Arial" w:cs="Times New Roman"/>
    </w:rPr>
  </w:style>
  <w:style w:type="paragraph" w:styleId="BlockText">
    <w:name w:val="Block Text"/>
    <w:basedOn w:val="Normal"/>
    <w:uiPriority w:val="99"/>
    <w:semiHidden/>
    <w:rsid w:val="00817140"/>
    <w:pPr>
      <w:spacing w:after="120" w:line="240" w:lineRule="auto"/>
      <w:ind w:left="1440" w:right="1440"/>
    </w:pPr>
    <w:rPr>
      <w:rFonts w:ascii="Arial" w:hAnsi="Arial" w:cs="Times New Roman"/>
    </w:rPr>
  </w:style>
  <w:style w:type="character" w:styleId="BookTitle">
    <w:name w:val="Book Title"/>
    <w:basedOn w:val="DefaultParagraphFont"/>
    <w:uiPriority w:val="98"/>
    <w:rsid w:val="00817140"/>
    <w:rPr>
      <w:b/>
      <w:bCs/>
      <w:smallCaps/>
      <w:spacing w:val="5"/>
    </w:rPr>
  </w:style>
  <w:style w:type="paragraph" w:styleId="Closing">
    <w:name w:val="Closing"/>
    <w:basedOn w:val="Normal"/>
    <w:link w:val="ClosingChar"/>
    <w:uiPriority w:val="99"/>
    <w:unhideWhenUsed/>
    <w:rsid w:val="00817140"/>
    <w:pPr>
      <w:spacing w:after="0" w:line="240" w:lineRule="auto"/>
      <w:ind w:left="4252"/>
    </w:pPr>
    <w:rPr>
      <w:rFonts w:ascii="Arial" w:hAnsi="Arial" w:cs="Times New Roman"/>
    </w:rPr>
  </w:style>
  <w:style w:type="character" w:customStyle="1" w:styleId="ClosingChar">
    <w:name w:val="Closing Char"/>
    <w:basedOn w:val="DefaultParagraphFont"/>
    <w:link w:val="Closing"/>
    <w:uiPriority w:val="99"/>
    <w:rsid w:val="00817140"/>
    <w:rPr>
      <w:rFonts w:ascii="Arial" w:hAnsi="Arial"/>
      <w:sz w:val="22"/>
      <w:szCs w:val="22"/>
      <w:lang w:val="en-AU" w:eastAsia="en-AU"/>
    </w:rPr>
  </w:style>
  <w:style w:type="table" w:styleId="ColorfulGrid">
    <w:name w:val="Colorful Grid"/>
    <w:basedOn w:val="TableNormal"/>
    <w:uiPriority w:val="73"/>
    <w:rsid w:val="00817140"/>
    <w:rPr>
      <w:rFonts w:ascii="Arial" w:hAnsi="Arial"/>
      <w:color w:val="000000" w:themeColor="text1"/>
      <w:sz w:val="22"/>
      <w:szCs w:val="22"/>
      <w:lang w:val="en-AU"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817140"/>
    <w:rPr>
      <w:rFonts w:ascii="Arial" w:hAnsi="Arial"/>
      <w:color w:val="000000" w:themeColor="text1"/>
      <w:sz w:val="22"/>
      <w:szCs w:val="22"/>
      <w:lang w:val="en-AU" w:eastAsia="en-AU"/>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817140"/>
    <w:rPr>
      <w:rFonts w:ascii="Arial" w:hAnsi="Arial"/>
      <w:color w:val="000000" w:themeColor="text1"/>
      <w:sz w:val="22"/>
      <w:szCs w:val="22"/>
      <w:lang w:val="en-AU" w:eastAsia="en-AU"/>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817140"/>
    <w:rPr>
      <w:rFonts w:ascii="Arial" w:hAnsi="Arial"/>
      <w:color w:val="000000" w:themeColor="text1"/>
      <w:sz w:val="22"/>
      <w:szCs w:val="22"/>
      <w:lang w:val="en-AU" w:eastAsia="en-AU"/>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817140"/>
    <w:rPr>
      <w:rFonts w:ascii="Arial" w:hAnsi="Arial"/>
      <w:color w:val="000000" w:themeColor="text1"/>
      <w:sz w:val="22"/>
      <w:szCs w:val="22"/>
      <w:lang w:val="en-AU" w:eastAsia="en-AU"/>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817140"/>
    <w:rPr>
      <w:rFonts w:ascii="Arial" w:hAnsi="Arial"/>
      <w:color w:val="000000" w:themeColor="text1"/>
      <w:sz w:val="22"/>
      <w:szCs w:val="22"/>
      <w:lang w:val="en-AU" w:eastAsia="en-AU"/>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817140"/>
    <w:rPr>
      <w:rFonts w:ascii="Arial" w:hAnsi="Arial"/>
      <w:color w:val="000000" w:themeColor="text1"/>
      <w:sz w:val="22"/>
      <w:szCs w:val="22"/>
      <w:lang w:val="en-AU" w:eastAsia="en-AU"/>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817140"/>
    <w:rPr>
      <w:rFonts w:ascii="Arial" w:hAnsi="Arial"/>
      <w:color w:val="000000" w:themeColor="text1"/>
      <w:sz w:val="22"/>
      <w:szCs w:val="22"/>
      <w:lang w:val="en-AU"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817140"/>
    <w:rPr>
      <w:rFonts w:ascii="Arial" w:hAnsi="Arial"/>
      <w:color w:val="000000" w:themeColor="text1"/>
      <w:sz w:val="22"/>
      <w:szCs w:val="22"/>
      <w:lang w:val="en-AU" w:eastAsia="en-AU"/>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817140"/>
    <w:rPr>
      <w:rFonts w:ascii="Arial" w:hAnsi="Arial"/>
      <w:color w:val="000000" w:themeColor="text1"/>
      <w:sz w:val="22"/>
      <w:szCs w:val="22"/>
      <w:lang w:val="en-AU" w:eastAsia="en-AU"/>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817140"/>
    <w:rPr>
      <w:rFonts w:ascii="Arial" w:hAnsi="Arial"/>
      <w:color w:val="000000" w:themeColor="text1"/>
      <w:sz w:val="22"/>
      <w:szCs w:val="22"/>
      <w:lang w:val="en-AU" w:eastAsia="en-AU"/>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817140"/>
    <w:rPr>
      <w:rFonts w:ascii="Arial" w:hAnsi="Arial"/>
      <w:color w:val="000000" w:themeColor="text1"/>
      <w:sz w:val="22"/>
      <w:szCs w:val="22"/>
      <w:lang w:val="en-AU" w:eastAsia="en-AU"/>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817140"/>
    <w:rPr>
      <w:rFonts w:ascii="Arial" w:hAnsi="Arial"/>
      <w:color w:val="000000" w:themeColor="text1"/>
      <w:sz w:val="22"/>
      <w:szCs w:val="22"/>
      <w:lang w:val="en-AU" w:eastAsia="en-AU"/>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817140"/>
    <w:rPr>
      <w:rFonts w:ascii="Arial" w:hAnsi="Arial"/>
      <w:color w:val="000000" w:themeColor="text1"/>
      <w:sz w:val="22"/>
      <w:szCs w:val="22"/>
      <w:lang w:val="en-AU" w:eastAsia="en-AU"/>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817140"/>
    <w:rPr>
      <w:rFonts w:ascii="Arial" w:hAnsi="Arial"/>
      <w:color w:val="000000" w:themeColor="text1"/>
      <w:sz w:val="22"/>
      <w:szCs w:val="22"/>
      <w:lang w:val="en-AU" w:eastAsia="en-AU"/>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817140"/>
    <w:rPr>
      <w:rFonts w:ascii="Arial" w:hAnsi="Arial"/>
      <w:color w:val="000000" w:themeColor="text1"/>
      <w:sz w:val="22"/>
      <w:szCs w:val="22"/>
      <w:lang w:val="en-AU" w:eastAsia="en-AU"/>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817140"/>
    <w:rPr>
      <w:rFonts w:ascii="Arial" w:hAnsi="Arial"/>
      <w:color w:val="000000" w:themeColor="text1"/>
      <w:sz w:val="22"/>
      <w:szCs w:val="22"/>
      <w:lang w:val="en-AU" w:eastAsia="en-AU"/>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817140"/>
    <w:rPr>
      <w:rFonts w:ascii="Arial" w:hAnsi="Arial"/>
      <w:color w:val="000000" w:themeColor="text1"/>
      <w:sz w:val="22"/>
      <w:szCs w:val="22"/>
      <w:lang w:val="en-AU" w:eastAsia="en-AU"/>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817140"/>
    <w:rPr>
      <w:rFonts w:ascii="Arial" w:hAnsi="Arial"/>
      <w:color w:val="000000" w:themeColor="text1"/>
      <w:sz w:val="22"/>
      <w:szCs w:val="22"/>
      <w:lang w:val="en-AU" w:eastAsia="en-AU"/>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817140"/>
    <w:rPr>
      <w:rFonts w:ascii="Arial" w:hAnsi="Arial"/>
      <w:color w:val="000000" w:themeColor="text1"/>
      <w:sz w:val="22"/>
      <w:szCs w:val="22"/>
      <w:lang w:val="en-AU" w:eastAsia="en-AU"/>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17140"/>
    <w:rPr>
      <w:rFonts w:ascii="Arial" w:hAnsi="Arial"/>
      <w:color w:val="000000" w:themeColor="text1"/>
      <w:sz w:val="22"/>
      <w:szCs w:val="22"/>
      <w:lang w:val="en-AU" w:eastAsia="en-AU"/>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817140"/>
    <w:rPr>
      <w:rFonts w:ascii="Arial" w:hAnsi="Arial"/>
      <w:color w:val="FFFFFF" w:themeColor="background1"/>
      <w:sz w:val="22"/>
      <w:szCs w:val="22"/>
      <w:lang w:val="en-AU"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17140"/>
    <w:rPr>
      <w:rFonts w:ascii="Arial" w:hAnsi="Arial"/>
      <w:color w:val="FFFFFF" w:themeColor="background1"/>
      <w:sz w:val="22"/>
      <w:szCs w:val="22"/>
      <w:lang w:val="en-AU" w:eastAsia="en-AU"/>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817140"/>
    <w:rPr>
      <w:rFonts w:ascii="Arial" w:hAnsi="Arial"/>
      <w:color w:val="FFFFFF" w:themeColor="background1"/>
      <w:sz w:val="22"/>
      <w:szCs w:val="22"/>
      <w:lang w:val="en-AU" w:eastAsia="en-AU"/>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817140"/>
    <w:rPr>
      <w:rFonts w:ascii="Arial" w:hAnsi="Arial"/>
      <w:color w:val="FFFFFF" w:themeColor="background1"/>
      <w:sz w:val="22"/>
      <w:szCs w:val="22"/>
      <w:lang w:val="en-AU" w:eastAsia="en-AU"/>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817140"/>
    <w:rPr>
      <w:rFonts w:ascii="Arial" w:hAnsi="Arial"/>
      <w:color w:val="FFFFFF" w:themeColor="background1"/>
      <w:sz w:val="22"/>
      <w:szCs w:val="22"/>
      <w:lang w:val="en-AU" w:eastAsia="en-AU"/>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817140"/>
    <w:rPr>
      <w:rFonts w:ascii="Arial" w:hAnsi="Arial"/>
      <w:color w:val="FFFFFF" w:themeColor="background1"/>
      <w:sz w:val="22"/>
      <w:szCs w:val="22"/>
      <w:lang w:val="en-AU" w:eastAsia="en-AU"/>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817140"/>
    <w:rPr>
      <w:rFonts w:ascii="Arial" w:hAnsi="Arial"/>
      <w:color w:val="FFFFFF" w:themeColor="background1"/>
      <w:sz w:val="22"/>
      <w:szCs w:val="22"/>
      <w:lang w:val="en-AU" w:eastAsia="en-AU"/>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customStyle="1" w:styleId="DashEM1forOutlook">
    <w:name w:val="Dash EM1 for Outlook"/>
    <w:basedOn w:val="Normal"/>
    <w:uiPriority w:val="98"/>
    <w:rsid w:val="00817140"/>
    <w:pPr>
      <w:numPr>
        <w:ilvl w:val="1"/>
        <w:numId w:val="31"/>
      </w:numPr>
      <w:tabs>
        <w:tab w:val="clear" w:pos="1134"/>
      </w:tabs>
      <w:spacing w:after="140" w:line="280" w:lineRule="atLeast"/>
      <w:ind w:left="0" w:firstLine="0"/>
    </w:pPr>
    <w:rPr>
      <w:rFonts w:ascii="Arial" w:hAnsi="Arial" w:cs="Times New Roman"/>
      <w:lang w:val="en-US"/>
    </w:rPr>
  </w:style>
  <w:style w:type="paragraph" w:customStyle="1" w:styleId="DashEN1forOutlook">
    <w:name w:val="Dash EN1 for Outlook"/>
    <w:basedOn w:val="Normal"/>
    <w:uiPriority w:val="98"/>
    <w:rsid w:val="00817140"/>
    <w:pPr>
      <w:numPr>
        <w:ilvl w:val="2"/>
        <w:numId w:val="31"/>
      </w:numPr>
      <w:tabs>
        <w:tab w:val="clear" w:pos="1559"/>
      </w:tabs>
      <w:spacing w:after="140" w:line="280" w:lineRule="atLeast"/>
      <w:ind w:left="0" w:firstLine="0"/>
    </w:pPr>
    <w:rPr>
      <w:rFonts w:ascii="Arial" w:hAnsi="Arial" w:cs="Times New Roman"/>
    </w:rPr>
  </w:style>
  <w:style w:type="paragraph" w:customStyle="1" w:styleId="DashEM1outlook">
    <w:name w:val="Dash: EM 1 outlook"/>
    <w:basedOn w:val="Normal"/>
    <w:uiPriority w:val="98"/>
    <w:rsid w:val="00817140"/>
    <w:pPr>
      <w:spacing w:after="140" w:line="280" w:lineRule="atLeast"/>
    </w:pPr>
    <w:rPr>
      <w:rFonts w:ascii="Arial" w:hAnsi="Arial" w:cs="Times New Roman"/>
    </w:rPr>
  </w:style>
  <w:style w:type="paragraph" w:customStyle="1" w:styleId="Dashen1outlook">
    <w:name w:val="Dash: en 1 outlook"/>
    <w:basedOn w:val="Normal"/>
    <w:uiPriority w:val="98"/>
    <w:rsid w:val="00817140"/>
    <w:pPr>
      <w:spacing w:after="140" w:line="280" w:lineRule="atLeast"/>
    </w:pPr>
    <w:rPr>
      <w:rFonts w:ascii="Arial" w:hAnsi="Arial" w:cs="Times New Roman"/>
    </w:rPr>
  </w:style>
  <w:style w:type="paragraph" w:styleId="Date">
    <w:name w:val="Date"/>
    <w:basedOn w:val="Normal"/>
    <w:next w:val="Normal"/>
    <w:link w:val="DateChar"/>
    <w:uiPriority w:val="99"/>
    <w:unhideWhenUsed/>
    <w:rsid w:val="00817140"/>
    <w:pPr>
      <w:spacing w:after="0" w:line="240" w:lineRule="auto"/>
    </w:pPr>
    <w:rPr>
      <w:rFonts w:ascii="Arial" w:hAnsi="Arial" w:cs="Times New Roman"/>
    </w:rPr>
  </w:style>
  <w:style w:type="character" w:customStyle="1" w:styleId="DateChar">
    <w:name w:val="Date Char"/>
    <w:basedOn w:val="DefaultParagraphFont"/>
    <w:link w:val="Date"/>
    <w:uiPriority w:val="99"/>
    <w:rsid w:val="00817140"/>
    <w:rPr>
      <w:rFonts w:ascii="Arial" w:hAnsi="Arial"/>
      <w:sz w:val="22"/>
      <w:szCs w:val="22"/>
      <w:lang w:val="en-AU" w:eastAsia="en-AU"/>
    </w:rPr>
  </w:style>
  <w:style w:type="paragraph" w:styleId="DocumentMap">
    <w:name w:val="Document Map"/>
    <w:basedOn w:val="Normal"/>
    <w:link w:val="DocumentMapChar"/>
    <w:uiPriority w:val="99"/>
    <w:unhideWhenUsed/>
    <w:rsid w:val="0081714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817140"/>
    <w:rPr>
      <w:rFonts w:ascii="Tahoma" w:hAnsi="Tahoma" w:cs="Tahoma"/>
      <w:sz w:val="16"/>
      <w:szCs w:val="16"/>
      <w:lang w:val="en-AU" w:eastAsia="en-AU"/>
    </w:rPr>
  </w:style>
  <w:style w:type="paragraph" w:styleId="E-mailSignature">
    <w:name w:val="E-mail Signature"/>
    <w:basedOn w:val="Normal"/>
    <w:link w:val="E-mailSignatureChar"/>
    <w:uiPriority w:val="99"/>
    <w:unhideWhenUsed/>
    <w:rsid w:val="00817140"/>
    <w:pPr>
      <w:spacing w:after="0" w:line="240" w:lineRule="auto"/>
    </w:pPr>
    <w:rPr>
      <w:rFonts w:ascii="Arial" w:hAnsi="Arial" w:cs="Times New Roman"/>
    </w:rPr>
  </w:style>
  <w:style w:type="character" w:customStyle="1" w:styleId="E-mailSignatureChar">
    <w:name w:val="E-mail Signature Char"/>
    <w:basedOn w:val="DefaultParagraphFont"/>
    <w:link w:val="E-mailSignature"/>
    <w:uiPriority w:val="99"/>
    <w:rsid w:val="00817140"/>
    <w:rPr>
      <w:rFonts w:ascii="Arial" w:hAnsi="Arial"/>
      <w:sz w:val="22"/>
      <w:szCs w:val="22"/>
      <w:lang w:val="en-AU" w:eastAsia="en-AU"/>
    </w:rPr>
  </w:style>
  <w:style w:type="paragraph" w:styleId="EnvelopeAddress">
    <w:name w:val="envelope address"/>
    <w:basedOn w:val="Normal"/>
    <w:uiPriority w:val="99"/>
    <w:unhideWhenUsed/>
    <w:rsid w:val="0081714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817140"/>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817140"/>
    <w:rPr>
      <w:color w:val="800080" w:themeColor="followedHyperlink"/>
      <w:u w:val="single"/>
    </w:rPr>
  </w:style>
  <w:style w:type="character" w:styleId="HTMLAcronym">
    <w:name w:val="HTML Acronym"/>
    <w:basedOn w:val="DefaultParagraphFont"/>
    <w:uiPriority w:val="99"/>
    <w:unhideWhenUsed/>
    <w:rsid w:val="00817140"/>
  </w:style>
  <w:style w:type="character" w:styleId="HTMLCode">
    <w:name w:val="HTML Code"/>
    <w:basedOn w:val="DefaultParagraphFont"/>
    <w:uiPriority w:val="99"/>
    <w:unhideWhenUsed/>
    <w:rsid w:val="00817140"/>
    <w:rPr>
      <w:rFonts w:ascii="Courier New" w:hAnsi="Courier New" w:cs="Courier New"/>
      <w:sz w:val="20"/>
      <w:szCs w:val="20"/>
    </w:rPr>
  </w:style>
  <w:style w:type="character" w:styleId="HTMLDefinition">
    <w:name w:val="HTML Definition"/>
    <w:basedOn w:val="DefaultParagraphFont"/>
    <w:uiPriority w:val="99"/>
    <w:unhideWhenUsed/>
    <w:rsid w:val="00817140"/>
    <w:rPr>
      <w:i/>
      <w:iCs/>
    </w:rPr>
  </w:style>
  <w:style w:type="character" w:styleId="HTMLKeyboard">
    <w:name w:val="HTML Keyboard"/>
    <w:basedOn w:val="DefaultParagraphFont"/>
    <w:uiPriority w:val="99"/>
    <w:unhideWhenUsed/>
    <w:rsid w:val="00817140"/>
    <w:rPr>
      <w:rFonts w:ascii="Courier New" w:hAnsi="Courier New" w:cs="Courier New"/>
      <w:sz w:val="20"/>
      <w:szCs w:val="20"/>
    </w:rPr>
  </w:style>
  <w:style w:type="paragraph" w:styleId="HTMLPreformatted">
    <w:name w:val="HTML Preformatted"/>
    <w:basedOn w:val="Normal"/>
    <w:link w:val="HTMLPreformattedChar"/>
    <w:uiPriority w:val="99"/>
    <w:unhideWhenUsed/>
    <w:rsid w:val="00817140"/>
    <w:pPr>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17140"/>
    <w:rPr>
      <w:rFonts w:ascii="Courier New" w:hAnsi="Courier New" w:cs="Courier New"/>
      <w:lang w:val="en-AU" w:eastAsia="en-AU"/>
    </w:rPr>
  </w:style>
  <w:style w:type="character" w:styleId="HTMLSample">
    <w:name w:val="HTML Sample"/>
    <w:basedOn w:val="DefaultParagraphFont"/>
    <w:uiPriority w:val="99"/>
    <w:unhideWhenUsed/>
    <w:rsid w:val="00817140"/>
    <w:rPr>
      <w:rFonts w:ascii="Courier New" w:hAnsi="Courier New" w:cs="Courier New"/>
    </w:rPr>
  </w:style>
  <w:style w:type="character" w:styleId="HTMLTypewriter">
    <w:name w:val="HTML Typewriter"/>
    <w:basedOn w:val="DefaultParagraphFont"/>
    <w:uiPriority w:val="99"/>
    <w:unhideWhenUsed/>
    <w:rsid w:val="00817140"/>
    <w:rPr>
      <w:rFonts w:ascii="Courier New" w:hAnsi="Courier New" w:cs="Courier New"/>
      <w:sz w:val="20"/>
      <w:szCs w:val="20"/>
    </w:rPr>
  </w:style>
  <w:style w:type="character" w:styleId="HTMLVariable">
    <w:name w:val="HTML Variable"/>
    <w:basedOn w:val="DefaultParagraphFont"/>
    <w:uiPriority w:val="99"/>
    <w:unhideWhenUsed/>
    <w:rsid w:val="00817140"/>
    <w:rPr>
      <w:i/>
      <w:iCs/>
    </w:rPr>
  </w:style>
  <w:style w:type="paragraph" w:styleId="Index1">
    <w:name w:val="index 1"/>
    <w:basedOn w:val="Normal"/>
    <w:next w:val="Normal"/>
    <w:autoRedefine/>
    <w:uiPriority w:val="99"/>
    <w:unhideWhenUsed/>
    <w:rsid w:val="00817140"/>
    <w:pPr>
      <w:spacing w:after="0" w:line="240" w:lineRule="auto"/>
      <w:ind w:left="220" w:hanging="220"/>
    </w:pPr>
    <w:rPr>
      <w:rFonts w:ascii="Arial" w:hAnsi="Arial" w:cs="Times New Roman"/>
    </w:rPr>
  </w:style>
  <w:style w:type="paragraph" w:styleId="Index2">
    <w:name w:val="index 2"/>
    <w:basedOn w:val="Normal"/>
    <w:next w:val="Normal"/>
    <w:autoRedefine/>
    <w:uiPriority w:val="99"/>
    <w:unhideWhenUsed/>
    <w:rsid w:val="00817140"/>
    <w:pPr>
      <w:spacing w:after="0" w:line="240" w:lineRule="auto"/>
      <w:ind w:left="440" w:hanging="220"/>
    </w:pPr>
    <w:rPr>
      <w:rFonts w:ascii="Arial" w:hAnsi="Arial" w:cs="Times New Roman"/>
    </w:rPr>
  </w:style>
  <w:style w:type="paragraph" w:styleId="Index3">
    <w:name w:val="index 3"/>
    <w:basedOn w:val="Normal"/>
    <w:next w:val="Normal"/>
    <w:autoRedefine/>
    <w:uiPriority w:val="99"/>
    <w:unhideWhenUsed/>
    <w:rsid w:val="00817140"/>
    <w:pPr>
      <w:spacing w:after="0" w:line="240" w:lineRule="auto"/>
      <w:ind w:left="660" w:hanging="220"/>
    </w:pPr>
    <w:rPr>
      <w:rFonts w:ascii="Arial" w:hAnsi="Arial" w:cs="Times New Roman"/>
    </w:rPr>
  </w:style>
  <w:style w:type="paragraph" w:styleId="Index4">
    <w:name w:val="index 4"/>
    <w:basedOn w:val="Normal"/>
    <w:next w:val="Normal"/>
    <w:autoRedefine/>
    <w:uiPriority w:val="99"/>
    <w:unhideWhenUsed/>
    <w:rsid w:val="00817140"/>
    <w:pPr>
      <w:spacing w:after="0" w:line="240" w:lineRule="auto"/>
      <w:ind w:left="880" w:hanging="220"/>
    </w:pPr>
    <w:rPr>
      <w:rFonts w:ascii="Arial" w:hAnsi="Arial" w:cs="Times New Roman"/>
    </w:rPr>
  </w:style>
  <w:style w:type="paragraph" w:styleId="Index5">
    <w:name w:val="index 5"/>
    <w:basedOn w:val="Normal"/>
    <w:next w:val="Normal"/>
    <w:autoRedefine/>
    <w:uiPriority w:val="99"/>
    <w:unhideWhenUsed/>
    <w:rsid w:val="00817140"/>
    <w:pPr>
      <w:spacing w:after="0" w:line="240" w:lineRule="auto"/>
      <w:ind w:left="1100" w:hanging="220"/>
    </w:pPr>
    <w:rPr>
      <w:rFonts w:ascii="Arial" w:hAnsi="Arial" w:cs="Times New Roman"/>
    </w:rPr>
  </w:style>
  <w:style w:type="paragraph" w:styleId="Index6">
    <w:name w:val="index 6"/>
    <w:basedOn w:val="Normal"/>
    <w:next w:val="Normal"/>
    <w:autoRedefine/>
    <w:uiPriority w:val="99"/>
    <w:unhideWhenUsed/>
    <w:rsid w:val="00817140"/>
    <w:pPr>
      <w:spacing w:after="0" w:line="240" w:lineRule="auto"/>
      <w:ind w:left="1320" w:hanging="220"/>
    </w:pPr>
    <w:rPr>
      <w:rFonts w:ascii="Arial" w:hAnsi="Arial" w:cs="Times New Roman"/>
    </w:rPr>
  </w:style>
  <w:style w:type="paragraph" w:styleId="Index7">
    <w:name w:val="index 7"/>
    <w:basedOn w:val="Normal"/>
    <w:next w:val="Normal"/>
    <w:autoRedefine/>
    <w:uiPriority w:val="99"/>
    <w:unhideWhenUsed/>
    <w:rsid w:val="00817140"/>
    <w:pPr>
      <w:spacing w:after="0" w:line="240" w:lineRule="auto"/>
      <w:ind w:left="1540" w:hanging="220"/>
    </w:pPr>
    <w:rPr>
      <w:rFonts w:ascii="Arial" w:hAnsi="Arial" w:cs="Times New Roman"/>
    </w:rPr>
  </w:style>
  <w:style w:type="paragraph" w:styleId="Index8">
    <w:name w:val="index 8"/>
    <w:basedOn w:val="Normal"/>
    <w:next w:val="Normal"/>
    <w:autoRedefine/>
    <w:uiPriority w:val="99"/>
    <w:unhideWhenUsed/>
    <w:rsid w:val="00817140"/>
    <w:pPr>
      <w:spacing w:after="0" w:line="240" w:lineRule="auto"/>
      <w:ind w:left="1760" w:hanging="220"/>
    </w:pPr>
    <w:rPr>
      <w:rFonts w:ascii="Arial" w:hAnsi="Arial" w:cs="Times New Roman"/>
    </w:rPr>
  </w:style>
  <w:style w:type="paragraph" w:styleId="Index9">
    <w:name w:val="index 9"/>
    <w:basedOn w:val="Normal"/>
    <w:next w:val="Normal"/>
    <w:autoRedefine/>
    <w:uiPriority w:val="99"/>
    <w:unhideWhenUsed/>
    <w:rsid w:val="00817140"/>
    <w:pPr>
      <w:spacing w:after="0" w:line="240" w:lineRule="auto"/>
      <w:ind w:left="1980" w:hanging="220"/>
    </w:pPr>
    <w:rPr>
      <w:rFonts w:ascii="Arial" w:hAnsi="Arial" w:cs="Times New Roman"/>
    </w:rPr>
  </w:style>
  <w:style w:type="paragraph" w:styleId="IndexHeading">
    <w:name w:val="index heading"/>
    <w:basedOn w:val="Normal"/>
    <w:next w:val="Index1"/>
    <w:uiPriority w:val="99"/>
    <w:unhideWhenUsed/>
    <w:rsid w:val="00817140"/>
    <w:pPr>
      <w:spacing w:after="0" w:line="240" w:lineRule="auto"/>
    </w:pPr>
    <w:rPr>
      <w:rFonts w:asciiTheme="majorHAnsi" w:eastAsiaTheme="majorEastAsia" w:hAnsiTheme="majorHAnsi" w:cstheme="majorBidi"/>
      <w:b/>
      <w:bCs/>
    </w:rPr>
  </w:style>
  <w:style w:type="paragraph" w:customStyle="1" w:styleId="Instruction">
    <w:name w:val="Instruction"/>
    <w:basedOn w:val="PlainParagraph"/>
    <w:semiHidden/>
    <w:rsid w:val="00817140"/>
    <w:pPr>
      <w:ind w:left="0"/>
    </w:pPr>
    <w:rPr>
      <w:vanish/>
      <w:color w:val="0000FF"/>
    </w:rPr>
  </w:style>
  <w:style w:type="character" w:styleId="IntenseEmphasis">
    <w:name w:val="Intense Emphasis"/>
    <w:basedOn w:val="DefaultParagraphFont"/>
    <w:uiPriority w:val="98"/>
    <w:rsid w:val="00817140"/>
    <w:rPr>
      <w:b/>
      <w:bCs/>
      <w:i/>
      <w:iCs/>
      <w:color w:val="4F81BD" w:themeColor="accent1"/>
    </w:rPr>
  </w:style>
  <w:style w:type="paragraph" w:styleId="IntenseQuote">
    <w:name w:val="Intense Quote"/>
    <w:basedOn w:val="Normal"/>
    <w:next w:val="Normal"/>
    <w:link w:val="IntenseQuoteChar"/>
    <w:uiPriority w:val="98"/>
    <w:rsid w:val="00817140"/>
    <w:pPr>
      <w:pBdr>
        <w:bottom w:val="single" w:sz="4" w:space="4" w:color="4F81BD" w:themeColor="accent1"/>
      </w:pBdr>
      <w:spacing w:before="200" w:after="280" w:line="240" w:lineRule="auto"/>
      <w:ind w:left="936" w:right="936"/>
    </w:pPr>
    <w:rPr>
      <w:rFonts w:ascii="Arial" w:hAnsi="Arial" w:cs="Times New Roman"/>
      <w:b/>
      <w:bCs/>
      <w:i/>
      <w:iCs/>
      <w:color w:val="4F81BD" w:themeColor="accent1"/>
    </w:rPr>
  </w:style>
  <w:style w:type="character" w:customStyle="1" w:styleId="IntenseQuoteChar">
    <w:name w:val="Intense Quote Char"/>
    <w:basedOn w:val="DefaultParagraphFont"/>
    <w:link w:val="IntenseQuote"/>
    <w:uiPriority w:val="98"/>
    <w:rsid w:val="00817140"/>
    <w:rPr>
      <w:rFonts w:ascii="Arial" w:hAnsi="Arial"/>
      <w:b/>
      <w:bCs/>
      <w:i/>
      <w:iCs/>
      <w:color w:val="4F81BD" w:themeColor="accent1"/>
      <w:sz w:val="22"/>
      <w:szCs w:val="22"/>
      <w:lang w:val="en-AU" w:eastAsia="en-AU"/>
    </w:rPr>
  </w:style>
  <w:style w:type="character" w:styleId="IntenseReference">
    <w:name w:val="Intense Reference"/>
    <w:basedOn w:val="DefaultParagraphFont"/>
    <w:uiPriority w:val="98"/>
    <w:rsid w:val="00817140"/>
    <w:rPr>
      <w:b/>
      <w:bCs/>
      <w:smallCaps/>
      <w:color w:val="C0504D" w:themeColor="accent2"/>
      <w:spacing w:val="5"/>
      <w:u w:val="single"/>
    </w:rPr>
  </w:style>
  <w:style w:type="table" w:styleId="LightGrid">
    <w:name w:val="Light Grid"/>
    <w:basedOn w:val="TableNormal"/>
    <w:uiPriority w:val="62"/>
    <w:rsid w:val="00817140"/>
    <w:rPr>
      <w:rFonts w:ascii="Arial" w:hAnsi="Arial"/>
      <w:sz w:val="22"/>
      <w:szCs w:val="22"/>
      <w:lang w:val="en-AU"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817140"/>
    <w:rPr>
      <w:rFonts w:ascii="Arial" w:hAnsi="Arial"/>
      <w:sz w:val="22"/>
      <w:szCs w:val="22"/>
      <w:lang w:val="en-AU"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817140"/>
    <w:rPr>
      <w:rFonts w:ascii="Arial" w:hAnsi="Arial"/>
      <w:sz w:val="22"/>
      <w:szCs w:val="22"/>
      <w:lang w:val="en-AU"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817140"/>
    <w:rPr>
      <w:rFonts w:ascii="Arial" w:hAnsi="Arial"/>
      <w:sz w:val="22"/>
      <w:szCs w:val="22"/>
      <w:lang w:val="en-AU"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817140"/>
    <w:rPr>
      <w:rFonts w:ascii="Arial" w:hAnsi="Arial"/>
      <w:sz w:val="22"/>
      <w:szCs w:val="22"/>
      <w:lang w:val="en-AU"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817140"/>
    <w:rPr>
      <w:rFonts w:ascii="Arial" w:hAnsi="Arial"/>
      <w:sz w:val="22"/>
      <w:szCs w:val="22"/>
      <w:lang w:val="en-AU"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817140"/>
    <w:rPr>
      <w:rFonts w:ascii="Arial" w:hAnsi="Arial"/>
      <w:sz w:val="22"/>
      <w:szCs w:val="22"/>
      <w:lang w:val="en-AU"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817140"/>
    <w:rPr>
      <w:rFonts w:ascii="Arial" w:hAnsi="Arial"/>
      <w:sz w:val="22"/>
      <w:szCs w:val="22"/>
      <w:lang w:val="en-AU"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817140"/>
    <w:rPr>
      <w:rFonts w:ascii="Arial" w:hAnsi="Arial"/>
      <w:sz w:val="22"/>
      <w:szCs w:val="22"/>
      <w:lang w:val="en-AU"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817140"/>
    <w:rPr>
      <w:rFonts w:ascii="Arial" w:hAnsi="Arial"/>
      <w:sz w:val="22"/>
      <w:szCs w:val="22"/>
      <w:lang w:val="en-AU"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17140"/>
    <w:rPr>
      <w:rFonts w:ascii="Arial" w:hAnsi="Arial"/>
      <w:sz w:val="22"/>
      <w:szCs w:val="22"/>
      <w:lang w:val="en-AU"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817140"/>
    <w:rPr>
      <w:rFonts w:ascii="Arial" w:hAnsi="Arial"/>
      <w:sz w:val="22"/>
      <w:szCs w:val="22"/>
      <w:lang w:val="en-AU"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817140"/>
    <w:rPr>
      <w:rFonts w:ascii="Arial" w:hAnsi="Arial"/>
      <w:sz w:val="22"/>
      <w:szCs w:val="22"/>
      <w:lang w:val="en-AU"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817140"/>
    <w:rPr>
      <w:rFonts w:ascii="Arial" w:hAnsi="Arial"/>
      <w:sz w:val="22"/>
      <w:szCs w:val="22"/>
      <w:lang w:val="en-AU"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817140"/>
    <w:rPr>
      <w:rFonts w:ascii="Arial" w:hAnsi="Arial"/>
      <w:color w:val="000000" w:themeColor="text1" w:themeShade="BF"/>
      <w:sz w:val="22"/>
      <w:szCs w:val="22"/>
      <w:lang w:val="en-AU"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17140"/>
    <w:rPr>
      <w:rFonts w:ascii="Arial" w:hAnsi="Arial"/>
      <w:color w:val="365F91" w:themeColor="accent1" w:themeShade="BF"/>
      <w:sz w:val="22"/>
      <w:szCs w:val="22"/>
      <w:lang w:val="en-AU" w:eastAsia="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817140"/>
    <w:rPr>
      <w:rFonts w:ascii="Arial" w:hAnsi="Arial"/>
      <w:color w:val="943634" w:themeColor="accent2" w:themeShade="BF"/>
      <w:sz w:val="22"/>
      <w:szCs w:val="22"/>
      <w:lang w:val="en-AU" w:eastAsia="en-AU"/>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817140"/>
    <w:rPr>
      <w:rFonts w:ascii="Arial" w:hAnsi="Arial"/>
      <w:color w:val="76923C" w:themeColor="accent3" w:themeShade="BF"/>
      <w:sz w:val="22"/>
      <w:szCs w:val="22"/>
      <w:lang w:val="en-AU" w:eastAsia="en-AU"/>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817140"/>
    <w:rPr>
      <w:rFonts w:ascii="Arial" w:hAnsi="Arial"/>
      <w:color w:val="5F497A" w:themeColor="accent4" w:themeShade="BF"/>
      <w:sz w:val="22"/>
      <w:szCs w:val="22"/>
      <w:lang w:val="en-AU" w:eastAsia="en-AU"/>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817140"/>
    <w:rPr>
      <w:rFonts w:ascii="Arial" w:hAnsi="Arial"/>
      <w:color w:val="31849B" w:themeColor="accent5" w:themeShade="BF"/>
      <w:sz w:val="22"/>
      <w:szCs w:val="22"/>
      <w:lang w:val="en-AU" w:eastAsia="en-AU"/>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817140"/>
    <w:rPr>
      <w:rFonts w:ascii="Arial" w:hAnsi="Arial"/>
      <w:color w:val="E36C0A" w:themeColor="accent6" w:themeShade="BF"/>
      <w:sz w:val="22"/>
      <w:szCs w:val="22"/>
      <w:lang w:val="en-AU" w:eastAsia="en-AU"/>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unhideWhenUsed/>
    <w:rsid w:val="00817140"/>
  </w:style>
  <w:style w:type="paragraph" w:styleId="List">
    <w:name w:val="List"/>
    <w:basedOn w:val="Normal"/>
    <w:uiPriority w:val="99"/>
    <w:unhideWhenUsed/>
    <w:rsid w:val="00817140"/>
    <w:pPr>
      <w:spacing w:after="0" w:line="240" w:lineRule="auto"/>
      <w:ind w:left="283" w:hanging="283"/>
      <w:contextualSpacing/>
    </w:pPr>
    <w:rPr>
      <w:rFonts w:ascii="Arial" w:hAnsi="Arial" w:cs="Times New Roman"/>
    </w:rPr>
  </w:style>
  <w:style w:type="paragraph" w:styleId="List2">
    <w:name w:val="List 2"/>
    <w:basedOn w:val="Normal"/>
    <w:uiPriority w:val="99"/>
    <w:unhideWhenUsed/>
    <w:rsid w:val="00817140"/>
    <w:pPr>
      <w:spacing w:after="0" w:line="240" w:lineRule="auto"/>
      <w:ind w:left="566" w:hanging="283"/>
      <w:contextualSpacing/>
    </w:pPr>
    <w:rPr>
      <w:rFonts w:ascii="Arial" w:hAnsi="Arial" w:cs="Times New Roman"/>
    </w:rPr>
  </w:style>
  <w:style w:type="paragraph" w:styleId="List3">
    <w:name w:val="List 3"/>
    <w:basedOn w:val="Normal"/>
    <w:uiPriority w:val="99"/>
    <w:unhideWhenUsed/>
    <w:rsid w:val="00817140"/>
    <w:pPr>
      <w:spacing w:after="0" w:line="240" w:lineRule="auto"/>
      <w:ind w:left="849" w:hanging="283"/>
      <w:contextualSpacing/>
    </w:pPr>
    <w:rPr>
      <w:rFonts w:ascii="Arial" w:hAnsi="Arial" w:cs="Times New Roman"/>
    </w:rPr>
  </w:style>
  <w:style w:type="paragraph" w:styleId="List4">
    <w:name w:val="List 4"/>
    <w:basedOn w:val="Normal"/>
    <w:uiPriority w:val="99"/>
    <w:unhideWhenUsed/>
    <w:rsid w:val="00817140"/>
    <w:pPr>
      <w:spacing w:after="0" w:line="240" w:lineRule="auto"/>
      <w:ind w:left="1132" w:hanging="283"/>
      <w:contextualSpacing/>
    </w:pPr>
    <w:rPr>
      <w:rFonts w:ascii="Arial" w:hAnsi="Arial" w:cs="Times New Roman"/>
    </w:rPr>
  </w:style>
  <w:style w:type="paragraph" w:styleId="List5">
    <w:name w:val="List 5"/>
    <w:basedOn w:val="Normal"/>
    <w:uiPriority w:val="99"/>
    <w:unhideWhenUsed/>
    <w:rsid w:val="00817140"/>
    <w:pPr>
      <w:spacing w:after="0" w:line="240" w:lineRule="auto"/>
      <w:ind w:left="1415" w:hanging="283"/>
      <w:contextualSpacing/>
    </w:pPr>
    <w:rPr>
      <w:rFonts w:ascii="Arial" w:hAnsi="Arial" w:cs="Times New Roman"/>
    </w:rPr>
  </w:style>
  <w:style w:type="paragraph" w:styleId="ListBullet">
    <w:name w:val="List Bullet"/>
    <w:basedOn w:val="Normal"/>
    <w:uiPriority w:val="99"/>
    <w:unhideWhenUsed/>
    <w:rsid w:val="00817140"/>
    <w:pPr>
      <w:numPr>
        <w:numId w:val="33"/>
      </w:numPr>
      <w:tabs>
        <w:tab w:val="clear" w:pos="360"/>
      </w:tabs>
      <w:spacing w:after="0" w:line="240" w:lineRule="auto"/>
      <w:ind w:left="0" w:firstLine="0"/>
      <w:contextualSpacing/>
    </w:pPr>
    <w:rPr>
      <w:rFonts w:ascii="Arial" w:hAnsi="Arial" w:cs="Times New Roman"/>
    </w:rPr>
  </w:style>
  <w:style w:type="paragraph" w:styleId="ListBullet2">
    <w:name w:val="List Bullet 2"/>
    <w:basedOn w:val="Normal"/>
    <w:uiPriority w:val="99"/>
    <w:unhideWhenUsed/>
    <w:rsid w:val="00817140"/>
    <w:pPr>
      <w:numPr>
        <w:numId w:val="34"/>
      </w:numPr>
      <w:tabs>
        <w:tab w:val="clear" w:pos="643"/>
      </w:tabs>
      <w:spacing w:after="0" w:line="240" w:lineRule="auto"/>
      <w:ind w:left="0" w:firstLine="0"/>
      <w:contextualSpacing/>
    </w:pPr>
    <w:rPr>
      <w:rFonts w:ascii="Arial" w:hAnsi="Arial" w:cs="Times New Roman"/>
    </w:rPr>
  </w:style>
  <w:style w:type="paragraph" w:styleId="ListBullet3">
    <w:name w:val="List Bullet 3"/>
    <w:basedOn w:val="Normal"/>
    <w:uiPriority w:val="99"/>
    <w:unhideWhenUsed/>
    <w:rsid w:val="00817140"/>
    <w:pPr>
      <w:numPr>
        <w:numId w:val="35"/>
      </w:numPr>
      <w:tabs>
        <w:tab w:val="clear" w:pos="926"/>
      </w:tabs>
      <w:spacing w:after="0" w:line="240" w:lineRule="auto"/>
      <w:ind w:left="0" w:firstLine="0"/>
      <w:contextualSpacing/>
    </w:pPr>
    <w:rPr>
      <w:rFonts w:ascii="Arial" w:hAnsi="Arial" w:cs="Times New Roman"/>
    </w:rPr>
  </w:style>
  <w:style w:type="paragraph" w:styleId="ListBullet4">
    <w:name w:val="List Bullet 4"/>
    <w:basedOn w:val="Normal"/>
    <w:uiPriority w:val="99"/>
    <w:unhideWhenUsed/>
    <w:rsid w:val="00817140"/>
    <w:pPr>
      <w:numPr>
        <w:numId w:val="36"/>
      </w:numPr>
      <w:tabs>
        <w:tab w:val="clear" w:pos="1209"/>
      </w:tabs>
      <w:spacing w:after="0" w:line="240" w:lineRule="auto"/>
      <w:ind w:left="0" w:firstLine="0"/>
      <w:contextualSpacing/>
    </w:pPr>
    <w:rPr>
      <w:rFonts w:ascii="Arial" w:hAnsi="Arial" w:cs="Times New Roman"/>
    </w:rPr>
  </w:style>
  <w:style w:type="paragraph" w:styleId="ListBullet5">
    <w:name w:val="List Bullet 5"/>
    <w:basedOn w:val="Normal"/>
    <w:uiPriority w:val="99"/>
    <w:unhideWhenUsed/>
    <w:rsid w:val="00817140"/>
    <w:pPr>
      <w:numPr>
        <w:numId w:val="37"/>
      </w:numPr>
      <w:tabs>
        <w:tab w:val="clear" w:pos="1492"/>
      </w:tabs>
      <w:spacing w:after="0" w:line="240" w:lineRule="auto"/>
      <w:ind w:left="0" w:firstLine="0"/>
      <w:contextualSpacing/>
    </w:pPr>
    <w:rPr>
      <w:rFonts w:ascii="Arial" w:hAnsi="Arial" w:cs="Times New Roman"/>
    </w:rPr>
  </w:style>
  <w:style w:type="paragraph" w:styleId="ListContinue">
    <w:name w:val="List Continue"/>
    <w:basedOn w:val="Normal"/>
    <w:uiPriority w:val="99"/>
    <w:unhideWhenUsed/>
    <w:rsid w:val="00817140"/>
    <w:pPr>
      <w:spacing w:after="120" w:line="240" w:lineRule="auto"/>
      <w:ind w:left="283"/>
      <w:contextualSpacing/>
    </w:pPr>
    <w:rPr>
      <w:rFonts w:ascii="Arial" w:hAnsi="Arial" w:cs="Times New Roman"/>
    </w:rPr>
  </w:style>
  <w:style w:type="paragraph" w:styleId="ListContinue2">
    <w:name w:val="List Continue 2"/>
    <w:basedOn w:val="Normal"/>
    <w:uiPriority w:val="99"/>
    <w:unhideWhenUsed/>
    <w:rsid w:val="00817140"/>
    <w:pPr>
      <w:spacing w:after="120" w:line="240" w:lineRule="auto"/>
      <w:ind w:left="566"/>
      <w:contextualSpacing/>
    </w:pPr>
    <w:rPr>
      <w:rFonts w:ascii="Arial" w:hAnsi="Arial" w:cs="Times New Roman"/>
    </w:rPr>
  </w:style>
  <w:style w:type="paragraph" w:styleId="ListContinue3">
    <w:name w:val="List Continue 3"/>
    <w:basedOn w:val="Normal"/>
    <w:uiPriority w:val="99"/>
    <w:unhideWhenUsed/>
    <w:rsid w:val="00817140"/>
    <w:pPr>
      <w:spacing w:after="120" w:line="240" w:lineRule="auto"/>
      <w:ind w:left="849"/>
      <w:contextualSpacing/>
    </w:pPr>
    <w:rPr>
      <w:rFonts w:ascii="Arial" w:hAnsi="Arial" w:cs="Times New Roman"/>
    </w:rPr>
  </w:style>
  <w:style w:type="paragraph" w:styleId="ListContinue4">
    <w:name w:val="List Continue 4"/>
    <w:basedOn w:val="Normal"/>
    <w:uiPriority w:val="99"/>
    <w:unhideWhenUsed/>
    <w:rsid w:val="00817140"/>
    <w:pPr>
      <w:spacing w:after="120" w:line="240" w:lineRule="auto"/>
      <w:ind w:left="1132"/>
      <w:contextualSpacing/>
    </w:pPr>
    <w:rPr>
      <w:rFonts w:ascii="Arial" w:hAnsi="Arial" w:cs="Times New Roman"/>
    </w:rPr>
  </w:style>
  <w:style w:type="paragraph" w:styleId="ListContinue5">
    <w:name w:val="List Continue 5"/>
    <w:basedOn w:val="Normal"/>
    <w:uiPriority w:val="99"/>
    <w:unhideWhenUsed/>
    <w:rsid w:val="00817140"/>
    <w:pPr>
      <w:spacing w:after="120" w:line="240" w:lineRule="auto"/>
      <w:ind w:left="1415"/>
      <w:contextualSpacing/>
    </w:pPr>
    <w:rPr>
      <w:rFonts w:ascii="Arial" w:hAnsi="Arial" w:cs="Times New Roman"/>
    </w:rPr>
  </w:style>
  <w:style w:type="paragraph" w:styleId="ListNumber">
    <w:name w:val="List Number"/>
    <w:basedOn w:val="Normal"/>
    <w:uiPriority w:val="98"/>
    <w:unhideWhenUsed/>
    <w:rsid w:val="00817140"/>
    <w:pPr>
      <w:numPr>
        <w:numId w:val="38"/>
      </w:numPr>
      <w:tabs>
        <w:tab w:val="clear" w:pos="360"/>
      </w:tabs>
      <w:spacing w:after="0" w:line="240" w:lineRule="auto"/>
      <w:ind w:left="0" w:firstLine="0"/>
      <w:contextualSpacing/>
    </w:pPr>
    <w:rPr>
      <w:rFonts w:ascii="Arial" w:hAnsi="Arial" w:cs="Times New Roman"/>
    </w:rPr>
  </w:style>
  <w:style w:type="paragraph" w:styleId="ListNumber2">
    <w:name w:val="List Number 2"/>
    <w:basedOn w:val="Normal"/>
    <w:uiPriority w:val="98"/>
    <w:unhideWhenUsed/>
    <w:rsid w:val="00817140"/>
    <w:pPr>
      <w:numPr>
        <w:numId w:val="39"/>
      </w:numPr>
      <w:tabs>
        <w:tab w:val="clear" w:pos="643"/>
      </w:tabs>
      <w:spacing w:after="0" w:line="240" w:lineRule="auto"/>
      <w:ind w:left="0" w:firstLine="0"/>
      <w:contextualSpacing/>
    </w:pPr>
    <w:rPr>
      <w:rFonts w:ascii="Arial" w:hAnsi="Arial" w:cs="Times New Roman"/>
    </w:rPr>
  </w:style>
  <w:style w:type="paragraph" w:styleId="ListNumber3">
    <w:name w:val="List Number 3"/>
    <w:basedOn w:val="Normal"/>
    <w:uiPriority w:val="98"/>
    <w:unhideWhenUsed/>
    <w:rsid w:val="00817140"/>
    <w:pPr>
      <w:numPr>
        <w:numId w:val="40"/>
      </w:numPr>
      <w:tabs>
        <w:tab w:val="clear" w:pos="926"/>
      </w:tabs>
      <w:spacing w:after="0" w:line="240" w:lineRule="auto"/>
      <w:ind w:left="0" w:firstLine="0"/>
      <w:contextualSpacing/>
    </w:pPr>
    <w:rPr>
      <w:rFonts w:ascii="Arial" w:hAnsi="Arial" w:cs="Times New Roman"/>
    </w:rPr>
  </w:style>
  <w:style w:type="paragraph" w:styleId="ListNumber4">
    <w:name w:val="List Number 4"/>
    <w:basedOn w:val="Normal"/>
    <w:uiPriority w:val="98"/>
    <w:unhideWhenUsed/>
    <w:rsid w:val="00817140"/>
    <w:pPr>
      <w:numPr>
        <w:numId w:val="41"/>
      </w:numPr>
      <w:tabs>
        <w:tab w:val="clear" w:pos="1209"/>
      </w:tabs>
      <w:spacing w:after="0" w:line="240" w:lineRule="auto"/>
      <w:ind w:left="0" w:firstLine="0"/>
      <w:contextualSpacing/>
    </w:pPr>
    <w:rPr>
      <w:rFonts w:ascii="Arial" w:hAnsi="Arial" w:cs="Times New Roman"/>
    </w:rPr>
  </w:style>
  <w:style w:type="paragraph" w:styleId="ListNumber5">
    <w:name w:val="List Number 5"/>
    <w:basedOn w:val="Normal"/>
    <w:uiPriority w:val="98"/>
    <w:unhideWhenUsed/>
    <w:rsid w:val="00817140"/>
    <w:pPr>
      <w:numPr>
        <w:numId w:val="42"/>
      </w:numPr>
      <w:tabs>
        <w:tab w:val="clear" w:pos="1492"/>
      </w:tabs>
      <w:spacing w:after="0" w:line="240" w:lineRule="auto"/>
      <w:ind w:left="0" w:firstLine="0"/>
      <w:contextualSpacing/>
    </w:pPr>
    <w:rPr>
      <w:rFonts w:ascii="Arial" w:hAnsi="Arial" w:cs="Times New Roman"/>
    </w:rPr>
  </w:style>
  <w:style w:type="paragraph" w:styleId="MacroText">
    <w:name w:val="macro"/>
    <w:link w:val="MacroTextChar"/>
    <w:uiPriority w:val="99"/>
    <w:unhideWhenUsed/>
    <w:rsid w:val="008171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2"/>
      <w:szCs w:val="22"/>
      <w:lang w:val="en-AU" w:eastAsia="en-AU"/>
    </w:rPr>
  </w:style>
  <w:style w:type="character" w:customStyle="1" w:styleId="MacroTextChar">
    <w:name w:val="Macro Text Char"/>
    <w:basedOn w:val="DefaultParagraphFont"/>
    <w:link w:val="MacroText"/>
    <w:uiPriority w:val="99"/>
    <w:rsid w:val="00817140"/>
    <w:rPr>
      <w:rFonts w:ascii="Courier New" w:hAnsi="Courier New" w:cs="Courier New"/>
      <w:sz w:val="22"/>
      <w:szCs w:val="22"/>
      <w:lang w:val="en-AU" w:eastAsia="en-AU"/>
    </w:rPr>
  </w:style>
  <w:style w:type="table" w:styleId="MediumGrid1">
    <w:name w:val="Medium Grid 1"/>
    <w:basedOn w:val="TableNormal"/>
    <w:uiPriority w:val="67"/>
    <w:rsid w:val="00817140"/>
    <w:rPr>
      <w:rFonts w:ascii="Arial" w:hAnsi="Arial"/>
      <w:sz w:val="22"/>
      <w:szCs w:val="22"/>
      <w:lang w:val="en-AU"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17140"/>
    <w:rPr>
      <w:rFonts w:ascii="Arial" w:hAnsi="Arial"/>
      <w:sz w:val="22"/>
      <w:szCs w:val="22"/>
      <w:lang w:val="en-AU"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817140"/>
    <w:rPr>
      <w:rFonts w:ascii="Arial" w:hAnsi="Arial"/>
      <w:sz w:val="22"/>
      <w:szCs w:val="22"/>
      <w:lang w:val="en-AU" w:eastAsia="en-A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817140"/>
    <w:rPr>
      <w:rFonts w:ascii="Arial" w:hAnsi="Arial"/>
      <w:sz w:val="22"/>
      <w:szCs w:val="22"/>
      <w:lang w:val="en-AU" w:eastAsia="en-A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817140"/>
    <w:rPr>
      <w:rFonts w:ascii="Arial" w:hAnsi="Arial"/>
      <w:sz w:val="22"/>
      <w:szCs w:val="22"/>
      <w:lang w:val="en-AU" w:eastAsia="en-AU"/>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817140"/>
    <w:rPr>
      <w:rFonts w:ascii="Arial" w:hAnsi="Arial"/>
      <w:sz w:val="22"/>
      <w:szCs w:val="22"/>
      <w:lang w:val="en-AU" w:eastAsia="en-AU"/>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817140"/>
    <w:rPr>
      <w:rFonts w:ascii="Arial" w:hAnsi="Arial"/>
      <w:sz w:val="22"/>
      <w:szCs w:val="22"/>
      <w:lang w:val="en-AU" w:eastAsia="en-A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817140"/>
    <w:rPr>
      <w:rFonts w:asciiTheme="majorHAnsi" w:eastAsiaTheme="majorEastAsia" w:hAnsiTheme="majorHAnsi" w:cstheme="majorBidi"/>
      <w:color w:val="000000" w:themeColor="text1"/>
      <w:sz w:val="22"/>
      <w:szCs w:val="22"/>
      <w:lang w:val="en-AU"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17140"/>
    <w:rPr>
      <w:rFonts w:asciiTheme="majorHAnsi" w:eastAsiaTheme="majorEastAsia" w:hAnsiTheme="majorHAnsi" w:cstheme="majorBidi"/>
      <w:color w:val="000000" w:themeColor="text1"/>
      <w:sz w:val="22"/>
      <w:szCs w:val="22"/>
      <w:lang w:val="en-AU"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17140"/>
    <w:rPr>
      <w:rFonts w:asciiTheme="majorHAnsi" w:eastAsiaTheme="majorEastAsia" w:hAnsiTheme="majorHAnsi" w:cstheme="majorBidi"/>
      <w:color w:val="000000" w:themeColor="text1"/>
      <w:sz w:val="22"/>
      <w:szCs w:val="22"/>
      <w:lang w:val="en-AU"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17140"/>
    <w:rPr>
      <w:rFonts w:asciiTheme="majorHAnsi" w:eastAsiaTheme="majorEastAsia" w:hAnsiTheme="majorHAnsi" w:cstheme="majorBidi"/>
      <w:color w:val="000000" w:themeColor="text1"/>
      <w:sz w:val="22"/>
      <w:szCs w:val="22"/>
      <w:lang w:val="en-AU"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17140"/>
    <w:rPr>
      <w:rFonts w:asciiTheme="majorHAnsi" w:eastAsiaTheme="majorEastAsia" w:hAnsiTheme="majorHAnsi" w:cstheme="majorBidi"/>
      <w:color w:val="000000" w:themeColor="text1"/>
      <w:sz w:val="22"/>
      <w:szCs w:val="22"/>
      <w:lang w:val="en-AU"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17140"/>
    <w:rPr>
      <w:rFonts w:asciiTheme="majorHAnsi" w:eastAsiaTheme="majorEastAsia" w:hAnsiTheme="majorHAnsi" w:cstheme="majorBidi"/>
      <w:color w:val="000000" w:themeColor="text1"/>
      <w:sz w:val="22"/>
      <w:szCs w:val="22"/>
      <w:lang w:val="en-AU"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17140"/>
    <w:rPr>
      <w:rFonts w:asciiTheme="majorHAnsi" w:eastAsiaTheme="majorEastAsia" w:hAnsiTheme="majorHAnsi" w:cstheme="majorBidi"/>
      <w:color w:val="000000" w:themeColor="text1"/>
      <w:sz w:val="22"/>
      <w:szCs w:val="22"/>
      <w:lang w:val="en-AU"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817140"/>
    <w:rPr>
      <w:rFonts w:ascii="Arial" w:hAnsi="Arial"/>
      <w:sz w:val="22"/>
      <w:szCs w:val="22"/>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17140"/>
    <w:rPr>
      <w:rFonts w:ascii="Arial" w:hAnsi="Arial"/>
      <w:sz w:val="22"/>
      <w:szCs w:val="22"/>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817140"/>
    <w:rPr>
      <w:rFonts w:ascii="Arial" w:hAnsi="Arial"/>
      <w:sz w:val="22"/>
      <w:szCs w:val="22"/>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817140"/>
    <w:rPr>
      <w:rFonts w:ascii="Arial" w:hAnsi="Arial"/>
      <w:sz w:val="22"/>
      <w:szCs w:val="22"/>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817140"/>
    <w:rPr>
      <w:rFonts w:ascii="Arial" w:hAnsi="Arial"/>
      <w:sz w:val="22"/>
      <w:szCs w:val="22"/>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817140"/>
    <w:rPr>
      <w:rFonts w:ascii="Arial" w:hAnsi="Arial"/>
      <w:sz w:val="22"/>
      <w:szCs w:val="22"/>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817140"/>
    <w:rPr>
      <w:rFonts w:ascii="Arial" w:hAnsi="Arial"/>
      <w:sz w:val="22"/>
      <w:szCs w:val="22"/>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817140"/>
    <w:rPr>
      <w:rFonts w:ascii="Arial" w:hAnsi="Arial"/>
      <w:color w:val="000000" w:themeColor="text1"/>
      <w:sz w:val="22"/>
      <w:szCs w:val="22"/>
      <w:lang w:val="en-AU"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817140"/>
    <w:rPr>
      <w:rFonts w:ascii="Arial" w:hAnsi="Arial"/>
      <w:color w:val="000000" w:themeColor="text1"/>
      <w:sz w:val="22"/>
      <w:szCs w:val="22"/>
      <w:lang w:val="en-AU" w:eastAsia="en-AU"/>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817140"/>
    <w:rPr>
      <w:rFonts w:ascii="Arial" w:hAnsi="Arial"/>
      <w:color w:val="000000" w:themeColor="text1"/>
      <w:sz w:val="22"/>
      <w:szCs w:val="22"/>
      <w:lang w:val="en-AU" w:eastAsia="en-AU"/>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817140"/>
    <w:rPr>
      <w:rFonts w:ascii="Arial" w:hAnsi="Arial"/>
      <w:color w:val="000000" w:themeColor="text1"/>
      <w:sz w:val="22"/>
      <w:szCs w:val="22"/>
      <w:lang w:val="en-AU" w:eastAsia="en-AU"/>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817140"/>
    <w:rPr>
      <w:rFonts w:ascii="Arial" w:hAnsi="Arial"/>
      <w:color w:val="000000" w:themeColor="text1"/>
      <w:sz w:val="22"/>
      <w:szCs w:val="22"/>
      <w:lang w:val="en-AU" w:eastAsia="en-AU"/>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817140"/>
    <w:rPr>
      <w:rFonts w:ascii="Arial" w:hAnsi="Arial"/>
      <w:color w:val="000000" w:themeColor="text1"/>
      <w:sz w:val="22"/>
      <w:szCs w:val="22"/>
      <w:lang w:val="en-AU" w:eastAsia="en-AU"/>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817140"/>
    <w:rPr>
      <w:rFonts w:ascii="Arial" w:hAnsi="Arial"/>
      <w:color w:val="000000" w:themeColor="text1"/>
      <w:sz w:val="22"/>
      <w:szCs w:val="22"/>
      <w:lang w:val="en-AU" w:eastAsia="en-AU"/>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817140"/>
    <w:rPr>
      <w:rFonts w:asciiTheme="majorHAnsi" w:eastAsiaTheme="majorEastAsia" w:hAnsiTheme="majorHAnsi" w:cstheme="majorBidi"/>
      <w:color w:val="000000" w:themeColor="text1"/>
      <w:sz w:val="22"/>
      <w:szCs w:val="22"/>
      <w:lang w:val="en-AU"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17140"/>
    <w:rPr>
      <w:rFonts w:asciiTheme="majorHAnsi" w:eastAsiaTheme="majorEastAsia" w:hAnsiTheme="majorHAnsi" w:cstheme="majorBidi"/>
      <w:color w:val="000000" w:themeColor="text1"/>
      <w:sz w:val="22"/>
      <w:szCs w:val="22"/>
      <w:lang w:val="en-AU"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17140"/>
    <w:rPr>
      <w:rFonts w:asciiTheme="majorHAnsi" w:eastAsiaTheme="majorEastAsia" w:hAnsiTheme="majorHAnsi" w:cstheme="majorBidi"/>
      <w:color w:val="000000" w:themeColor="text1"/>
      <w:sz w:val="22"/>
      <w:szCs w:val="22"/>
      <w:lang w:val="en-AU"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17140"/>
    <w:rPr>
      <w:rFonts w:asciiTheme="majorHAnsi" w:eastAsiaTheme="majorEastAsia" w:hAnsiTheme="majorHAnsi" w:cstheme="majorBidi"/>
      <w:color w:val="000000" w:themeColor="text1"/>
      <w:sz w:val="22"/>
      <w:szCs w:val="22"/>
      <w:lang w:val="en-AU"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17140"/>
    <w:rPr>
      <w:rFonts w:asciiTheme="majorHAnsi" w:eastAsiaTheme="majorEastAsia" w:hAnsiTheme="majorHAnsi" w:cstheme="majorBidi"/>
      <w:color w:val="000000" w:themeColor="text1"/>
      <w:sz w:val="22"/>
      <w:szCs w:val="22"/>
      <w:lang w:val="en-AU"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17140"/>
    <w:rPr>
      <w:rFonts w:asciiTheme="majorHAnsi" w:eastAsiaTheme="majorEastAsia" w:hAnsiTheme="majorHAnsi" w:cstheme="majorBidi"/>
      <w:color w:val="000000" w:themeColor="text1"/>
      <w:sz w:val="22"/>
      <w:szCs w:val="22"/>
      <w:lang w:val="en-AU"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17140"/>
    <w:rPr>
      <w:rFonts w:asciiTheme="majorHAnsi" w:eastAsiaTheme="majorEastAsia" w:hAnsiTheme="majorHAnsi" w:cstheme="majorBidi"/>
      <w:color w:val="000000" w:themeColor="text1"/>
      <w:sz w:val="22"/>
      <w:szCs w:val="22"/>
      <w:lang w:val="en-AU"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817140"/>
    <w:rPr>
      <w:rFonts w:ascii="Arial" w:hAnsi="Arial"/>
      <w:sz w:val="22"/>
      <w:szCs w:val="22"/>
      <w:lang w:val="en-AU"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17140"/>
    <w:rPr>
      <w:rFonts w:ascii="Arial" w:hAnsi="Arial"/>
      <w:sz w:val="22"/>
      <w:szCs w:val="22"/>
      <w:lang w:val="en-AU"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17140"/>
    <w:rPr>
      <w:rFonts w:ascii="Arial" w:hAnsi="Arial"/>
      <w:sz w:val="22"/>
      <w:szCs w:val="22"/>
      <w:lang w:val="en-AU" w:eastAsia="en-A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17140"/>
    <w:rPr>
      <w:rFonts w:ascii="Arial" w:hAnsi="Arial"/>
      <w:sz w:val="22"/>
      <w:szCs w:val="22"/>
      <w:lang w:val="en-AU" w:eastAsia="en-A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17140"/>
    <w:rPr>
      <w:rFonts w:ascii="Arial" w:hAnsi="Arial"/>
      <w:sz w:val="22"/>
      <w:szCs w:val="22"/>
      <w:lang w:val="en-AU" w:eastAsia="en-AU"/>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17140"/>
    <w:rPr>
      <w:rFonts w:ascii="Arial" w:hAnsi="Arial"/>
      <w:sz w:val="22"/>
      <w:szCs w:val="22"/>
      <w:lang w:val="en-AU" w:eastAsia="en-AU"/>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17140"/>
    <w:rPr>
      <w:rFonts w:ascii="Arial" w:hAnsi="Arial"/>
      <w:sz w:val="22"/>
      <w:szCs w:val="22"/>
      <w:lang w:val="en-AU" w:eastAsia="en-A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817140"/>
    <w:rPr>
      <w:rFonts w:ascii="Arial" w:hAnsi="Arial"/>
      <w:sz w:val="22"/>
      <w:szCs w:val="22"/>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17140"/>
    <w:rPr>
      <w:rFonts w:ascii="Arial" w:hAnsi="Arial"/>
      <w:sz w:val="22"/>
      <w:szCs w:val="22"/>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17140"/>
    <w:rPr>
      <w:rFonts w:ascii="Arial" w:hAnsi="Arial"/>
      <w:sz w:val="22"/>
      <w:szCs w:val="22"/>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17140"/>
    <w:rPr>
      <w:rFonts w:ascii="Arial" w:hAnsi="Arial"/>
      <w:sz w:val="22"/>
      <w:szCs w:val="22"/>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17140"/>
    <w:rPr>
      <w:rFonts w:ascii="Arial" w:hAnsi="Arial"/>
      <w:sz w:val="22"/>
      <w:szCs w:val="22"/>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17140"/>
    <w:rPr>
      <w:rFonts w:ascii="Arial" w:hAnsi="Arial"/>
      <w:sz w:val="22"/>
      <w:szCs w:val="22"/>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17140"/>
    <w:rPr>
      <w:rFonts w:ascii="Arial" w:hAnsi="Arial"/>
      <w:sz w:val="22"/>
      <w:szCs w:val="22"/>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98"/>
    <w:rsid w:val="00817140"/>
    <w:rPr>
      <w:rFonts w:ascii="Arial" w:hAnsi="Arial" w:cs="Arial"/>
      <w:sz w:val="22"/>
      <w:szCs w:val="22"/>
      <w:lang w:val="en-AU" w:eastAsia="en-AU"/>
    </w:rPr>
  </w:style>
  <w:style w:type="paragraph" w:styleId="NoteHeading">
    <w:name w:val="Note Heading"/>
    <w:basedOn w:val="Normal"/>
    <w:next w:val="Normal"/>
    <w:link w:val="NoteHeadingChar"/>
    <w:uiPriority w:val="99"/>
    <w:unhideWhenUsed/>
    <w:rsid w:val="00817140"/>
    <w:pPr>
      <w:spacing w:after="0" w:line="240" w:lineRule="auto"/>
    </w:pPr>
    <w:rPr>
      <w:rFonts w:ascii="Arial" w:hAnsi="Arial" w:cs="Times New Roman"/>
    </w:rPr>
  </w:style>
  <w:style w:type="character" w:customStyle="1" w:styleId="NoteHeadingChar">
    <w:name w:val="Note Heading Char"/>
    <w:basedOn w:val="DefaultParagraphFont"/>
    <w:link w:val="NoteHeading"/>
    <w:uiPriority w:val="99"/>
    <w:rsid w:val="00817140"/>
    <w:rPr>
      <w:rFonts w:ascii="Arial" w:hAnsi="Arial"/>
      <w:sz w:val="22"/>
      <w:szCs w:val="22"/>
      <w:lang w:val="en-AU" w:eastAsia="en-AU"/>
    </w:rPr>
  </w:style>
  <w:style w:type="paragraph" w:customStyle="1" w:styleId="NumberLevel1-NoIndent">
    <w:name w:val="Number Level 1 - No Indent"/>
    <w:basedOn w:val="Normal"/>
    <w:uiPriority w:val="1"/>
    <w:rsid w:val="00817140"/>
    <w:pPr>
      <w:tabs>
        <w:tab w:val="num" w:pos="567"/>
      </w:tabs>
      <w:spacing w:before="60" w:after="60" w:line="240" w:lineRule="atLeast"/>
      <w:ind w:left="567" w:hanging="567"/>
    </w:pPr>
    <w:rPr>
      <w:rFonts w:ascii="Arial" w:hAnsi="Arial" w:cs="Arial"/>
      <w:sz w:val="20"/>
    </w:rPr>
  </w:style>
  <w:style w:type="paragraph" w:customStyle="1" w:styleId="NumberLevel2-NoIndent">
    <w:name w:val="Number Level 2 - No Indent"/>
    <w:basedOn w:val="TableNumberLevel2"/>
    <w:uiPriority w:val="1"/>
    <w:rsid w:val="00817140"/>
  </w:style>
  <w:style w:type="paragraph" w:customStyle="1" w:styleId="NumberLevel3-NoIndent">
    <w:name w:val="Number Level 3 - No Indent"/>
    <w:basedOn w:val="TableNumberLevel3"/>
    <w:uiPriority w:val="1"/>
    <w:rsid w:val="00817140"/>
  </w:style>
  <w:style w:type="paragraph" w:customStyle="1" w:styleId="NumberLevel4-NoIndent">
    <w:name w:val="Number Level 4 - No Indent"/>
    <w:basedOn w:val="TableNumberLevel4"/>
    <w:uiPriority w:val="1"/>
    <w:rsid w:val="00817140"/>
  </w:style>
  <w:style w:type="paragraph" w:customStyle="1" w:styleId="NumberLevel5-NoIndent">
    <w:name w:val="Number Level 5 - No Indent"/>
    <w:basedOn w:val="TableNumberLevel5"/>
    <w:uiPriority w:val="1"/>
    <w:rsid w:val="00817140"/>
  </w:style>
  <w:style w:type="paragraph" w:customStyle="1" w:styleId="NumberLevel6-NoIndent">
    <w:name w:val="Number Level 6 - No Indent"/>
    <w:basedOn w:val="TableNumberLevel6"/>
    <w:uiPriority w:val="1"/>
    <w:rsid w:val="00817140"/>
  </w:style>
  <w:style w:type="paragraph" w:customStyle="1" w:styleId="NumberLevel7-NoIndent">
    <w:name w:val="Number Level 7 - No Indent"/>
    <w:basedOn w:val="TableNumberLevel7"/>
    <w:uiPriority w:val="1"/>
    <w:rsid w:val="00817140"/>
  </w:style>
  <w:style w:type="paragraph" w:customStyle="1" w:styleId="NumberLevel8-NoIndent">
    <w:name w:val="Number Level 8 - No Indent"/>
    <w:basedOn w:val="TableNumberLevel8"/>
    <w:uiPriority w:val="1"/>
    <w:rsid w:val="00817140"/>
  </w:style>
  <w:style w:type="paragraph" w:customStyle="1" w:styleId="NumberLevel9-NoIndent">
    <w:name w:val="Number Level 9 - No Indent"/>
    <w:basedOn w:val="TableNumberLevel9"/>
    <w:uiPriority w:val="1"/>
    <w:rsid w:val="00817140"/>
  </w:style>
  <w:style w:type="paragraph" w:styleId="Quote">
    <w:name w:val="Quote"/>
    <w:basedOn w:val="Normal"/>
    <w:next w:val="Normal"/>
    <w:link w:val="QuoteChar"/>
    <w:uiPriority w:val="98"/>
    <w:rsid w:val="00817140"/>
    <w:pPr>
      <w:spacing w:after="0" w:line="240" w:lineRule="auto"/>
    </w:pPr>
    <w:rPr>
      <w:rFonts w:ascii="Arial" w:hAnsi="Arial" w:cs="Times New Roman"/>
      <w:i/>
      <w:iCs/>
      <w:color w:val="000000" w:themeColor="text1"/>
    </w:rPr>
  </w:style>
  <w:style w:type="character" w:customStyle="1" w:styleId="QuoteChar">
    <w:name w:val="Quote Char"/>
    <w:basedOn w:val="DefaultParagraphFont"/>
    <w:link w:val="Quote"/>
    <w:uiPriority w:val="98"/>
    <w:rsid w:val="00817140"/>
    <w:rPr>
      <w:rFonts w:ascii="Arial" w:hAnsi="Arial"/>
      <w:i/>
      <w:iCs/>
      <w:color w:val="000000" w:themeColor="text1"/>
      <w:sz w:val="22"/>
      <w:szCs w:val="22"/>
      <w:lang w:val="en-AU" w:eastAsia="en-AU"/>
    </w:rPr>
  </w:style>
  <w:style w:type="paragraph" w:styleId="Salutation">
    <w:name w:val="Salutation"/>
    <w:basedOn w:val="Normal"/>
    <w:next w:val="Normal"/>
    <w:link w:val="SalutationChar"/>
    <w:uiPriority w:val="99"/>
    <w:unhideWhenUsed/>
    <w:rsid w:val="00817140"/>
    <w:pPr>
      <w:spacing w:after="0" w:line="240" w:lineRule="auto"/>
    </w:pPr>
    <w:rPr>
      <w:rFonts w:ascii="Arial" w:hAnsi="Arial" w:cs="Times New Roman"/>
    </w:rPr>
  </w:style>
  <w:style w:type="character" w:customStyle="1" w:styleId="SalutationChar">
    <w:name w:val="Salutation Char"/>
    <w:basedOn w:val="DefaultParagraphFont"/>
    <w:link w:val="Salutation"/>
    <w:uiPriority w:val="99"/>
    <w:rsid w:val="00817140"/>
    <w:rPr>
      <w:rFonts w:ascii="Arial" w:hAnsi="Arial"/>
      <w:sz w:val="22"/>
      <w:szCs w:val="22"/>
      <w:lang w:val="en-AU" w:eastAsia="en-AU"/>
    </w:rPr>
  </w:style>
  <w:style w:type="paragraph" w:styleId="Signature">
    <w:name w:val="Signature"/>
    <w:basedOn w:val="Normal"/>
    <w:link w:val="SignatureChar"/>
    <w:uiPriority w:val="99"/>
    <w:unhideWhenUsed/>
    <w:rsid w:val="00817140"/>
    <w:pPr>
      <w:spacing w:after="0" w:line="240" w:lineRule="auto"/>
      <w:ind w:left="4252"/>
    </w:pPr>
    <w:rPr>
      <w:rFonts w:ascii="Arial" w:hAnsi="Arial" w:cs="Times New Roman"/>
    </w:rPr>
  </w:style>
  <w:style w:type="character" w:customStyle="1" w:styleId="SignatureChar">
    <w:name w:val="Signature Char"/>
    <w:basedOn w:val="DefaultParagraphFont"/>
    <w:link w:val="Signature"/>
    <w:uiPriority w:val="99"/>
    <w:rsid w:val="00817140"/>
    <w:rPr>
      <w:rFonts w:ascii="Arial" w:hAnsi="Arial"/>
      <w:sz w:val="22"/>
      <w:szCs w:val="22"/>
      <w:lang w:val="en-AU" w:eastAsia="en-AU"/>
    </w:rPr>
  </w:style>
  <w:style w:type="paragraph" w:customStyle="1" w:styleId="Subbrand">
    <w:name w:val="Subbrand"/>
    <w:uiPriority w:val="98"/>
    <w:rsid w:val="00817140"/>
    <w:pPr>
      <w:spacing w:line="200" w:lineRule="atLeast"/>
      <w:jc w:val="right"/>
    </w:pPr>
    <w:rPr>
      <w:rFonts w:ascii="Arial" w:hAnsi="Arial" w:cs="Arial"/>
      <w:b/>
      <w:i/>
      <w:sz w:val="22"/>
      <w:szCs w:val="24"/>
      <w:lang w:val="en-AU" w:eastAsia="en-AU"/>
    </w:rPr>
  </w:style>
  <w:style w:type="paragraph" w:styleId="Subtitle">
    <w:name w:val="Subtitle"/>
    <w:basedOn w:val="Normal"/>
    <w:next w:val="Normal"/>
    <w:link w:val="SubtitleChar"/>
    <w:uiPriority w:val="98"/>
    <w:rsid w:val="00817140"/>
    <w:pPr>
      <w:spacing w:after="60" w:line="240" w:lineRule="auto"/>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98"/>
    <w:rsid w:val="00817140"/>
    <w:rPr>
      <w:rFonts w:asciiTheme="majorHAnsi" w:eastAsiaTheme="majorEastAsia" w:hAnsiTheme="majorHAnsi" w:cstheme="majorBidi"/>
      <w:sz w:val="24"/>
      <w:szCs w:val="24"/>
      <w:lang w:val="en-AU" w:eastAsia="en-AU"/>
    </w:rPr>
  </w:style>
  <w:style w:type="character" w:styleId="SubtleEmphasis">
    <w:name w:val="Subtle Emphasis"/>
    <w:basedOn w:val="DefaultParagraphFont"/>
    <w:uiPriority w:val="98"/>
    <w:rsid w:val="00817140"/>
    <w:rPr>
      <w:i/>
      <w:iCs/>
      <w:color w:val="808080" w:themeColor="text1" w:themeTint="7F"/>
    </w:rPr>
  </w:style>
  <w:style w:type="character" w:styleId="SubtleReference">
    <w:name w:val="Subtle Reference"/>
    <w:basedOn w:val="DefaultParagraphFont"/>
    <w:uiPriority w:val="98"/>
    <w:rsid w:val="00817140"/>
    <w:rPr>
      <w:smallCaps/>
      <w:color w:val="C0504D" w:themeColor="accent2"/>
      <w:u w:val="single"/>
    </w:rPr>
  </w:style>
  <w:style w:type="table" w:styleId="Table3Deffects1">
    <w:name w:val="Table 3D effects 1"/>
    <w:basedOn w:val="TableNormal"/>
    <w:uiPriority w:val="99"/>
    <w:unhideWhenUsed/>
    <w:rsid w:val="00817140"/>
    <w:rPr>
      <w:rFonts w:ascii="Arial" w:hAnsi="Arial"/>
      <w:sz w:val="22"/>
      <w:szCs w:val="22"/>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817140"/>
    <w:rPr>
      <w:rFonts w:ascii="Arial" w:hAnsi="Arial"/>
      <w:sz w:val="22"/>
      <w:szCs w:val="22"/>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817140"/>
    <w:rPr>
      <w:rFonts w:ascii="Arial" w:hAnsi="Arial"/>
      <w:sz w:val="22"/>
      <w:szCs w:val="22"/>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817140"/>
    <w:rPr>
      <w:rFonts w:ascii="Arial" w:hAnsi="Arial"/>
      <w:sz w:val="22"/>
      <w:szCs w:val="22"/>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817140"/>
    <w:rPr>
      <w:rFonts w:ascii="Arial" w:hAnsi="Arial"/>
      <w:sz w:val="22"/>
      <w:szCs w:val="22"/>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817140"/>
    <w:rPr>
      <w:rFonts w:ascii="Arial" w:hAnsi="Arial"/>
      <w:color w:val="000080"/>
      <w:sz w:val="22"/>
      <w:szCs w:val="22"/>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817140"/>
    <w:rPr>
      <w:rFonts w:ascii="Arial" w:hAnsi="Arial"/>
      <w:sz w:val="22"/>
      <w:szCs w:val="22"/>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817140"/>
    <w:rPr>
      <w:rFonts w:ascii="Arial" w:hAnsi="Arial"/>
      <w:color w:val="FFFFFF"/>
      <w:sz w:val="22"/>
      <w:szCs w:val="22"/>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817140"/>
    <w:rPr>
      <w:rFonts w:ascii="Arial" w:hAnsi="Arial"/>
      <w:sz w:val="22"/>
      <w:szCs w:val="22"/>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817140"/>
    <w:rPr>
      <w:rFonts w:ascii="Arial" w:hAnsi="Arial"/>
      <w:sz w:val="22"/>
      <w:szCs w:val="22"/>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817140"/>
    <w:rPr>
      <w:rFonts w:ascii="Arial" w:hAnsi="Arial"/>
      <w:b/>
      <w:bCs/>
      <w:sz w:val="22"/>
      <w:szCs w:val="22"/>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817140"/>
    <w:rPr>
      <w:rFonts w:ascii="Arial" w:hAnsi="Arial"/>
      <w:b/>
      <w:bCs/>
      <w:sz w:val="22"/>
      <w:szCs w:val="22"/>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817140"/>
    <w:rPr>
      <w:rFonts w:ascii="Arial" w:hAnsi="Arial"/>
      <w:b/>
      <w:bCs/>
      <w:sz w:val="22"/>
      <w:szCs w:val="22"/>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817140"/>
    <w:rPr>
      <w:rFonts w:ascii="Arial" w:hAnsi="Arial"/>
      <w:sz w:val="22"/>
      <w:szCs w:val="22"/>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817140"/>
    <w:rPr>
      <w:rFonts w:ascii="Arial" w:hAnsi="Arial"/>
      <w:sz w:val="22"/>
      <w:szCs w:val="22"/>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817140"/>
    <w:rPr>
      <w:rFonts w:ascii="Arial" w:hAnsi="Arial"/>
      <w:sz w:val="22"/>
      <w:szCs w:val="22"/>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817140"/>
    <w:rPr>
      <w:rFonts w:ascii="Arial" w:hAnsi="Arial"/>
      <w:sz w:val="22"/>
      <w:szCs w:val="22"/>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uiPriority w:val="99"/>
    <w:unhideWhenUsed/>
    <w:rsid w:val="00817140"/>
    <w:rPr>
      <w:rFonts w:ascii="Arial" w:hAnsi="Arial"/>
      <w:sz w:val="22"/>
      <w:szCs w:val="22"/>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817140"/>
    <w:rPr>
      <w:rFonts w:ascii="Arial" w:hAnsi="Arial"/>
      <w:sz w:val="22"/>
      <w:szCs w:val="22"/>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817140"/>
    <w:rPr>
      <w:rFonts w:ascii="Arial" w:hAnsi="Arial"/>
      <w:sz w:val="22"/>
      <w:szCs w:val="22"/>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817140"/>
    <w:rPr>
      <w:rFonts w:ascii="Arial" w:hAnsi="Arial"/>
      <w:sz w:val="22"/>
      <w:szCs w:val="22"/>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817140"/>
    <w:rPr>
      <w:rFonts w:ascii="Arial" w:hAnsi="Arial"/>
      <w:sz w:val="22"/>
      <w:szCs w:val="22"/>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817140"/>
    <w:rPr>
      <w:rFonts w:ascii="Arial" w:hAnsi="Arial"/>
      <w:b/>
      <w:bCs/>
      <w:sz w:val="22"/>
      <w:szCs w:val="22"/>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817140"/>
    <w:rPr>
      <w:rFonts w:ascii="Arial" w:hAnsi="Arial"/>
      <w:sz w:val="22"/>
      <w:szCs w:val="22"/>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Label">
    <w:name w:val="Table Label"/>
    <w:uiPriority w:val="98"/>
    <w:rsid w:val="00817140"/>
    <w:pPr>
      <w:spacing w:before="60" w:line="240" w:lineRule="exact"/>
      <w:jc w:val="right"/>
    </w:pPr>
    <w:rPr>
      <w:rFonts w:ascii="Arial" w:hAnsi="Arial" w:cs="Arial"/>
      <w:b/>
      <w:sz w:val="22"/>
      <w:szCs w:val="22"/>
      <w:lang w:val="en-AU" w:eastAsia="en-AU"/>
    </w:rPr>
  </w:style>
  <w:style w:type="table" w:styleId="TableList1">
    <w:name w:val="Table List 1"/>
    <w:basedOn w:val="TableNormal"/>
    <w:uiPriority w:val="99"/>
    <w:unhideWhenUsed/>
    <w:rsid w:val="00817140"/>
    <w:rPr>
      <w:rFonts w:ascii="Arial" w:hAnsi="Arial"/>
      <w:sz w:val="22"/>
      <w:szCs w:val="22"/>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817140"/>
    <w:rPr>
      <w:rFonts w:ascii="Arial" w:hAnsi="Arial"/>
      <w:sz w:val="22"/>
      <w:szCs w:val="22"/>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817140"/>
    <w:rPr>
      <w:rFonts w:ascii="Arial" w:hAnsi="Arial"/>
      <w:sz w:val="22"/>
      <w:szCs w:val="22"/>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817140"/>
    <w:rPr>
      <w:rFonts w:ascii="Arial" w:hAnsi="Arial"/>
      <w:sz w:val="22"/>
      <w:szCs w:val="22"/>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817140"/>
    <w:rPr>
      <w:rFonts w:ascii="Arial" w:hAnsi="Arial"/>
      <w:sz w:val="22"/>
      <w:szCs w:val="22"/>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817140"/>
    <w:rPr>
      <w:rFonts w:ascii="Arial" w:hAnsi="Arial"/>
      <w:sz w:val="22"/>
      <w:szCs w:val="22"/>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817140"/>
    <w:rPr>
      <w:rFonts w:ascii="Arial" w:hAnsi="Arial"/>
      <w:sz w:val="22"/>
      <w:szCs w:val="22"/>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817140"/>
    <w:rPr>
      <w:rFonts w:ascii="Arial" w:hAnsi="Arial"/>
      <w:sz w:val="22"/>
      <w:szCs w:val="22"/>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817140"/>
    <w:pPr>
      <w:spacing w:after="0" w:line="240" w:lineRule="auto"/>
      <w:ind w:left="220" w:hanging="220"/>
    </w:pPr>
    <w:rPr>
      <w:rFonts w:ascii="Arial" w:hAnsi="Arial" w:cs="Times New Roman"/>
    </w:rPr>
  </w:style>
  <w:style w:type="paragraph" w:styleId="TableofFigures">
    <w:name w:val="table of figures"/>
    <w:basedOn w:val="Normal"/>
    <w:next w:val="Normal"/>
    <w:uiPriority w:val="99"/>
    <w:unhideWhenUsed/>
    <w:rsid w:val="00817140"/>
    <w:pPr>
      <w:spacing w:after="0" w:line="240" w:lineRule="auto"/>
    </w:pPr>
    <w:rPr>
      <w:rFonts w:ascii="Arial" w:hAnsi="Arial" w:cs="Times New Roman"/>
    </w:rPr>
  </w:style>
  <w:style w:type="table" w:styleId="TableProfessional">
    <w:name w:val="Table Professional"/>
    <w:basedOn w:val="TableNormal"/>
    <w:uiPriority w:val="99"/>
    <w:unhideWhenUsed/>
    <w:rsid w:val="00817140"/>
    <w:rPr>
      <w:rFonts w:ascii="Arial" w:hAnsi="Arial"/>
      <w:sz w:val="22"/>
      <w:szCs w:val="22"/>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817140"/>
    <w:rPr>
      <w:rFonts w:ascii="Arial" w:hAnsi="Arial"/>
      <w:sz w:val="22"/>
      <w:szCs w:val="22"/>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817140"/>
    <w:rPr>
      <w:rFonts w:ascii="Arial" w:hAnsi="Arial"/>
      <w:sz w:val="22"/>
      <w:szCs w:val="22"/>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817140"/>
    <w:rPr>
      <w:rFonts w:ascii="Arial" w:hAnsi="Arial"/>
      <w:sz w:val="22"/>
      <w:szCs w:val="22"/>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TableSubject">
    <w:name w:val="Table Subject"/>
    <w:uiPriority w:val="98"/>
    <w:rsid w:val="00817140"/>
    <w:pPr>
      <w:spacing w:before="60" w:line="240" w:lineRule="exact"/>
    </w:pPr>
    <w:rPr>
      <w:rFonts w:ascii="Arial" w:hAnsi="Arial" w:cs="Arial"/>
      <w:b/>
      <w:sz w:val="22"/>
      <w:szCs w:val="22"/>
      <w:lang w:val="en-AU" w:eastAsia="en-AU"/>
    </w:rPr>
  </w:style>
  <w:style w:type="table" w:styleId="TableSubtle1">
    <w:name w:val="Table Subtle 1"/>
    <w:basedOn w:val="TableNormal"/>
    <w:uiPriority w:val="99"/>
    <w:unhideWhenUsed/>
    <w:rsid w:val="00817140"/>
    <w:rPr>
      <w:rFonts w:ascii="Arial" w:hAnsi="Arial"/>
      <w:sz w:val="22"/>
      <w:szCs w:val="22"/>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817140"/>
    <w:rPr>
      <w:rFonts w:ascii="Arial" w:hAnsi="Arial"/>
      <w:sz w:val="22"/>
      <w:szCs w:val="22"/>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uiPriority w:val="98"/>
    <w:rsid w:val="00817140"/>
    <w:pPr>
      <w:spacing w:before="60" w:line="240" w:lineRule="exact"/>
    </w:pPr>
    <w:rPr>
      <w:rFonts w:ascii="Arial" w:hAnsi="Arial" w:cs="Arial"/>
      <w:sz w:val="22"/>
      <w:szCs w:val="22"/>
      <w:lang w:val="en-AU" w:eastAsia="en-AU"/>
    </w:rPr>
  </w:style>
  <w:style w:type="table" w:styleId="TableTheme">
    <w:name w:val="Table Theme"/>
    <w:basedOn w:val="TableNormal"/>
    <w:uiPriority w:val="99"/>
    <w:unhideWhenUsed/>
    <w:rsid w:val="00817140"/>
    <w:rPr>
      <w:rFonts w:ascii="Arial" w:hAnsi="Arial"/>
      <w:sz w:val="22"/>
      <w:szCs w:val="22"/>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uiPriority w:val="98"/>
    <w:rsid w:val="00817140"/>
    <w:pPr>
      <w:spacing w:before="60" w:line="240" w:lineRule="exact"/>
    </w:pPr>
    <w:rPr>
      <w:rFonts w:ascii="Arial" w:hAnsi="Arial" w:cs="Arial"/>
      <w:b/>
      <w:sz w:val="22"/>
      <w:szCs w:val="22"/>
      <w:lang w:val="en-AU" w:eastAsia="en-AU"/>
    </w:rPr>
  </w:style>
  <w:style w:type="table" w:styleId="TableWeb1">
    <w:name w:val="Table Web 1"/>
    <w:basedOn w:val="TableNormal"/>
    <w:uiPriority w:val="99"/>
    <w:unhideWhenUsed/>
    <w:rsid w:val="00817140"/>
    <w:rPr>
      <w:rFonts w:ascii="Arial" w:hAnsi="Arial"/>
      <w:sz w:val="22"/>
      <w:szCs w:val="22"/>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817140"/>
    <w:rPr>
      <w:rFonts w:ascii="Arial" w:hAnsi="Arial"/>
      <w:sz w:val="22"/>
      <w:szCs w:val="22"/>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817140"/>
    <w:rPr>
      <w:rFonts w:ascii="Arial" w:hAnsi="Arial"/>
      <w:sz w:val="22"/>
      <w:szCs w:val="22"/>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unhideWhenUsed/>
    <w:rsid w:val="00817140"/>
    <w:pPr>
      <w:spacing w:before="120" w:after="0" w:line="240" w:lineRule="auto"/>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817140"/>
    <w:pPr>
      <w:spacing w:before="240" w:after="60"/>
      <w:outlineLvl w:val="9"/>
    </w:pPr>
    <w:rPr>
      <w:rFonts w:asciiTheme="majorHAnsi" w:eastAsiaTheme="majorEastAsia" w:hAnsiTheme="majorHAnsi" w:cstheme="majorBidi"/>
      <w:kern w:val="32"/>
      <w:sz w:val="32"/>
      <w:szCs w:val="32"/>
      <w:u w:val="none"/>
      <w:lang w:eastAsia="en-AU"/>
    </w:rPr>
  </w:style>
  <w:style w:type="paragraph" w:customStyle="1" w:styleId="PlainParagraphIndent">
    <w:name w:val="Plain Paragraph Indent"/>
    <w:basedOn w:val="Normal"/>
    <w:rsid w:val="00817140"/>
    <w:pPr>
      <w:spacing w:before="140" w:after="140" w:line="280" w:lineRule="atLeast"/>
      <w:ind w:left="1134"/>
    </w:pPr>
    <w:rPr>
      <w:rFonts w:ascii="Arial" w:hAnsi="Arial" w:cs="Arial"/>
    </w:rPr>
  </w:style>
  <w:style w:type="paragraph" w:customStyle="1" w:styleId="TableSchedule1">
    <w:name w:val="Table: Schedule 1"/>
    <w:basedOn w:val="ScheduleLevel1"/>
    <w:rsid w:val="00817140"/>
  </w:style>
  <w:style w:type="paragraph" w:customStyle="1" w:styleId="ScheduleHeadingunnumbered">
    <w:name w:val="Schedule Heading unnumbered"/>
    <w:basedOn w:val="ScheduleHeading"/>
    <w:rsid w:val="00817140"/>
    <w:pPr>
      <w:numPr>
        <w:numId w:val="0"/>
      </w:numPr>
    </w:pPr>
  </w:style>
  <w:style w:type="paragraph" w:customStyle="1" w:styleId="LetterHeading2">
    <w:name w:val="Letter Heading 2"/>
    <w:basedOn w:val="Heading2"/>
    <w:rsid w:val="00817140"/>
    <w:pPr>
      <w:keepLines/>
      <w:spacing w:before="200" w:after="0" w:line="280" w:lineRule="atLeast"/>
    </w:pPr>
    <w:rPr>
      <w:iCs/>
      <w:sz w:val="22"/>
      <w:szCs w:val="28"/>
      <w:lang w:eastAsia="en-AU"/>
    </w:rPr>
  </w:style>
  <w:style w:type="paragraph" w:customStyle="1" w:styleId="LetterN1">
    <w:name w:val="Letter N1"/>
    <w:basedOn w:val="PlainParagraph"/>
    <w:rsid w:val="00817140"/>
    <w:pPr>
      <w:numPr>
        <w:numId w:val="48"/>
      </w:numPr>
      <w:tabs>
        <w:tab w:val="clear" w:pos="0"/>
      </w:tabs>
      <w:ind w:firstLine="0"/>
    </w:pPr>
  </w:style>
  <w:style w:type="paragraph" w:customStyle="1" w:styleId="LetterN4">
    <w:name w:val="Letter N4"/>
    <w:basedOn w:val="NumberLevel4"/>
    <w:rsid w:val="00817140"/>
    <w:pPr>
      <w:numPr>
        <w:ilvl w:val="1"/>
        <w:numId w:val="48"/>
      </w:numPr>
      <w:tabs>
        <w:tab w:val="num" w:pos="425"/>
      </w:tabs>
      <w:ind w:left="0" w:firstLine="0"/>
    </w:pPr>
  </w:style>
  <w:style w:type="paragraph" w:customStyle="1" w:styleId="LetterPP">
    <w:name w:val="Letter PP"/>
    <w:basedOn w:val="PlainParagraph"/>
    <w:rsid w:val="00817140"/>
    <w:pPr>
      <w:ind w:left="0"/>
    </w:pPr>
  </w:style>
  <w:style w:type="table" w:customStyle="1" w:styleId="TableGrid10">
    <w:name w:val="Table Grid1"/>
    <w:basedOn w:val="TableNormal"/>
    <w:next w:val="TableGrid"/>
    <w:uiPriority w:val="39"/>
    <w:rsid w:val="00817140"/>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0">
    <w:name w:val="definition"/>
    <w:basedOn w:val="Normal"/>
    <w:rsid w:val="00817140"/>
    <w:pPr>
      <w:spacing w:before="100" w:beforeAutospacing="1" w:after="100" w:afterAutospacing="1" w:line="240" w:lineRule="auto"/>
    </w:pPr>
    <w:rPr>
      <w:rFonts w:ascii="Times New Roman" w:hAnsi="Times New Roman" w:cs="Times New Roman"/>
      <w:sz w:val="24"/>
      <w:szCs w:val="24"/>
    </w:rPr>
  </w:style>
  <w:style w:type="paragraph" w:customStyle="1" w:styleId="paragraph">
    <w:name w:val="paragraph"/>
    <w:basedOn w:val="Normal"/>
    <w:rsid w:val="00817140"/>
    <w:pPr>
      <w:spacing w:before="100" w:beforeAutospacing="1" w:after="100" w:afterAutospacing="1" w:line="240" w:lineRule="auto"/>
    </w:pPr>
    <w:rPr>
      <w:rFonts w:ascii="Times New Roman" w:hAnsi="Times New Roman" w:cs="Times New Roman"/>
      <w:sz w:val="24"/>
      <w:szCs w:val="24"/>
    </w:rPr>
  </w:style>
  <w:style w:type="table" w:customStyle="1" w:styleId="TableGrid11">
    <w:name w:val="Table Grid11"/>
    <w:basedOn w:val="TableNormal"/>
    <w:next w:val="TableGrid"/>
    <w:uiPriority w:val="39"/>
    <w:rsid w:val="00817140"/>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2text">
    <w:name w:val="head 2 text"/>
    <w:basedOn w:val="Normal"/>
    <w:rsid w:val="00401B38"/>
    <w:pPr>
      <w:spacing w:after="220" w:line="220" w:lineRule="atLeast"/>
      <w:ind w:left="1418"/>
    </w:pPr>
    <w:rPr>
      <w:rFonts w:ascii="Arial" w:hAnsi="Arial" w:cs="Times New Roman"/>
      <w:szCs w:val="20"/>
      <w:lang w:eastAsia="en-US"/>
    </w:rPr>
  </w:style>
  <w:style w:type="paragraph" w:customStyle="1" w:styleId="NormalSingle">
    <w:name w:val="Normal Single"/>
    <w:basedOn w:val="Normal"/>
    <w:rsid w:val="00401B38"/>
    <w:pPr>
      <w:spacing w:after="0" w:line="240" w:lineRule="auto"/>
    </w:pPr>
    <w:rPr>
      <w:rFonts w:ascii="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684605">
      <w:marLeft w:val="0"/>
      <w:marRight w:val="0"/>
      <w:marTop w:val="0"/>
      <w:marBottom w:val="0"/>
      <w:divBdr>
        <w:top w:val="none" w:sz="0" w:space="0" w:color="auto"/>
        <w:left w:val="none" w:sz="0" w:space="0" w:color="auto"/>
        <w:bottom w:val="none" w:sz="0" w:space="0" w:color="auto"/>
        <w:right w:val="none" w:sz="0" w:space="0" w:color="auto"/>
      </w:divBdr>
    </w:div>
    <w:div w:id="385684606">
      <w:marLeft w:val="0"/>
      <w:marRight w:val="0"/>
      <w:marTop w:val="0"/>
      <w:marBottom w:val="0"/>
      <w:divBdr>
        <w:top w:val="none" w:sz="0" w:space="0" w:color="auto"/>
        <w:left w:val="none" w:sz="0" w:space="0" w:color="auto"/>
        <w:bottom w:val="none" w:sz="0" w:space="0" w:color="auto"/>
        <w:right w:val="none" w:sz="0" w:space="0" w:color="auto"/>
      </w:divBdr>
    </w:div>
    <w:div w:id="38568460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High@L4.0" TargetMode="External"/><Relationship Id="rId26" Type="http://schemas.openxmlformats.org/officeDocument/2006/relationships/footer" Target="footer3.xml"/><Relationship Id="rId39" Type="http://schemas.openxmlformats.org/officeDocument/2006/relationships/hyperlink" Target="mailto:MPFS.Responses@aiatsis.gov.au" TargetMode="External"/><Relationship Id="rId21" Type="http://schemas.openxmlformats.org/officeDocument/2006/relationships/hyperlink" Target="mailto:High@L4.0" TargetMode="External"/><Relationship Id="rId34" Type="http://schemas.openxmlformats.org/officeDocument/2006/relationships/hyperlink" Target="http://www.ombudsman.gov.au/docs/Role_of_authorised_officers.pdf" TargetMode="External"/><Relationship Id="rId42"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mailto:Jo.Smith@aiatsis.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yperlink" Target="https://www.ags.gov.au/sites/default/files/2020-07/Fact_sheet_No_37.pdf" TargetMode="External"/><Relationship Id="rId37" Type="http://schemas.openxmlformats.org/officeDocument/2006/relationships/hyperlink" Target="http://www.comlaw.gov.au/Details/C2013A00133" TargetMode="External"/><Relationship Id="rId40" Type="http://schemas.openxmlformats.org/officeDocument/2006/relationships/hyperlink" Target="https://aus01.safelinks.protection.outlook.com/?url=https%3A%2F%2Ftreasury.gov.au%2Fpolicy-topics%2Ftaxation%2Fcountry-tax-residency-disclosure&amp;data=05%7C01%7CCooper.Rawiri%40finance.gov.au%7C499a27e2b84641571b4d08db777a25e9%7C08954cee47824ff69ad51997dccef4b0%7C0%7C0%7C638235139258133424%7CUnknown%7CTWFpbGZsb3d8eyJWIjoiMC4wLjAwMDAiLCJQIjoiV2luMzIiLCJBTiI6Ik1haWwiLCJXVCI6Mn0%3D%7C3000%7C%7C%7C&amp;sdata=kkcgCLqymBTk%2B02pLWtPZRqEplYZuUht1bo5T6b8eso%3D&amp;reserved=0"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MPFS.Enquiry@aiatsis.gov.au" TargetMode="External"/><Relationship Id="rId23" Type="http://schemas.openxmlformats.org/officeDocument/2006/relationships/image" Target="media/image2.png"/><Relationship Id="rId28" Type="http://schemas.openxmlformats.org/officeDocument/2006/relationships/hyperlink" Target="mailto:Jo.Smith@aiatsis.gov.au" TargetMode="External"/><Relationship Id="rId36" Type="http://schemas.openxmlformats.org/officeDocument/2006/relationships/hyperlink" Target="http://www.ombudsman.gov.au/docs/fact-sheets/Ombudsman_PID_Fact_SheetB.pdf" TargetMode="External"/><Relationship Id="rId10" Type="http://schemas.openxmlformats.org/officeDocument/2006/relationships/footnotes" Target="footnotes.xml"/><Relationship Id="rId19" Type="http://schemas.openxmlformats.org/officeDocument/2006/relationships/hyperlink" Target="mailto:High@L4.0" TargetMode="External"/><Relationship Id="rId31" Type="http://schemas.openxmlformats.org/officeDocument/2006/relationships/footer" Target="footer4.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PFS.Enquiry@aiatsis.gov.au" TargetMode="External"/><Relationship Id="rId22" Type="http://schemas.openxmlformats.org/officeDocument/2006/relationships/hyperlink" Target="mailto:High@L4.0" TargetMode="External"/><Relationship Id="rId27" Type="http://schemas.openxmlformats.org/officeDocument/2006/relationships/hyperlink" Target="https://www.niaa.gov.au/resource-centre/indigenous-affairs/commonwealth-indigenous-procurement-policy" TargetMode="External"/><Relationship Id="rId30" Type="http://schemas.openxmlformats.org/officeDocument/2006/relationships/hyperlink" Target="mailto:Jo.Smith@aiatsis.gov.au" TargetMode="External"/><Relationship Id="rId35" Type="http://schemas.openxmlformats.org/officeDocument/2006/relationships/hyperlink" Target="http://www.ombudsman.gov.au/docs/Speaking_up_about_wrongdoing.pdf" TargetMode="External"/><Relationship Id="rId43" Type="http://schemas.openxmlformats.org/officeDocument/2006/relationships/footer" Target="footer5.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naa.gov.au/about-us/who-we-are/accountability-and-reporting/archival-policy-and-planning/preservation-digitisation-standards" TargetMode="External"/><Relationship Id="rId25" Type="http://schemas.openxmlformats.org/officeDocument/2006/relationships/footer" Target="footer2.xml"/><Relationship Id="rId33" Type="http://schemas.openxmlformats.org/officeDocument/2006/relationships/hyperlink" Target="http://www.ombudsman.gov.au/pages/pid/information-for-disclosers/" TargetMode="External"/><Relationship Id="rId38" Type="http://schemas.openxmlformats.org/officeDocument/2006/relationships/hyperlink" Target="http://www.pid.ombudsman.gov.au" TargetMode="External"/><Relationship Id="rId20" Type="http://schemas.openxmlformats.org/officeDocument/2006/relationships/hyperlink" Target="mailto:High@L4.0" TargetMode="External"/><Relationship Id="rId41" Type="http://schemas.openxmlformats.org/officeDocument/2006/relationships/hyperlink" Target="https://treasury.gov.au/policy-topics/taxation/country-tax-residency-disclosu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905a44b-e51d-4cba-9619-818bca137a4b">
      <UserInfo>
        <DisplayName/>
        <AccountId xsi:nil="true"/>
        <AccountType/>
      </UserInfo>
    </SharedWithUsers>
    <TaxCatchAll xmlns="9905a44b-e51d-4cba-9619-818bca137a4b" xsi:nil="true"/>
    <lcf76f155ced4ddcb4097134ff3c332f xmlns="6a7129b2-5818-4fd3-99fa-3039da1e4c6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9B35F15876354189102FD12E6E5FCE" ma:contentTypeVersion="21" ma:contentTypeDescription="Create a new document." ma:contentTypeScope="" ma:versionID="2fa673c7bd9238cd895a508cf587a12b">
  <xsd:schema xmlns:xsd="http://www.w3.org/2001/XMLSchema" xmlns:xs="http://www.w3.org/2001/XMLSchema" xmlns:p="http://schemas.microsoft.com/office/2006/metadata/properties" xmlns:ns2="6a7129b2-5818-4fd3-99fa-3039da1e4c61" xmlns:ns3="9905a44b-e51d-4cba-9619-818bca137a4b" targetNamespace="http://schemas.microsoft.com/office/2006/metadata/properties" ma:root="true" ma:fieldsID="f2755afbb3dbfde0fe5d33efd161005f" ns2:_="" ns3:_="">
    <xsd:import namespace="6a7129b2-5818-4fd3-99fa-3039da1e4c61"/>
    <xsd:import namespace="9905a44b-e51d-4cba-9619-818bca137a4b"/>
    <xsd:element name="properties">
      <xsd:complexType>
        <xsd:sequence>
          <xsd:element name="documentManagement">
            <xsd:complexType>
              <xsd:all>
                <xsd:element ref="ns2:MediaServiceEventHashCode" minOccurs="0"/>
                <xsd:element ref="ns2:MediaServiceDateTaken" minOccurs="0"/>
                <xsd:element ref="ns2:MediaServiceLocation"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129b2-5818-4fd3-99fa-3039da1e4c61" elementFormDefault="qualified">
    <xsd:import namespace="http://schemas.microsoft.com/office/2006/documentManagement/types"/>
    <xsd:import namespace="http://schemas.microsoft.com/office/infopath/2007/PartnerControls"/>
    <xsd:element name="MediaServiceEventHashCode" ma:index="8" nillable="true" ma:displayName="MediaServiceEventHashCode" ma:hidden="true" ma:internalName="MediaServiceEventHashCode" ma:readOnly="true">
      <xsd:simpleType>
        <xsd:restriction base="dms:Text"/>
      </xsd:simpleType>
    </xsd:element>
    <xsd:element name="MediaServiceDateTaken" ma:index="9" nillable="true" ma:displayName="MediaServiceDateTaken" ma:hidden="true" ma:internalName="MediaServiceDateTaken" ma:readOnly="true">
      <xsd:simpleType>
        <xsd:restriction base="dms:Text"/>
      </xsd:simpleType>
    </xsd:element>
    <xsd:element name="MediaServiceLocation" ma:index="10" nillable="true" ma:displayName="Location" ma:internalName="MediaServiceLocation" ma:readOnly="true">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9d3b022-555c-4404-b0ea-6343c4ecebba"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05a44b-e51d-4cba-9619-818bca137a4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0e52335-88a8-45b1-82d6-51f570a7163f}" ma:internalName="TaxCatchAll" ma:showField="CatchAllData" ma:web="9905a44b-e51d-4cba-9619-818bca137a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haredContentType xmlns="Microsoft.SharePoint.Taxonomy.ContentTypeSync" SourceId="49d3b022-555c-4404-b0ea-6343c4ecebba"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624794-2368-472C-B83C-53D56364899B}">
  <ds:schemaRefs>
    <ds:schemaRef ds:uri="http://schemas.microsoft.com/office/2006/metadata/properties"/>
    <ds:schemaRef ds:uri="http://schemas.microsoft.com/office/infopath/2007/PartnerControls"/>
    <ds:schemaRef ds:uri="8a981f30-e252-4278-9519-89fd62d6aa8f"/>
    <ds:schemaRef ds:uri="33dd7104-31d7-48f9-ae47-e44b68cb62c5"/>
    <ds:schemaRef ds:uri="ef2000bf-5169-46c0-b52f-e8d4edba5f09"/>
  </ds:schemaRefs>
</ds:datastoreItem>
</file>

<file path=customXml/itemProps2.xml><?xml version="1.0" encoding="utf-8"?>
<ds:datastoreItem xmlns:ds="http://schemas.openxmlformats.org/officeDocument/2006/customXml" ds:itemID="{AAACA92D-0E85-4D45-80BC-9983733344BE}"/>
</file>

<file path=customXml/itemProps3.xml><?xml version="1.0" encoding="utf-8"?>
<ds:datastoreItem xmlns:ds="http://schemas.openxmlformats.org/officeDocument/2006/customXml" ds:itemID="{05F52D1B-8E58-4449-B62B-0C9654038B50}">
  <ds:schemaRefs>
    <ds:schemaRef ds:uri="http://schemas.openxmlformats.org/officeDocument/2006/bibliography"/>
  </ds:schemaRefs>
</ds:datastoreItem>
</file>

<file path=customXml/itemProps4.xml><?xml version="1.0" encoding="utf-8"?>
<ds:datastoreItem xmlns:ds="http://schemas.openxmlformats.org/officeDocument/2006/customXml" ds:itemID="{66B28339-F9F8-4F9B-8F28-CE1CA72F9A4C}">
  <ds:schemaRefs>
    <ds:schemaRef ds:uri="Microsoft.SharePoint.Taxonomy.ContentTypeSync"/>
  </ds:schemaRefs>
</ds:datastoreItem>
</file>

<file path=customXml/itemProps5.xml><?xml version="1.0" encoding="utf-8"?>
<ds:datastoreItem xmlns:ds="http://schemas.openxmlformats.org/officeDocument/2006/customXml" ds:itemID="{2541C451-5039-47C6-AEDD-031703234B32}">
  <ds:schemaRefs>
    <ds:schemaRef ds:uri="http://schemas.microsoft.com/sharepoint/v3/contenttype/forms"/>
  </ds:schemaRefs>
</ds:datastoreItem>
</file>

<file path=docMetadata/LabelInfo.xml><?xml version="1.0" encoding="utf-8"?>
<clbl:labelList xmlns:clbl="http://schemas.microsoft.com/office/2020/mipLabelMetadata">
  <clbl:label id="{a3ac3cd1-6472-4907-b4df-5aa2424f43cb}" enabled="0" method="" siteId="{a3ac3cd1-6472-4907-b4df-5aa2424f43cb}" removed="1"/>
</clbl:labelList>
</file>

<file path=docProps/app.xml><?xml version="1.0" encoding="utf-8"?>
<Properties xmlns="http://schemas.openxmlformats.org/officeDocument/2006/extended-properties" xmlns:vt="http://schemas.openxmlformats.org/officeDocument/2006/docPropsVTypes">
  <Template>Normal</Template>
  <TotalTime>15</TotalTime>
  <Pages>71</Pages>
  <Words>17469</Words>
  <Characters>92763</Characters>
  <Application>Microsoft Office Word</Application>
  <DocSecurity>0</DocSecurity>
  <Lines>3567</Lines>
  <Paragraphs>2041</Paragraphs>
  <ScaleCrop>false</ScaleCrop>
  <HeadingPairs>
    <vt:vector size="2" baseType="variant">
      <vt:variant>
        <vt:lpstr>Title</vt:lpstr>
      </vt:variant>
      <vt:variant>
        <vt:i4>1</vt:i4>
      </vt:variant>
    </vt:vector>
  </HeadingPairs>
  <TitlesOfParts>
    <vt:vector size="1" baseType="lpstr">
      <vt:lpstr>Request for Tender</vt:lpstr>
    </vt:vector>
  </TitlesOfParts>
  <Company>x</Company>
  <LinksUpToDate>false</LinksUpToDate>
  <CharactersWithSpaces>108191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Tender</dc:title>
  <dc:creator>Paul.Herbertson@aiatsis.gov.au</dc:creator>
  <cp:lastModifiedBy>Mark Denbow</cp:lastModifiedBy>
  <cp:revision>11</cp:revision>
  <cp:lastPrinted>2025-11-25T05:15:00Z</cp:lastPrinted>
  <dcterms:created xsi:type="dcterms:W3CDTF">2025-12-08T01:56:00Z</dcterms:created>
  <dcterms:modified xsi:type="dcterms:W3CDTF">2025-12-16T03:50:00Z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0x010100749B35F15876354189102FD12E6E5FCE</vt:lpwstr>
  </property>
  <property fmtid="{D5CDD505-2E9C-101B-9397-08002B2CF9AE}" pid="3" name="Resource Type">
    <vt:lpwstr>2;#Guide|0572030d-5b9d-4e2c-ab6c-b1e8bf966875</vt:lpwstr>
  </property>
  <property fmtid="{D5CDD505-2E9C-101B-9397-08002B2CF9AE}" pid="4" name="_dlc_DocIdItemGuid">
    <vt:lpwstr>2e321839-f5f1-451a-b8c4-5125590bc1e7</vt:lpwstr>
  </property>
  <property fmtid="{D5CDD505-2E9C-101B-9397-08002B2CF9AE}" pid="5" name="MediaServiceImageTags">
    <vt:lpwstr/>
  </property>
  <property fmtid="{D5CDD505-2E9C-101B-9397-08002B2CF9AE}" pid="6" name="xd_ProgID">
    <vt:lpwstr/>
  </property>
  <property fmtid="{D5CDD505-2E9C-101B-9397-08002B2CF9AE}" pid="7" name="_dlc_DocId">
    <vt:lpwstr>PRESERVATION-1953545761-33671</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_dlc_DocIdUrl">
    <vt:lpwstr>https://aiatsis.sharepoint.com/teams/org-ccpd/_layouts/15/DocIdRedir.aspx?ID=PRESERVATION-1953545761-33671, PRESERVATION-1953545761-33671</vt:lpwstr>
  </property>
  <property fmtid="{D5CDD505-2E9C-101B-9397-08002B2CF9AE}" pid="13" name="xd_Signature">
    <vt:bool>false</vt:bool>
  </property>
</Properties>
</file>