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5BA5" w14:textId="77777777" w:rsidR="004B0BE3" w:rsidRDefault="00B71C38" w:rsidP="00B71C38">
      <w:pPr>
        <w:keepNext/>
        <w:keepLines/>
        <w:outlineLvl w:val="1"/>
        <w:rPr>
          <w:rFonts w:cstheme="minorHAnsi"/>
          <w:b/>
          <w:sz w:val="28"/>
          <w:szCs w:val="28"/>
          <w:lang w:val="en-US"/>
        </w:rPr>
      </w:pPr>
      <w:r w:rsidRPr="00DE4D3B">
        <w:rPr>
          <w:rFonts w:cstheme="minorHAnsi"/>
          <w:b/>
          <w:sz w:val="28"/>
          <w:szCs w:val="28"/>
          <w:lang w:val="en-US"/>
        </w:rPr>
        <w:t xml:space="preserve">Year 7/8 </w:t>
      </w:r>
      <w:r w:rsidR="004B0BE3">
        <w:rPr>
          <w:rFonts w:cstheme="minorHAnsi"/>
          <w:b/>
          <w:sz w:val="28"/>
          <w:szCs w:val="28"/>
          <w:lang w:val="en-US"/>
        </w:rPr>
        <w:t>English</w:t>
      </w:r>
    </w:p>
    <w:p w14:paraId="52B3B997" w14:textId="03B9FEE7" w:rsidR="00B71C38" w:rsidRDefault="006C27EE" w:rsidP="00B71C38">
      <w:pPr>
        <w:keepNext/>
        <w:keepLines/>
        <w:outlineLvl w:val="1"/>
        <w:rPr>
          <w:rFonts w:eastAsia="Times New Roman" w:cstheme="minorHAnsi"/>
          <w:b/>
          <w:bCs/>
          <w:sz w:val="28"/>
          <w:szCs w:val="28"/>
        </w:rPr>
      </w:pPr>
      <w:r>
        <w:rPr>
          <w:rFonts w:cstheme="minorHAnsi"/>
          <w:b/>
          <w:sz w:val="28"/>
          <w:szCs w:val="28"/>
          <w:lang w:val="en-US"/>
        </w:rPr>
        <w:t>Narrative writing t</w:t>
      </w:r>
      <w:r w:rsidR="00B71C38" w:rsidRPr="00DE4D3B">
        <w:rPr>
          <w:rFonts w:cstheme="minorHAnsi"/>
          <w:b/>
          <w:sz w:val="28"/>
          <w:szCs w:val="28"/>
          <w:lang w:val="en-US"/>
        </w:rPr>
        <w:t xml:space="preserve">ask </w:t>
      </w:r>
      <w:r w:rsidR="004B0BE3">
        <w:rPr>
          <w:rFonts w:cstheme="minorHAnsi"/>
          <w:b/>
          <w:sz w:val="28"/>
          <w:szCs w:val="28"/>
          <w:lang w:val="en-US"/>
        </w:rPr>
        <w:t xml:space="preserve">— </w:t>
      </w:r>
      <w:r w:rsidR="00261A66">
        <w:rPr>
          <w:rFonts w:eastAsia="Times New Roman" w:cstheme="minorHAnsi"/>
          <w:b/>
          <w:bCs/>
          <w:sz w:val="28"/>
          <w:szCs w:val="28"/>
        </w:rPr>
        <w:t>L</w:t>
      </w:r>
      <w:r>
        <w:rPr>
          <w:rFonts w:eastAsia="Times New Roman" w:cstheme="minorHAnsi"/>
          <w:b/>
          <w:bCs/>
          <w:sz w:val="28"/>
          <w:szCs w:val="28"/>
        </w:rPr>
        <w:t>anguage, identity and b</w:t>
      </w:r>
      <w:r w:rsidR="00B71C38" w:rsidRPr="004B0BE3">
        <w:rPr>
          <w:rFonts w:eastAsia="Times New Roman" w:cstheme="minorHAnsi"/>
          <w:b/>
          <w:bCs/>
          <w:sz w:val="28"/>
          <w:szCs w:val="28"/>
        </w:rPr>
        <w:t>elonging</w:t>
      </w:r>
    </w:p>
    <w:p w14:paraId="1AD0B203" w14:textId="1463A998" w:rsidR="00DE663A" w:rsidRPr="004B0BE3" w:rsidRDefault="005D24E8" w:rsidP="00B71C38">
      <w:pPr>
        <w:keepNext/>
        <w:keepLines/>
        <w:outlineLvl w:val="1"/>
        <w:rPr>
          <w:rFonts w:cstheme="minorHAnsi"/>
          <w:b/>
          <w:sz w:val="28"/>
          <w:szCs w:val="28"/>
          <w:lang w:val="en-US"/>
        </w:rPr>
      </w:pPr>
      <w:r>
        <w:rPr>
          <w:rFonts w:eastAsia="Calibri" w:cstheme="minorHAnsi"/>
          <w:b/>
          <w:sz w:val="22"/>
          <w:szCs w:val="22"/>
        </w:rPr>
        <w:t>Suggested d</w:t>
      </w:r>
      <w:r w:rsidR="00DE663A" w:rsidRPr="004B0BE3">
        <w:rPr>
          <w:rFonts w:eastAsia="Calibri" w:cstheme="minorHAnsi"/>
          <w:b/>
          <w:sz w:val="22"/>
          <w:szCs w:val="22"/>
        </w:rPr>
        <w:t>uration</w:t>
      </w:r>
      <w:r>
        <w:rPr>
          <w:rFonts w:eastAsia="Calibri" w:cstheme="minorHAnsi"/>
          <w:b/>
          <w:sz w:val="22"/>
          <w:szCs w:val="22"/>
        </w:rPr>
        <w:t>:</w:t>
      </w:r>
      <w:r w:rsidR="00261A66">
        <w:rPr>
          <w:rFonts w:eastAsia="Calibri" w:cstheme="minorHAnsi"/>
          <w:b/>
          <w:sz w:val="22"/>
          <w:szCs w:val="22"/>
        </w:rPr>
        <w:t xml:space="preserve"> </w:t>
      </w:r>
      <w:r w:rsidR="0009575A">
        <w:rPr>
          <w:rFonts w:eastAsia="Calibri" w:cstheme="minorHAnsi"/>
          <w:sz w:val="22"/>
          <w:szCs w:val="22"/>
        </w:rPr>
        <w:t>T</w:t>
      </w:r>
      <w:r w:rsidR="00DE663A" w:rsidRPr="00DE663A">
        <w:rPr>
          <w:rFonts w:eastAsia="Calibri" w:cstheme="minorHAnsi"/>
          <w:sz w:val="22"/>
          <w:szCs w:val="22"/>
        </w:rPr>
        <w:t>wo lessons</w:t>
      </w:r>
    </w:p>
    <w:p w14:paraId="461E229B" w14:textId="77777777" w:rsidR="00DE663A" w:rsidRDefault="00DE663A" w:rsidP="00DA60AD">
      <w:pPr>
        <w:pStyle w:val="Default"/>
        <w:rPr>
          <w:rFonts w:ascii="Impact" w:eastAsia="Times New Roman" w:hAnsi="Impact" w:cs="Times New Roman"/>
          <w:bCs/>
          <w:color w:val="auto"/>
          <w:sz w:val="40"/>
          <w:szCs w:val="40"/>
        </w:rPr>
      </w:pPr>
    </w:p>
    <w:p w14:paraId="445D986F" w14:textId="26848CE6" w:rsidR="00D51137" w:rsidRPr="004B0BE3" w:rsidRDefault="00BE6BEA" w:rsidP="00DA60AD">
      <w:pPr>
        <w:pStyle w:val="Default"/>
        <w:rPr>
          <w:rFonts w:asciiTheme="minorHAnsi" w:eastAsia="Times New Roman" w:hAnsiTheme="minorHAnsi" w:cstheme="minorHAnsi"/>
          <w:b/>
          <w:bCs/>
          <w:color w:val="auto"/>
          <w:sz w:val="22"/>
          <w:szCs w:val="22"/>
        </w:rPr>
      </w:pPr>
      <w:r w:rsidRPr="004B0BE3">
        <w:rPr>
          <w:rFonts w:asciiTheme="minorHAnsi" w:eastAsia="Times New Roman" w:hAnsiTheme="minorHAnsi" w:cstheme="minorHAnsi"/>
          <w:b/>
          <w:bCs/>
          <w:color w:val="auto"/>
          <w:sz w:val="22"/>
          <w:szCs w:val="22"/>
        </w:rPr>
        <w:t>Summary</w:t>
      </w:r>
    </w:p>
    <w:p w14:paraId="4BDA37B0" w14:textId="1C551A50" w:rsidR="00DA60AD" w:rsidRPr="004C4247" w:rsidRDefault="006076A4" w:rsidP="00DA60AD">
      <w:pPr>
        <w:pStyle w:val="Default"/>
        <w:rPr>
          <w:rFonts w:asciiTheme="minorHAnsi" w:hAnsiTheme="minorHAnsi" w:cstheme="minorHAnsi"/>
          <w:sz w:val="20"/>
          <w:szCs w:val="20"/>
        </w:rPr>
      </w:pPr>
      <w:r w:rsidRPr="004C4247">
        <w:rPr>
          <w:rFonts w:asciiTheme="minorHAnsi" w:eastAsia="Calibri" w:hAnsiTheme="minorHAnsi" w:cstheme="minorHAnsi"/>
          <w:sz w:val="20"/>
          <w:szCs w:val="20"/>
        </w:rPr>
        <w:t xml:space="preserve">This </w:t>
      </w:r>
      <w:r w:rsidR="00A054C9">
        <w:rPr>
          <w:rFonts w:asciiTheme="minorHAnsi" w:eastAsia="Calibri" w:hAnsiTheme="minorHAnsi" w:cstheme="minorHAnsi"/>
          <w:sz w:val="20"/>
          <w:szCs w:val="20"/>
        </w:rPr>
        <w:t>task</w:t>
      </w:r>
      <w:r w:rsidRPr="004C4247">
        <w:rPr>
          <w:rFonts w:asciiTheme="minorHAnsi" w:eastAsia="Calibri" w:hAnsiTheme="minorHAnsi" w:cstheme="minorHAnsi"/>
          <w:sz w:val="20"/>
          <w:szCs w:val="20"/>
        </w:rPr>
        <w:t xml:space="preserve"> is designed to help students prepare </w:t>
      </w:r>
      <w:r w:rsidR="00D007D7" w:rsidRPr="004C4247">
        <w:rPr>
          <w:rFonts w:asciiTheme="minorHAnsi" w:eastAsia="Calibri" w:hAnsiTheme="minorHAnsi" w:cstheme="minorHAnsi"/>
          <w:sz w:val="20"/>
          <w:szCs w:val="20"/>
        </w:rPr>
        <w:t>for and complete</w:t>
      </w:r>
      <w:r w:rsidRPr="004C4247">
        <w:rPr>
          <w:rFonts w:asciiTheme="minorHAnsi" w:eastAsia="Calibri" w:hAnsiTheme="minorHAnsi" w:cstheme="minorHAnsi"/>
          <w:sz w:val="20"/>
          <w:szCs w:val="20"/>
        </w:rPr>
        <w:t xml:space="preserve"> creative writing tasks. </w:t>
      </w:r>
      <w:r w:rsidR="00A054C9">
        <w:rPr>
          <w:rFonts w:asciiTheme="minorHAnsi" w:eastAsia="Calibri" w:hAnsiTheme="minorHAnsi" w:cstheme="minorHAnsi"/>
          <w:sz w:val="20"/>
          <w:szCs w:val="20"/>
        </w:rPr>
        <w:t>Students will be required to write a narrative response</w:t>
      </w:r>
      <w:r w:rsidRPr="004C4247">
        <w:rPr>
          <w:rFonts w:asciiTheme="minorHAnsi" w:eastAsia="Calibri" w:hAnsiTheme="minorHAnsi" w:cstheme="minorHAnsi"/>
          <w:sz w:val="20"/>
          <w:szCs w:val="20"/>
        </w:rPr>
        <w:t xml:space="preserve"> to previously unseen prompts </w:t>
      </w:r>
      <w:r w:rsidR="00A054C9">
        <w:rPr>
          <w:rFonts w:asciiTheme="minorHAnsi" w:eastAsia="Calibri" w:hAnsiTheme="minorHAnsi" w:cstheme="minorHAnsi"/>
          <w:sz w:val="20"/>
          <w:szCs w:val="20"/>
        </w:rPr>
        <w:t xml:space="preserve">in time-limited exam conditions, followed by writing an extended narrative piece. </w:t>
      </w:r>
      <w:r w:rsidRPr="004C4247">
        <w:rPr>
          <w:rFonts w:asciiTheme="minorHAnsi" w:eastAsia="Calibri" w:hAnsiTheme="minorHAnsi" w:cstheme="minorHAnsi"/>
          <w:sz w:val="20"/>
          <w:szCs w:val="20"/>
        </w:rPr>
        <w:t xml:space="preserve"> Students will learn how to plan a narrative that delivers a strong theme. The t</w:t>
      </w:r>
      <w:r w:rsidR="00B738C3" w:rsidRPr="004C4247">
        <w:rPr>
          <w:rFonts w:asciiTheme="minorHAnsi" w:eastAsia="Calibri" w:hAnsiTheme="minorHAnsi" w:cstheme="minorHAnsi"/>
          <w:sz w:val="20"/>
          <w:szCs w:val="20"/>
        </w:rPr>
        <w:t>heme</w:t>
      </w:r>
      <w:r w:rsidRPr="004C4247">
        <w:rPr>
          <w:rFonts w:asciiTheme="minorHAnsi" w:eastAsia="Calibri" w:hAnsiTheme="minorHAnsi" w:cstheme="minorHAnsi"/>
          <w:sz w:val="20"/>
          <w:szCs w:val="20"/>
        </w:rPr>
        <w:t xml:space="preserve"> for the unit is the dynamic relationship between language, personal identity and belonging.</w:t>
      </w:r>
      <w:r w:rsidR="00831882" w:rsidRPr="004C4247">
        <w:rPr>
          <w:rFonts w:asciiTheme="minorHAnsi" w:eastAsia="Calibri" w:hAnsiTheme="minorHAnsi" w:cstheme="minorHAnsi"/>
          <w:sz w:val="20"/>
          <w:szCs w:val="20"/>
        </w:rPr>
        <w:t xml:space="preserve"> This theme will be used to develop empathy among the students </w:t>
      </w:r>
      <w:r w:rsidR="00A6397A" w:rsidRPr="004C4247">
        <w:rPr>
          <w:rFonts w:asciiTheme="minorHAnsi" w:eastAsia="Calibri" w:hAnsiTheme="minorHAnsi" w:cstheme="minorHAnsi"/>
          <w:sz w:val="20"/>
          <w:szCs w:val="20"/>
        </w:rPr>
        <w:t xml:space="preserve">about </w:t>
      </w:r>
      <w:r w:rsidR="00831882" w:rsidRPr="004C4247">
        <w:rPr>
          <w:rFonts w:asciiTheme="minorHAnsi" w:eastAsia="Calibri" w:hAnsiTheme="minorHAnsi" w:cstheme="minorHAnsi"/>
          <w:sz w:val="20"/>
          <w:szCs w:val="20"/>
        </w:rPr>
        <w:t xml:space="preserve">the </w:t>
      </w:r>
      <w:r w:rsidR="003C1A4F" w:rsidRPr="004C4247">
        <w:rPr>
          <w:rFonts w:asciiTheme="minorHAnsi" w:eastAsia="Calibri" w:hAnsiTheme="minorHAnsi" w:cstheme="minorHAnsi"/>
          <w:sz w:val="20"/>
          <w:szCs w:val="20"/>
        </w:rPr>
        <w:t xml:space="preserve">impact that colonisation </w:t>
      </w:r>
      <w:r w:rsidR="002733CB" w:rsidRPr="004C4247">
        <w:rPr>
          <w:rFonts w:asciiTheme="minorHAnsi" w:eastAsia="Calibri" w:hAnsiTheme="minorHAnsi" w:cstheme="minorHAnsi"/>
          <w:sz w:val="20"/>
          <w:szCs w:val="20"/>
        </w:rPr>
        <w:t xml:space="preserve">has </w:t>
      </w:r>
      <w:r w:rsidR="003C1A4F" w:rsidRPr="004C4247">
        <w:rPr>
          <w:rFonts w:asciiTheme="minorHAnsi" w:eastAsia="Calibri" w:hAnsiTheme="minorHAnsi" w:cstheme="minorHAnsi"/>
          <w:sz w:val="20"/>
          <w:szCs w:val="20"/>
        </w:rPr>
        <w:t xml:space="preserve">had on the passing on of languages for </w:t>
      </w:r>
      <w:r w:rsidR="00831882" w:rsidRPr="004C4247">
        <w:rPr>
          <w:rFonts w:asciiTheme="minorHAnsi" w:eastAsia="Calibri" w:hAnsiTheme="minorHAnsi" w:cstheme="minorHAnsi"/>
          <w:sz w:val="20"/>
          <w:szCs w:val="20"/>
        </w:rPr>
        <w:t>many Aboriginal and Torres Strait Islander people</w:t>
      </w:r>
      <w:r w:rsidR="006B49B9" w:rsidRPr="004C4247">
        <w:rPr>
          <w:rFonts w:asciiTheme="minorHAnsi" w:eastAsia="Calibri" w:hAnsiTheme="minorHAnsi" w:cstheme="minorHAnsi"/>
          <w:sz w:val="20"/>
          <w:szCs w:val="20"/>
        </w:rPr>
        <w:t>s</w:t>
      </w:r>
      <w:r w:rsidR="003C1A4F" w:rsidRPr="004C4247">
        <w:rPr>
          <w:rFonts w:asciiTheme="minorHAnsi" w:eastAsia="Calibri" w:hAnsiTheme="minorHAnsi" w:cstheme="minorHAnsi"/>
          <w:sz w:val="20"/>
          <w:szCs w:val="20"/>
        </w:rPr>
        <w:t xml:space="preserve"> and </w:t>
      </w:r>
      <w:r w:rsidR="00A6397A" w:rsidRPr="004C4247">
        <w:rPr>
          <w:rFonts w:asciiTheme="minorHAnsi" w:eastAsia="Calibri" w:hAnsiTheme="minorHAnsi" w:cstheme="minorHAnsi"/>
          <w:sz w:val="20"/>
          <w:szCs w:val="20"/>
        </w:rPr>
        <w:t>its</w:t>
      </w:r>
      <w:r w:rsidR="003C1A4F" w:rsidRPr="004C4247">
        <w:rPr>
          <w:rFonts w:asciiTheme="minorHAnsi" w:eastAsia="Calibri" w:hAnsiTheme="minorHAnsi" w:cstheme="minorHAnsi"/>
          <w:sz w:val="20"/>
          <w:szCs w:val="20"/>
        </w:rPr>
        <w:t xml:space="preserve"> effect on </w:t>
      </w:r>
      <w:r w:rsidR="00A6397A" w:rsidRPr="004C4247">
        <w:rPr>
          <w:rFonts w:asciiTheme="minorHAnsi" w:eastAsia="Calibri" w:hAnsiTheme="minorHAnsi" w:cstheme="minorHAnsi"/>
          <w:sz w:val="20"/>
          <w:szCs w:val="20"/>
        </w:rPr>
        <w:t>their sense of identity</w:t>
      </w:r>
      <w:r w:rsidR="00831882" w:rsidRPr="004C4247">
        <w:rPr>
          <w:rFonts w:asciiTheme="minorHAnsi" w:eastAsia="Calibri" w:hAnsiTheme="minorHAnsi" w:cstheme="minorHAnsi"/>
          <w:sz w:val="20"/>
          <w:szCs w:val="20"/>
        </w:rPr>
        <w:t>.</w:t>
      </w:r>
      <w:r w:rsidR="00DA60AD" w:rsidRPr="004C4247">
        <w:rPr>
          <w:rFonts w:asciiTheme="minorHAnsi" w:hAnsiTheme="minorHAnsi" w:cstheme="minorHAnsi"/>
          <w:sz w:val="20"/>
          <w:szCs w:val="20"/>
        </w:rPr>
        <w:t xml:space="preserve"> </w:t>
      </w:r>
    </w:p>
    <w:p w14:paraId="4CEDC892" w14:textId="77777777" w:rsidR="00A6397A" w:rsidRPr="004C4247" w:rsidRDefault="00A6397A" w:rsidP="00DA60AD">
      <w:pPr>
        <w:rPr>
          <w:rFonts w:cstheme="minorHAnsi"/>
          <w:i/>
        </w:rPr>
      </w:pPr>
    </w:p>
    <w:p w14:paraId="55ADA194" w14:textId="76F8E8EF" w:rsidR="00D51137" w:rsidRPr="004C4247" w:rsidRDefault="00DA60AD" w:rsidP="00DA60AD">
      <w:pPr>
        <w:rPr>
          <w:rFonts w:eastAsia="Times New Roman" w:cstheme="minorHAnsi"/>
          <w:bCs/>
          <w:color w:val="000000" w:themeColor="text1"/>
        </w:rPr>
      </w:pPr>
      <w:r w:rsidRPr="004B0BE3">
        <w:rPr>
          <w:rFonts w:cstheme="minorHAnsi"/>
          <w:i/>
        </w:rPr>
        <w:t>The 2017 NAIDOC theme ‘Our Languages Matter’ reflects the impor</w:t>
      </w:r>
      <w:r w:rsidRPr="004B0BE3">
        <w:rPr>
          <w:rFonts w:cstheme="minorHAnsi"/>
          <w:i/>
        </w:rPr>
        <w:softHyphen/>
        <w:t>tance of language to Indigenous Australian communities. Our languages are not just a means of communication, they express knowledge about everything: Law, geography, history, family and human relationships, philosophy, religion, anatomy, childcare, health, caring for Country, astronomy, biology, zoology, cuisine, construct</w:t>
      </w:r>
      <w:r w:rsidR="004B0BE3">
        <w:rPr>
          <w:rFonts w:cstheme="minorHAnsi"/>
          <w:i/>
        </w:rPr>
        <w:t>ion, design, just to name a few</w:t>
      </w:r>
      <w:r w:rsidR="00A6397A" w:rsidRPr="004C4247">
        <w:rPr>
          <w:rFonts w:cstheme="minorHAnsi"/>
          <w:i/>
        </w:rPr>
        <w:t xml:space="preserve"> </w:t>
      </w:r>
      <w:r w:rsidRPr="004C4247">
        <w:rPr>
          <w:rFonts w:cstheme="minorHAnsi"/>
          <w:color w:val="000000" w:themeColor="text1"/>
        </w:rPr>
        <w:t>(</w:t>
      </w:r>
      <w:r w:rsidRPr="005D24E8">
        <w:rPr>
          <w:rFonts w:eastAsia="Times New Roman" w:cstheme="minorHAnsi"/>
          <w:bCs/>
          <w:color w:val="000000" w:themeColor="text1"/>
        </w:rPr>
        <w:t>The Little Red Yellow Black Book</w:t>
      </w:r>
      <w:r w:rsidR="00A6397A" w:rsidRPr="004C4247">
        <w:rPr>
          <w:rFonts w:eastAsia="Times New Roman" w:cstheme="minorHAnsi"/>
          <w:bCs/>
          <w:i/>
          <w:color w:val="000000" w:themeColor="text1"/>
        </w:rPr>
        <w:t xml:space="preserve">, </w:t>
      </w:r>
      <w:r w:rsidR="00A6397A" w:rsidRPr="004B0BE3">
        <w:rPr>
          <w:rFonts w:cstheme="minorHAnsi"/>
          <w:color w:val="000000" w:themeColor="text1"/>
        </w:rPr>
        <w:t>p</w:t>
      </w:r>
      <w:r w:rsidR="00A6397A" w:rsidRPr="004C4247">
        <w:rPr>
          <w:rFonts w:cstheme="minorHAnsi"/>
          <w:color w:val="000000" w:themeColor="text1"/>
        </w:rPr>
        <w:t>.</w:t>
      </w:r>
      <w:r w:rsidR="00A6397A" w:rsidRPr="004B0BE3">
        <w:rPr>
          <w:rFonts w:cstheme="minorHAnsi"/>
          <w:color w:val="000000" w:themeColor="text1"/>
        </w:rPr>
        <w:t xml:space="preserve"> 44</w:t>
      </w:r>
      <w:r w:rsidRPr="004B0BE3">
        <w:rPr>
          <w:rFonts w:eastAsia="Times New Roman" w:cstheme="minorHAnsi"/>
          <w:bCs/>
          <w:color w:val="000000" w:themeColor="text1"/>
        </w:rPr>
        <w:t>)</w:t>
      </w:r>
      <w:r w:rsidR="004B0BE3">
        <w:rPr>
          <w:rFonts w:eastAsia="Times New Roman" w:cstheme="minorHAnsi"/>
          <w:bCs/>
          <w:color w:val="000000" w:themeColor="text1"/>
        </w:rPr>
        <w:t>.</w:t>
      </w:r>
    </w:p>
    <w:p w14:paraId="60E08343" w14:textId="77777777" w:rsidR="00F03EEA" w:rsidRPr="004B0BE3" w:rsidRDefault="00F03EEA" w:rsidP="00DA60AD">
      <w:pPr>
        <w:rPr>
          <w:rFonts w:eastAsia="Times New Roman" w:cstheme="minorHAnsi"/>
          <w:bCs/>
          <w:color w:val="31849B"/>
        </w:rPr>
      </w:pPr>
    </w:p>
    <w:p w14:paraId="27617447" w14:textId="593464EF" w:rsidR="00DA60AD" w:rsidRDefault="00F03EEA" w:rsidP="00DA60AD">
      <w:pPr>
        <w:rPr>
          <w:rFonts w:eastAsia="Calibri" w:cstheme="minorHAnsi"/>
          <w:b/>
        </w:rPr>
      </w:pPr>
      <w:r w:rsidRPr="004B0BE3">
        <w:rPr>
          <w:rFonts w:eastAsia="Calibri" w:cstheme="minorHAnsi"/>
          <w:b/>
        </w:rPr>
        <w:t xml:space="preserve">Learning </w:t>
      </w:r>
      <w:r w:rsidR="005D24E8">
        <w:rPr>
          <w:rFonts w:eastAsia="Calibri" w:cstheme="minorHAnsi"/>
          <w:b/>
          <w:sz w:val="22"/>
          <w:szCs w:val="22"/>
        </w:rPr>
        <w:t>o</w:t>
      </w:r>
      <w:r w:rsidRPr="004B0BE3">
        <w:rPr>
          <w:rFonts w:eastAsia="Calibri" w:cstheme="minorHAnsi"/>
          <w:b/>
          <w:sz w:val="22"/>
          <w:szCs w:val="22"/>
        </w:rPr>
        <w:t>utcomes</w:t>
      </w:r>
    </w:p>
    <w:p w14:paraId="7C02DE22" w14:textId="0A423382" w:rsidR="00D51137" w:rsidRPr="00DE663A" w:rsidRDefault="00F03EEA" w:rsidP="00DE663A">
      <w:pPr>
        <w:pStyle w:val="ListParagraph"/>
        <w:numPr>
          <w:ilvl w:val="0"/>
          <w:numId w:val="3"/>
        </w:numPr>
        <w:rPr>
          <w:rFonts w:eastAsia="Calibri" w:cstheme="minorHAnsi"/>
        </w:rPr>
      </w:pPr>
      <w:r w:rsidRPr="004B0BE3">
        <w:rPr>
          <w:rFonts w:eastAsia="Calibri" w:cstheme="minorHAnsi"/>
        </w:rPr>
        <w:t>Students will create a literary text which delivers a strong them</w:t>
      </w:r>
      <w:r w:rsidRPr="004C4247">
        <w:rPr>
          <w:rFonts w:eastAsia="Calibri" w:cstheme="minorHAnsi"/>
        </w:rPr>
        <w:t>e</w:t>
      </w:r>
      <w:r w:rsidR="00BE6BEA" w:rsidRPr="004C4247">
        <w:rPr>
          <w:rFonts w:eastAsia="Calibri" w:cstheme="minorHAnsi"/>
        </w:rPr>
        <w:t xml:space="preserve"> using language features designed for a specific purpose and audience</w:t>
      </w:r>
      <w:r w:rsidR="00A054C9">
        <w:rPr>
          <w:rFonts w:eastAsia="Calibri" w:cstheme="minorHAnsi"/>
        </w:rPr>
        <w:t>.</w:t>
      </w:r>
    </w:p>
    <w:p w14:paraId="1510B2F1" w14:textId="77777777" w:rsidR="00043B53" w:rsidRPr="004C4247" w:rsidRDefault="00043B53" w:rsidP="00043B53">
      <w:pPr>
        <w:pStyle w:val="Heading2"/>
        <w:rPr>
          <w:rFonts w:asciiTheme="minorHAnsi" w:hAnsiTheme="minorHAnsi" w:cstheme="minorHAnsi"/>
          <w:color w:val="2F5496" w:themeColor="accent5" w:themeShade="BF"/>
          <w:sz w:val="20"/>
          <w:szCs w:val="20"/>
        </w:rPr>
      </w:pPr>
    </w:p>
    <w:p w14:paraId="6E46F244" w14:textId="77777777" w:rsidR="00D51137" w:rsidRPr="004B0BE3" w:rsidRDefault="00D51137" w:rsidP="00D51137">
      <w:pPr>
        <w:keepNext/>
        <w:keepLines/>
        <w:spacing w:before="200"/>
        <w:outlineLvl w:val="1"/>
        <w:rPr>
          <w:rFonts w:eastAsia="Times New Roman" w:cstheme="minorHAnsi"/>
          <w:b/>
          <w:bCs/>
          <w:sz w:val="22"/>
          <w:szCs w:val="22"/>
        </w:rPr>
      </w:pPr>
      <w:r w:rsidRPr="004B0BE3">
        <w:rPr>
          <w:rFonts w:eastAsia="Times New Roman" w:cstheme="minorHAnsi"/>
          <w:b/>
          <w:bCs/>
          <w:sz w:val="22"/>
          <w:szCs w:val="22"/>
        </w:rPr>
        <w:t>General capabilities</w:t>
      </w:r>
      <w:r w:rsidRPr="004B0BE3">
        <w:rPr>
          <w:rFonts w:eastAsia="Times New Roman" w:cstheme="minorHAnsi"/>
          <w:b/>
          <w:bCs/>
          <w:sz w:val="22"/>
          <w:szCs w:val="22"/>
        </w:rPr>
        <w:tab/>
      </w:r>
      <w:r w:rsidRPr="004B0BE3">
        <w:rPr>
          <w:rFonts w:eastAsia="Times New Roman" w:cstheme="minorHAnsi"/>
          <w:b/>
          <w:bCs/>
          <w:sz w:val="22"/>
          <w:szCs w:val="22"/>
        </w:rPr>
        <w:tab/>
      </w:r>
      <w:r w:rsidRPr="004B0BE3">
        <w:rPr>
          <w:rFonts w:eastAsia="Times New Roman" w:cstheme="minorHAnsi"/>
          <w:b/>
          <w:bCs/>
          <w:sz w:val="22"/>
          <w:szCs w:val="22"/>
        </w:rPr>
        <w:tab/>
        <w:t>Cross-curriculum priorities</w:t>
      </w:r>
    </w:p>
    <w:p w14:paraId="32C9046E" w14:textId="77777777" w:rsidR="00D51137" w:rsidRPr="004C4247" w:rsidRDefault="00D51137" w:rsidP="00D51137">
      <w:pPr>
        <w:rPr>
          <w:rFonts w:eastAsia="Calibri" w:cstheme="minorHAnsi"/>
        </w:rPr>
      </w:pPr>
      <w:r w:rsidRPr="004C4247">
        <w:rPr>
          <w:rFonts w:eastAsia="Calibri" w:cstheme="minorHAnsi"/>
        </w:rPr>
        <w:t>Literacy</w:t>
      </w:r>
      <w:r w:rsidRPr="004C4247">
        <w:rPr>
          <w:rFonts w:eastAsia="Calibri" w:cstheme="minorHAnsi"/>
        </w:rPr>
        <w:tab/>
      </w:r>
      <w:r w:rsidRPr="004C4247">
        <w:rPr>
          <w:rFonts w:eastAsia="Calibri" w:cstheme="minorHAnsi"/>
        </w:rPr>
        <w:tab/>
      </w:r>
      <w:r w:rsidRPr="004C4247">
        <w:rPr>
          <w:rFonts w:eastAsia="Calibri" w:cstheme="minorHAnsi"/>
        </w:rPr>
        <w:tab/>
      </w:r>
      <w:r w:rsidRPr="004C4247">
        <w:rPr>
          <w:rFonts w:eastAsia="Calibri" w:cstheme="minorHAnsi"/>
        </w:rPr>
        <w:tab/>
      </w:r>
      <w:r w:rsidRPr="004C4247">
        <w:rPr>
          <w:rFonts w:eastAsia="Calibri" w:cstheme="minorHAnsi"/>
        </w:rPr>
        <w:tab/>
        <w:t>Aboriginal and Torres Strait Islander histories and cultures</w:t>
      </w:r>
    </w:p>
    <w:p w14:paraId="0387A16C" w14:textId="6302F9BE" w:rsidR="004B0BE3" w:rsidRPr="004B0BE3" w:rsidRDefault="00D51137" w:rsidP="004B0BE3">
      <w:pPr>
        <w:rPr>
          <w:rFonts w:cstheme="minorHAnsi"/>
        </w:rPr>
      </w:pPr>
      <w:r w:rsidRPr="004C4247">
        <w:rPr>
          <w:rFonts w:eastAsia="Calibri" w:cstheme="minorHAnsi"/>
        </w:rPr>
        <w:t>Critical and creative thinking</w:t>
      </w:r>
      <w:r w:rsidR="004B0BE3">
        <w:rPr>
          <w:rFonts w:eastAsia="Calibri" w:cstheme="minorHAnsi"/>
        </w:rPr>
        <w:tab/>
      </w:r>
      <w:r w:rsidR="004B0BE3">
        <w:rPr>
          <w:rFonts w:eastAsia="Calibri" w:cstheme="minorHAnsi"/>
        </w:rPr>
        <w:tab/>
      </w:r>
      <w:r w:rsidR="004B0BE3" w:rsidRPr="004B0BE3">
        <w:rPr>
          <w:rFonts w:cstheme="minorHAnsi"/>
          <w:bCs/>
          <w:color w:val="000000"/>
        </w:rPr>
        <w:t>Aborigi</w:t>
      </w:r>
      <w:r w:rsidR="00261A66">
        <w:rPr>
          <w:rFonts w:cstheme="minorHAnsi"/>
          <w:bCs/>
          <w:color w:val="000000"/>
        </w:rPr>
        <w:t>nal and Torres Strait Islander histories and cultures o</w:t>
      </w:r>
      <w:r w:rsidR="004B0BE3" w:rsidRPr="004B0BE3">
        <w:rPr>
          <w:rFonts w:cstheme="minorHAnsi"/>
          <w:bCs/>
          <w:color w:val="000000"/>
        </w:rPr>
        <w:t xml:space="preserve">rganising ideas: </w:t>
      </w:r>
      <w:r w:rsidR="004B0BE3" w:rsidRPr="004B0BE3">
        <w:rPr>
          <w:rFonts w:cstheme="minorHAnsi"/>
        </w:rPr>
        <w:t>4, 5</w:t>
      </w:r>
    </w:p>
    <w:p w14:paraId="0F2EBDB5" w14:textId="77777777" w:rsidR="00D51137" w:rsidRPr="004C4247" w:rsidRDefault="00D51137" w:rsidP="00D51137">
      <w:pPr>
        <w:rPr>
          <w:rFonts w:eastAsia="Calibri" w:cstheme="minorHAnsi"/>
        </w:rPr>
      </w:pPr>
      <w:r w:rsidRPr="004C4247">
        <w:rPr>
          <w:rFonts w:eastAsia="Calibri" w:cstheme="minorHAnsi"/>
        </w:rPr>
        <w:t>Intercultural understanding</w:t>
      </w:r>
    </w:p>
    <w:p w14:paraId="0F306F32" w14:textId="77777777" w:rsidR="00D51137" w:rsidRPr="004C4247" w:rsidRDefault="00D51137" w:rsidP="00D51137">
      <w:pPr>
        <w:tabs>
          <w:tab w:val="left" w:pos="1692"/>
        </w:tabs>
        <w:rPr>
          <w:rFonts w:eastAsia="Calibri" w:cstheme="minorHAnsi"/>
        </w:rPr>
      </w:pPr>
      <w:r w:rsidRPr="004C4247">
        <w:rPr>
          <w:rFonts w:eastAsia="Calibri" w:cstheme="minorHAnsi"/>
        </w:rPr>
        <w:tab/>
      </w:r>
    </w:p>
    <w:p w14:paraId="50268B9C" w14:textId="77777777" w:rsidR="00C63521" w:rsidRPr="004C4247" w:rsidRDefault="00C63521" w:rsidP="00C63521">
      <w:pPr>
        <w:rPr>
          <w:rFonts w:cstheme="minorHAnsi"/>
          <w:b/>
        </w:rPr>
      </w:pPr>
      <w:r w:rsidRPr="004C4247">
        <w:rPr>
          <w:rFonts w:cstheme="minorHAnsi"/>
          <w:b/>
        </w:rPr>
        <w:t xml:space="preserve">Year </w:t>
      </w:r>
      <w:r w:rsidR="00FC6C8E" w:rsidRPr="004C4247">
        <w:rPr>
          <w:rFonts w:cstheme="minorHAnsi"/>
          <w:b/>
        </w:rPr>
        <w:t>7</w:t>
      </w:r>
      <w:r w:rsidRPr="004C4247">
        <w:rPr>
          <w:rFonts w:cstheme="minorHAnsi"/>
          <w:b/>
        </w:rPr>
        <w:t xml:space="preserve"> English</w:t>
      </w:r>
    </w:p>
    <w:p w14:paraId="71C6AD38" w14:textId="7AC5C04E" w:rsidR="009B2767" w:rsidRPr="004C4247" w:rsidRDefault="009B2767" w:rsidP="00D51137">
      <w:pPr>
        <w:rPr>
          <w:rFonts w:eastAsia="Calibri" w:cstheme="minorHAnsi"/>
        </w:rPr>
      </w:pPr>
      <w:r w:rsidRPr="004C4247">
        <w:rPr>
          <w:rFonts w:eastAsia="Calibri" w:cstheme="minorHAnsi"/>
        </w:rPr>
        <w:t>Recognise and analyse the ways that characterisation, events and settings are combined in narratives, and discuss the purposes and appeal of different approaches (ACELT1622)</w:t>
      </w:r>
      <w:r w:rsidR="004B0BE3">
        <w:rPr>
          <w:rFonts w:eastAsia="Calibri" w:cstheme="minorHAnsi"/>
        </w:rPr>
        <w:t>.</w:t>
      </w:r>
    </w:p>
    <w:p w14:paraId="6DF03D78" w14:textId="77777777" w:rsidR="009B2767" w:rsidRPr="004C4247" w:rsidRDefault="009B2767" w:rsidP="00D51137">
      <w:pPr>
        <w:rPr>
          <w:rFonts w:eastAsia="Calibri" w:cstheme="minorHAnsi"/>
        </w:rPr>
      </w:pPr>
    </w:p>
    <w:p w14:paraId="347315D0" w14:textId="0F6F6693" w:rsidR="009B2767" w:rsidRPr="004C4247" w:rsidRDefault="009B2767" w:rsidP="00D51137">
      <w:pPr>
        <w:rPr>
          <w:rFonts w:eastAsia="Calibri" w:cstheme="minorHAnsi"/>
        </w:rPr>
      </w:pPr>
      <w:r w:rsidRPr="004C4247">
        <w:rPr>
          <w:rFonts w:eastAsia="Calibri" w:cstheme="minorHAnsi"/>
        </w:rPr>
        <w:t>Create literary texts that adapt stylistic features encountered in other texts, for example, narrative viewpoint, structure of stanzas, contrast and juxtaposition (ACELT1625)</w:t>
      </w:r>
      <w:r w:rsidR="004B0BE3">
        <w:rPr>
          <w:rFonts w:eastAsia="Calibri" w:cstheme="minorHAnsi"/>
        </w:rPr>
        <w:t>.</w:t>
      </w:r>
    </w:p>
    <w:p w14:paraId="3E1891B9" w14:textId="77777777" w:rsidR="009B2767" w:rsidRPr="004C4247" w:rsidRDefault="009B2767" w:rsidP="00D51137">
      <w:pPr>
        <w:rPr>
          <w:rFonts w:eastAsia="Calibri" w:cstheme="minorHAnsi"/>
        </w:rPr>
      </w:pPr>
    </w:p>
    <w:p w14:paraId="4F9B32C8" w14:textId="3FBEE128" w:rsidR="00FC6C8E" w:rsidRPr="004C4247" w:rsidRDefault="00396216" w:rsidP="00D51137">
      <w:pPr>
        <w:rPr>
          <w:rFonts w:eastAsia="Calibri" w:cstheme="minorHAnsi"/>
        </w:rPr>
      </w:pPr>
      <w:r w:rsidRPr="004C4247">
        <w:rPr>
          <w:rFonts w:eastAsia="Calibri" w:cstheme="minorHAnsi"/>
        </w:rPr>
        <w:t>Analyse and explain the ways text structures and language features shape meaning and vary according to audience and purpose (ACELY1721)</w:t>
      </w:r>
      <w:r w:rsidR="004B0BE3">
        <w:rPr>
          <w:rFonts w:eastAsia="Calibri" w:cstheme="minorHAnsi"/>
        </w:rPr>
        <w:t>.</w:t>
      </w:r>
    </w:p>
    <w:p w14:paraId="0FF814ED" w14:textId="77777777" w:rsidR="00396216" w:rsidRPr="004C4247" w:rsidRDefault="00396216" w:rsidP="00D51137">
      <w:pPr>
        <w:rPr>
          <w:rFonts w:eastAsia="Calibri" w:cstheme="minorHAnsi"/>
          <w:b/>
        </w:rPr>
      </w:pPr>
    </w:p>
    <w:p w14:paraId="3B477BA6" w14:textId="77777777" w:rsidR="00D51137" w:rsidRPr="004C4247" w:rsidRDefault="00D51137" w:rsidP="00D51137">
      <w:pPr>
        <w:rPr>
          <w:rFonts w:eastAsia="Calibri" w:cstheme="minorHAnsi"/>
          <w:b/>
        </w:rPr>
      </w:pPr>
      <w:r w:rsidRPr="004C4247">
        <w:rPr>
          <w:rFonts w:eastAsia="Calibri" w:cstheme="minorHAnsi"/>
          <w:b/>
        </w:rPr>
        <w:t xml:space="preserve">Year </w:t>
      </w:r>
      <w:r w:rsidR="00FC6C8E" w:rsidRPr="004C4247">
        <w:rPr>
          <w:rFonts w:eastAsia="Calibri" w:cstheme="minorHAnsi"/>
          <w:b/>
        </w:rPr>
        <w:t>8</w:t>
      </w:r>
      <w:r w:rsidRPr="004C4247">
        <w:rPr>
          <w:rFonts w:eastAsia="Calibri" w:cstheme="minorHAnsi"/>
          <w:b/>
        </w:rPr>
        <w:t xml:space="preserve"> English</w:t>
      </w:r>
    </w:p>
    <w:p w14:paraId="405F67F2" w14:textId="18D08783" w:rsidR="00396216" w:rsidRPr="004C4247" w:rsidRDefault="009B2767" w:rsidP="00D51137">
      <w:pPr>
        <w:rPr>
          <w:rFonts w:eastAsia="Calibri" w:cstheme="minorHAnsi"/>
        </w:rPr>
      </w:pPr>
      <w:r w:rsidRPr="004C4247">
        <w:rPr>
          <w:rFonts w:eastAsia="Calibri" w:cstheme="minorHAnsi"/>
        </w:rPr>
        <w:t>Create literary texts that draw upon text structures and language features of other texts for particular purposes and effects (ACELT1632)</w:t>
      </w:r>
      <w:r w:rsidR="004B0BE3">
        <w:rPr>
          <w:rFonts w:eastAsia="Calibri" w:cstheme="minorHAnsi"/>
        </w:rPr>
        <w:t>.</w:t>
      </w:r>
    </w:p>
    <w:p w14:paraId="2723842F" w14:textId="77777777" w:rsidR="009B2767" w:rsidRPr="004C4247" w:rsidRDefault="009B2767" w:rsidP="00D51137">
      <w:pPr>
        <w:rPr>
          <w:rFonts w:eastAsia="Calibri" w:cstheme="minorHAnsi"/>
        </w:rPr>
      </w:pPr>
    </w:p>
    <w:p w14:paraId="1892CDAD" w14:textId="12EB671D" w:rsidR="00396216" w:rsidRPr="004C4247" w:rsidRDefault="00396216" w:rsidP="00D51137">
      <w:pPr>
        <w:rPr>
          <w:rFonts w:eastAsia="Calibri" w:cstheme="minorHAnsi"/>
        </w:rPr>
      </w:pPr>
      <w:r w:rsidRPr="004C4247">
        <w:rPr>
          <w:rFonts w:eastAsia="Calibri" w:cstheme="minorHAnsi"/>
        </w:rPr>
        <w:t>Create imaginative, informative and persuasive texts that raise issues, report events and advance opinions, using deliberate language and textual choices, and including digital elements as appropriate (ACELY1736)</w:t>
      </w:r>
      <w:r w:rsidR="004B0BE3">
        <w:rPr>
          <w:rFonts w:eastAsia="Calibri" w:cstheme="minorHAnsi"/>
        </w:rPr>
        <w:t>.</w:t>
      </w:r>
    </w:p>
    <w:p w14:paraId="52E92E14" w14:textId="77777777" w:rsidR="00396216" w:rsidRPr="004C4247" w:rsidRDefault="00396216" w:rsidP="00D51137">
      <w:pPr>
        <w:rPr>
          <w:rFonts w:eastAsia="Calibri" w:cstheme="minorHAnsi"/>
        </w:rPr>
      </w:pPr>
    </w:p>
    <w:p w14:paraId="56999300" w14:textId="6BDF71B0" w:rsidR="00396216" w:rsidRPr="004C4247" w:rsidRDefault="00396216" w:rsidP="00D51137">
      <w:pPr>
        <w:rPr>
          <w:rFonts w:eastAsia="Calibri" w:cstheme="minorHAnsi"/>
        </w:rPr>
      </w:pPr>
      <w:r w:rsidRPr="004C4247">
        <w:rPr>
          <w:rFonts w:eastAsia="Calibri" w:cstheme="minorHAnsi"/>
        </w:rPr>
        <w:t>Analyse and evaluate the ways that text structures and language features vary according to the purpose of the text and the ways that referenced sources add authority to a text (ACELY1732)</w:t>
      </w:r>
      <w:r w:rsidR="004B0BE3">
        <w:rPr>
          <w:rFonts w:eastAsia="Calibri" w:cstheme="minorHAnsi"/>
        </w:rPr>
        <w:t>.</w:t>
      </w:r>
    </w:p>
    <w:p w14:paraId="5CA949C1" w14:textId="77777777" w:rsidR="00D51137" w:rsidRPr="004B0BE3" w:rsidRDefault="00D51137" w:rsidP="00D51137">
      <w:pPr>
        <w:keepNext/>
        <w:keepLines/>
        <w:spacing w:before="200"/>
        <w:outlineLvl w:val="1"/>
        <w:rPr>
          <w:rFonts w:eastAsia="Times New Roman" w:cstheme="minorHAnsi"/>
          <w:b/>
          <w:bCs/>
          <w:color w:val="000000" w:themeColor="text1"/>
          <w:sz w:val="22"/>
          <w:szCs w:val="22"/>
        </w:rPr>
      </w:pPr>
      <w:r w:rsidRPr="004B0BE3">
        <w:rPr>
          <w:rFonts w:eastAsia="Times New Roman" w:cstheme="minorHAnsi"/>
          <w:b/>
          <w:bCs/>
          <w:color w:val="000000" w:themeColor="text1"/>
          <w:sz w:val="22"/>
          <w:szCs w:val="22"/>
        </w:rPr>
        <w:t>Provisions for differentiation</w:t>
      </w:r>
    </w:p>
    <w:p w14:paraId="657F5A63" w14:textId="2475E788" w:rsidR="00D51137" w:rsidRPr="004C4247" w:rsidRDefault="005D24E8" w:rsidP="00D51137">
      <w:pPr>
        <w:keepNext/>
        <w:keepLines/>
        <w:spacing w:before="200"/>
        <w:outlineLvl w:val="1"/>
        <w:rPr>
          <w:rFonts w:eastAsia="Times New Roman" w:cstheme="minorHAnsi"/>
          <w:b/>
          <w:bCs/>
        </w:rPr>
      </w:pPr>
      <w:r>
        <w:rPr>
          <w:rFonts w:eastAsia="Times New Roman" w:cstheme="minorHAnsi"/>
          <w:b/>
          <w:bCs/>
        </w:rPr>
        <w:t>Learning s</w:t>
      </w:r>
      <w:r w:rsidR="00D51137" w:rsidRPr="004C4247">
        <w:rPr>
          <w:rFonts w:eastAsia="Times New Roman" w:cstheme="minorHAnsi"/>
          <w:b/>
          <w:bCs/>
        </w:rPr>
        <w:t>upport</w:t>
      </w:r>
    </w:p>
    <w:p w14:paraId="61BB69AB" w14:textId="77777777" w:rsidR="00D51137" w:rsidRPr="004C4247" w:rsidRDefault="00D51137" w:rsidP="00D51137">
      <w:pPr>
        <w:rPr>
          <w:rFonts w:eastAsia="Calibri" w:cstheme="minorHAnsi"/>
        </w:rPr>
      </w:pPr>
      <w:r w:rsidRPr="004C4247">
        <w:rPr>
          <w:rFonts w:eastAsia="Calibri" w:cstheme="minorHAnsi"/>
        </w:rPr>
        <w:t xml:space="preserve">Students with learning difficulties may need more time to complete their </w:t>
      </w:r>
      <w:r w:rsidR="00F15648" w:rsidRPr="004C4247">
        <w:rPr>
          <w:rFonts w:eastAsia="Calibri" w:cstheme="minorHAnsi"/>
        </w:rPr>
        <w:t>written work</w:t>
      </w:r>
      <w:r w:rsidRPr="004C4247">
        <w:rPr>
          <w:rFonts w:eastAsia="Calibri" w:cstheme="minorHAnsi"/>
        </w:rPr>
        <w:t>.</w:t>
      </w:r>
    </w:p>
    <w:p w14:paraId="6DD1BFED" w14:textId="77777777" w:rsidR="00D51137" w:rsidRPr="004C4247" w:rsidRDefault="00D51137" w:rsidP="00D51137">
      <w:pPr>
        <w:keepNext/>
        <w:keepLines/>
        <w:spacing w:before="200"/>
        <w:outlineLvl w:val="1"/>
        <w:rPr>
          <w:rFonts w:eastAsia="Times New Roman" w:cstheme="minorHAnsi"/>
          <w:b/>
          <w:bCs/>
        </w:rPr>
      </w:pPr>
      <w:r w:rsidRPr="004C4247">
        <w:rPr>
          <w:rFonts w:eastAsia="Times New Roman" w:cstheme="minorHAnsi"/>
          <w:b/>
          <w:bCs/>
        </w:rPr>
        <w:t>Extension</w:t>
      </w:r>
    </w:p>
    <w:p w14:paraId="22BCDC23" w14:textId="77777777" w:rsidR="00D51137" w:rsidRPr="004C4247" w:rsidRDefault="00D51137" w:rsidP="00911DF1">
      <w:pPr>
        <w:keepNext/>
        <w:keepLines/>
        <w:outlineLvl w:val="1"/>
        <w:rPr>
          <w:rFonts w:eastAsia="Calibri" w:cstheme="minorHAnsi"/>
        </w:rPr>
      </w:pPr>
      <w:r w:rsidRPr="004C4247">
        <w:rPr>
          <w:rFonts w:eastAsia="Calibri" w:cstheme="minorHAnsi"/>
        </w:rPr>
        <w:t xml:space="preserve">Students could </w:t>
      </w:r>
      <w:r w:rsidR="00911DF1" w:rsidRPr="004C4247">
        <w:rPr>
          <w:rFonts w:eastAsia="Calibri" w:cstheme="minorHAnsi"/>
        </w:rPr>
        <w:t>annotate their completed work to show that they can identify and explain the language and literary features they have created and the effects of those elements upon the meaning and impact of their work.</w:t>
      </w:r>
    </w:p>
    <w:p w14:paraId="4255FA10" w14:textId="77777777" w:rsidR="00D51137" w:rsidRPr="004B0BE3" w:rsidRDefault="00D51137" w:rsidP="00D51137">
      <w:pPr>
        <w:keepNext/>
        <w:keepLines/>
        <w:spacing w:before="200"/>
        <w:outlineLvl w:val="1"/>
        <w:rPr>
          <w:rFonts w:eastAsia="Times New Roman" w:cstheme="minorHAnsi"/>
          <w:b/>
          <w:bCs/>
          <w:color w:val="000000" w:themeColor="text1"/>
          <w:sz w:val="22"/>
          <w:szCs w:val="22"/>
        </w:rPr>
      </w:pPr>
      <w:r w:rsidRPr="004B0BE3">
        <w:rPr>
          <w:rFonts w:eastAsia="Times New Roman" w:cstheme="minorHAnsi"/>
          <w:b/>
          <w:bCs/>
          <w:color w:val="000000" w:themeColor="text1"/>
          <w:sz w:val="22"/>
          <w:szCs w:val="22"/>
        </w:rPr>
        <w:t>Resources</w:t>
      </w:r>
    </w:p>
    <w:p w14:paraId="77671F5C" w14:textId="4A4E1D68" w:rsidR="00D51137" w:rsidRPr="004C4247" w:rsidRDefault="00D51137" w:rsidP="00D51137">
      <w:pPr>
        <w:numPr>
          <w:ilvl w:val="0"/>
          <w:numId w:val="2"/>
        </w:numPr>
        <w:ind w:left="709"/>
        <w:contextualSpacing/>
        <w:rPr>
          <w:rFonts w:eastAsia="Calibri" w:cstheme="minorHAnsi"/>
          <w:bCs/>
        </w:rPr>
      </w:pPr>
      <w:r w:rsidRPr="004C4247">
        <w:rPr>
          <w:rFonts w:eastAsia="Calibri" w:cstheme="minorHAnsi"/>
          <w:bCs/>
        </w:rPr>
        <w:t xml:space="preserve">Copies of the </w:t>
      </w:r>
      <w:r w:rsidR="00261A66">
        <w:rPr>
          <w:rFonts w:eastAsia="Calibri" w:cstheme="minorHAnsi"/>
          <w:b/>
          <w:color w:val="000000" w:themeColor="text1"/>
        </w:rPr>
        <w:t>Assignment guide and sheet</w:t>
      </w:r>
      <w:r w:rsidRPr="004B0BE3">
        <w:rPr>
          <w:rFonts w:eastAsia="Calibri" w:cstheme="minorHAnsi"/>
          <w:bCs/>
          <w:color w:val="000000" w:themeColor="text1"/>
        </w:rPr>
        <w:t xml:space="preserve"> </w:t>
      </w:r>
      <w:r w:rsidR="002733CB" w:rsidRPr="004C4247">
        <w:rPr>
          <w:rFonts w:eastAsia="Calibri" w:cstheme="minorHAnsi"/>
          <w:bCs/>
        </w:rPr>
        <w:t xml:space="preserve">— </w:t>
      </w:r>
      <w:r w:rsidRPr="004C4247">
        <w:rPr>
          <w:rFonts w:eastAsia="Calibri" w:cstheme="minorHAnsi"/>
          <w:bCs/>
        </w:rPr>
        <w:t xml:space="preserve">one per student </w:t>
      </w:r>
    </w:p>
    <w:p w14:paraId="4A2B0DAC" w14:textId="5E55E426" w:rsidR="00D51137" w:rsidRPr="004C4247" w:rsidRDefault="00D51137" w:rsidP="00D51137">
      <w:pPr>
        <w:numPr>
          <w:ilvl w:val="0"/>
          <w:numId w:val="2"/>
        </w:numPr>
        <w:ind w:left="709"/>
        <w:contextualSpacing/>
        <w:rPr>
          <w:rFonts w:eastAsia="Calibri" w:cstheme="minorHAnsi"/>
        </w:rPr>
      </w:pPr>
      <w:r w:rsidRPr="004C4247">
        <w:rPr>
          <w:rFonts w:eastAsia="Calibri" w:cstheme="minorHAnsi"/>
          <w:i/>
        </w:rPr>
        <w:lastRenderedPageBreak/>
        <w:t xml:space="preserve">The Little Red Yellow Black Book </w:t>
      </w:r>
      <w:r w:rsidR="002733CB" w:rsidRPr="004C4247">
        <w:rPr>
          <w:rFonts w:eastAsia="Calibri" w:cstheme="minorHAnsi"/>
          <w:bCs/>
        </w:rPr>
        <w:t xml:space="preserve">— </w:t>
      </w:r>
      <w:r w:rsidR="005D24E8">
        <w:rPr>
          <w:rFonts w:eastAsia="Calibri" w:cstheme="minorHAnsi"/>
          <w:i/>
        </w:rPr>
        <w:t>a</w:t>
      </w:r>
      <w:r w:rsidRPr="004C4247">
        <w:rPr>
          <w:rFonts w:eastAsia="Calibri" w:cstheme="minorHAnsi"/>
          <w:i/>
        </w:rPr>
        <w:t>n introduction to Indigenous Australia</w:t>
      </w:r>
      <w:r w:rsidRPr="004C4247">
        <w:rPr>
          <w:rFonts w:eastAsia="Calibri" w:cstheme="minorHAnsi"/>
        </w:rPr>
        <w:t xml:space="preserve"> (4</w:t>
      </w:r>
      <w:r w:rsidRPr="004C4247">
        <w:rPr>
          <w:rFonts w:eastAsia="Calibri" w:cstheme="minorHAnsi"/>
          <w:vertAlign w:val="superscript"/>
        </w:rPr>
        <w:t>th</w:t>
      </w:r>
      <w:r w:rsidRPr="004C4247">
        <w:rPr>
          <w:rFonts w:eastAsia="Calibri" w:cstheme="minorHAnsi"/>
        </w:rPr>
        <w:t xml:space="preserve"> edition), </w:t>
      </w:r>
      <w:r w:rsidR="00261A66">
        <w:rPr>
          <w:rFonts w:eastAsia="Calibri" w:cstheme="minorHAnsi"/>
        </w:rPr>
        <w:t>‘Who we are’</w:t>
      </w:r>
      <w:r w:rsidR="00DE663A">
        <w:rPr>
          <w:rFonts w:eastAsia="Calibri" w:cstheme="minorHAnsi"/>
        </w:rPr>
        <w:t xml:space="preserve">, </w:t>
      </w:r>
      <w:r w:rsidRPr="004C4247">
        <w:rPr>
          <w:rFonts w:eastAsia="Calibri" w:cstheme="minorHAnsi"/>
        </w:rPr>
        <w:t>Aboriginal Studies Press, AIATSIS, Canberra, 2018.</w:t>
      </w:r>
    </w:p>
    <w:p w14:paraId="653B52B3" w14:textId="13142173" w:rsidR="00D51137" w:rsidRPr="004B0BE3" w:rsidRDefault="005D24E8" w:rsidP="00D51137">
      <w:pPr>
        <w:keepNext/>
        <w:keepLines/>
        <w:spacing w:before="200"/>
        <w:outlineLvl w:val="1"/>
        <w:rPr>
          <w:rFonts w:eastAsia="Times New Roman" w:cstheme="minorHAnsi"/>
          <w:b/>
          <w:bCs/>
          <w:color w:val="000000" w:themeColor="text1"/>
          <w:sz w:val="22"/>
          <w:szCs w:val="22"/>
        </w:rPr>
      </w:pPr>
      <w:r>
        <w:rPr>
          <w:rFonts w:eastAsia="Times New Roman" w:cstheme="minorHAnsi"/>
          <w:b/>
          <w:bCs/>
          <w:color w:val="000000" w:themeColor="text1"/>
          <w:sz w:val="22"/>
          <w:szCs w:val="22"/>
        </w:rPr>
        <w:t>For t</w:t>
      </w:r>
      <w:r w:rsidR="00D51137" w:rsidRPr="004B0BE3">
        <w:rPr>
          <w:rFonts w:eastAsia="Times New Roman" w:cstheme="minorHAnsi"/>
          <w:b/>
          <w:bCs/>
          <w:color w:val="000000" w:themeColor="text1"/>
          <w:sz w:val="22"/>
          <w:szCs w:val="22"/>
        </w:rPr>
        <w:t>eachers</w:t>
      </w:r>
    </w:p>
    <w:p w14:paraId="414633CB" w14:textId="1B2991EF" w:rsidR="0008589B" w:rsidRPr="004C4247" w:rsidRDefault="0008589B" w:rsidP="0008589B">
      <w:pPr>
        <w:rPr>
          <w:rFonts w:eastAsia="Times New Roman" w:cstheme="minorHAnsi"/>
          <w:lang w:eastAsia="en-AU"/>
        </w:rPr>
      </w:pPr>
      <w:r w:rsidRPr="004C4247">
        <w:rPr>
          <w:rFonts w:eastAsia="Times New Roman" w:cstheme="minorHAnsi"/>
          <w:color w:val="000000"/>
          <w:lang w:eastAsia="en-AU"/>
        </w:rPr>
        <w:t xml:space="preserve">Ensure that the </w:t>
      </w:r>
      <w:r w:rsidR="006C27EE">
        <w:rPr>
          <w:rFonts w:eastAsia="Times New Roman" w:cstheme="minorHAnsi"/>
          <w:color w:val="000000"/>
          <w:lang w:eastAsia="en-AU"/>
        </w:rPr>
        <w:t>guidance notes</w:t>
      </w:r>
      <w:r w:rsidRPr="004C4247">
        <w:rPr>
          <w:rFonts w:eastAsia="Times New Roman" w:cstheme="minorHAnsi"/>
          <w:color w:val="000000"/>
          <w:lang w:eastAsia="en-AU"/>
        </w:rPr>
        <w:t xml:space="preserve"> included </w:t>
      </w:r>
      <w:r w:rsidR="004C4247">
        <w:rPr>
          <w:rFonts w:eastAsia="Times New Roman" w:cstheme="minorHAnsi"/>
          <w:color w:val="000000"/>
          <w:lang w:eastAsia="en-AU"/>
        </w:rPr>
        <w:t>i</w:t>
      </w:r>
      <w:r w:rsidRPr="004C4247">
        <w:rPr>
          <w:rFonts w:eastAsia="Times New Roman" w:cstheme="minorHAnsi"/>
          <w:color w:val="000000"/>
          <w:lang w:eastAsia="en-AU"/>
        </w:rPr>
        <w:t xml:space="preserve">n </w:t>
      </w:r>
      <w:r w:rsidR="00E64A3F" w:rsidRPr="004B0BE3">
        <w:rPr>
          <w:rFonts w:eastAsia="Times New Roman" w:cstheme="minorHAnsi"/>
          <w:i/>
          <w:color w:val="000000"/>
          <w:lang w:eastAsia="en-AU"/>
        </w:rPr>
        <w:t>T</w:t>
      </w:r>
      <w:r w:rsidRPr="004B0BE3">
        <w:rPr>
          <w:rFonts w:eastAsia="Times New Roman" w:cstheme="minorHAnsi"/>
          <w:i/>
          <w:color w:val="000000"/>
          <w:lang w:eastAsia="en-AU"/>
        </w:rPr>
        <w:t xml:space="preserve">he Little Red Yellow Black </w:t>
      </w:r>
      <w:r w:rsidR="004B0BE3" w:rsidRPr="004B0BE3">
        <w:rPr>
          <w:rFonts w:eastAsia="Times New Roman" w:cstheme="minorHAnsi"/>
          <w:i/>
          <w:color w:val="000000"/>
          <w:lang w:eastAsia="en-AU"/>
        </w:rPr>
        <w:t>Book</w:t>
      </w:r>
      <w:r w:rsidR="004B0BE3">
        <w:rPr>
          <w:rFonts w:eastAsia="Times New Roman" w:cstheme="minorHAnsi"/>
          <w:color w:val="000000"/>
          <w:lang w:eastAsia="en-AU"/>
        </w:rPr>
        <w:t xml:space="preserve"> </w:t>
      </w:r>
      <w:r w:rsidRPr="004C4247">
        <w:rPr>
          <w:rFonts w:eastAsia="Times New Roman" w:cstheme="minorHAnsi"/>
          <w:color w:val="000000"/>
          <w:lang w:eastAsia="en-AU"/>
        </w:rPr>
        <w:t>teacher resource</w:t>
      </w:r>
      <w:r w:rsidR="00E64A3F">
        <w:rPr>
          <w:rFonts w:eastAsia="Times New Roman" w:cstheme="minorHAnsi"/>
          <w:color w:val="000000"/>
          <w:lang w:eastAsia="en-AU"/>
        </w:rPr>
        <w:t xml:space="preserve"> </w:t>
      </w:r>
      <w:r w:rsidRPr="004C4247">
        <w:rPr>
          <w:rFonts w:eastAsia="Times New Roman" w:cstheme="minorHAnsi"/>
          <w:color w:val="000000"/>
          <w:lang w:eastAsia="en-AU"/>
        </w:rPr>
        <w:t>have been considered.</w:t>
      </w:r>
    </w:p>
    <w:p w14:paraId="3D3DDCB2" w14:textId="77777777" w:rsidR="0008589B" w:rsidRPr="004C4247" w:rsidRDefault="0008589B" w:rsidP="0008589B">
      <w:pPr>
        <w:rPr>
          <w:rFonts w:eastAsia="Times New Roman" w:cstheme="minorHAnsi"/>
          <w:lang w:eastAsia="en-AU"/>
        </w:rPr>
      </w:pPr>
      <w:r w:rsidRPr="004C4247">
        <w:rPr>
          <w:rFonts w:eastAsia="Times New Roman" w:cstheme="minorHAnsi"/>
          <w:lang w:eastAsia="en-AU"/>
        </w:rPr>
        <w:t> </w:t>
      </w:r>
    </w:p>
    <w:p w14:paraId="1C158731" w14:textId="77777777" w:rsidR="00BE6BEA" w:rsidRPr="004B0BE3" w:rsidRDefault="00F03EEA" w:rsidP="004B0BE3">
      <w:pPr>
        <w:keepNext/>
        <w:keepLines/>
        <w:outlineLvl w:val="1"/>
        <w:rPr>
          <w:rFonts w:ascii="Calibri" w:eastAsia="Times New Roman" w:hAnsi="Calibri" w:cs="Times New Roman"/>
          <w:b/>
          <w:bCs/>
          <w:color w:val="000000" w:themeColor="text1"/>
        </w:rPr>
      </w:pPr>
      <w:r w:rsidRPr="004B0BE3">
        <w:rPr>
          <w:rFonts w:ascii="Calibri" w:eastAsia="Times New Roman" w:hAnsi="Calibri" w:cs="Times New Roman"/>
          <w:b/>
          <w:bCs/>
          <w:color w:val="000000" w:themeColor="text1"/>
        </w:rPr>
        <w:t>Vocabulary</w:t>
      </w:r>
    </w:p>
    <w:p w14:paraId="1FC05840" w14:textId="449B7CF4" w:rsidR="00F03EEA" w:rsidRPr="004B0BE3" w:rsidRDefault="00F03EEA" w:rsidP="004B0BE3">
      <w:pPr>
        <w:keepNext/>
        <w:keepLines/>
        <w:outlineLvl w:val="1"/>
        <w:rPr>
          <w:rFonts w:ascii="Calibri" w:eastAsia="Times New Roman" w:hAnsi="Calibri" w:cs="Times New Roman"/>
          <w:b/>
          <w:bCs/>
        </w:rPr>
      </w:pPr>
      <w:r w:rsidRPr="00F643EC">
        <w:rPr>
          <w:rFonts w:ascii="Calibri" w:eastAsia="Times New Roman" w:hAnsi="Calibri" w:cs="Times New Roman"/>
          <w:bCs/>
        </w:rPr>
        <w:t>Identity</w:t>
      </w:r>
    </w:p>
    <w:p w14:paraId="12ACB986" w14:textId="77777777" w:rsidR="004B0BE3" w:rsidRDefault="004B0BE3" w:rsidP="00BD12E0">
      <w:pPr>
        <w:rPr>
          <w:rFonts w:ascii="Calibri" w:eastAsia="Times New Roman" w:hAnsi="Calibri" w:cs="Times New Roman"/>
          <w:b/>
          <w:bCs/>
          <w:color w:val="31849B"/>
        </w:rPr>
      </w:pPr>
    </w:p>
    <w:p w14:paraId="418F3F27" w14:textId="39FCD0B1" w:rsidR="00BD12E0" w:rsidRDefault="00D51137" w:rsidP="00BD12E0">
      <w:pPr>
        <w:rPr>
          <w:rFonts w:ascii="Calibri" w:eastAsia="Calibri" w:hAnsi="Calibri" w:cs="Times New Roman"/>
        </w:rPr>
      </w:pPr>
      <w:r w:rsidRPr="00D51137">
        <w:rPr>
          <w:rFonts w:ascii="Calibri" w:eastAsia="Calibri" w:hAnsi="Calibri" w:cs="Times New Roman"/>
          <w:b/>
        </w:rPr>
        <w:t>Preparation:</w:t>
      </w:r>
      <w:r w:rsidRPr="00D51137">
        <w:rPr>
          <w:rFonts w:ascii="Calibri" w:eastAsia="Calibri" w:hAnsi="Calibri" w:cs="Times New Roman"/>
        </w:rPr>
        <w:t xml:space="preserve"> </w:t>
      </w:r>
      <w:r w:rsidR="00EA1348">
        <w:rPr>
          <w:rFonts w:ascii="Calibri" w:eastAsia="Calibri" w:hAnsi="Calibri" w:cs="Times New Roman"/>
        </w:rPr>
        <w:t xml:space="preserve">Make copies of </w:t>
      </w:r>
      <w:r w:rsidR="00EA1348" w:rsidRPr="00EA1348">
        <w:rPr>
          <w:rFonts w:ascii="Calibri" w:eastAsia="Calibri" w:hAnsi="Calibri" w:cs="Times New Roman"/>
        </w:rPr>
        <w:t xml:space="preserve">the </w:t>
      </w:r>
      <w:r w:rsidR="00261A66">
        <w:rPr>
          <w:rFonts w:ascii="Calibri" w:eastAsia="Calibri" w:hAnsi="Calibri" w:cs="Times New Roman"/>
          <w:b/>
          <w:color w:val="000000" w:themeColor="text1"/>
        </w:rPr>
        <w:t>Assignment guide and sheet</w:t>
      </w:r>
      <w:r w:rsidR="00EA1348" w:rsidRPr="004B0BE3">
        <w:rPr>
          <w:rFonts w:ascii="Calibri" w:eastAsia="Calibri" w:hAnsi="Calibri" w:cs="Times New Roman"/>
          <w:color w:val="000000" w:themeColor="text1"/>
        </w:rPr>
        <w:t xml:space="preserve"> </w:t>
      </w:r>
      <w:r w:rsidR="002733CB">
        <w:rPr>
          <w:rFonts w:ascii="Calibri" w:eastAsia="Calibri" w:hAnsi="Calibri" w:cs="Times New Roman"/>
          <w:bCs/>
        </w:rPr>
        <w:t xml:space="preserve">— </w:t>
      </w:r>
      <w:r w:rsidR="00EA1348" w:rsidRPr="00EA1348">
        <w:rPr>
          <w:rFonts w:ascii="Calibri" w:eastAsia="Calibri" w:hAnsi="Calibri" w:cs="Times New Roman"/>
        </w:rPr>
        <w:t>one per student</w:t>
      </w:r>
    </w:p>
    <w:p w14:paraId="2F7687BF" w14:textId="77777777" w:rsidR="00BD12E0" w:rsidRDefault="00BD12E0" w:rsidP="00BD12E0">
      <w:pPr>
        <w:rPr>
          <w:rFonts w:ascii="Calibri" w:eastAsia="Calibri" w:hAnsi="Calibri" w:cs="Times New Roman"/>
        </w:rPr>
      </w:pPr>
    </w:p>
    <w:p w14:paraId="1477BD9F" w14:textId="5BE9CCB5" w:rsidR="00302F9C" w:rsidRDefault="00BD12E0" w:rsidP="00BD12E0">
      <w:pPr>
        <w:rPr>
          <w:rFonts w:ascii="Calibri" w:eastAsia="Calibri" w:hAnsi="Calibri" w:cs="Times New Roman"/>
        </w:rPr>
      </w:pPr>
      <w:r w:rsidRPr="00BD12E0">
        <w:rPr>
          <w:rFonts w:ascii="Calibri" w:eastAsia="Calibri" w:hAnsi="Calibri" w:cs="Times New Roman"/>
          <w:b/>
        </w:rPr>
        <w:t>Step 1</w:t>
      </w:r>
      <w:r w:rsidR="00F643EC">
        <w:rPr>
          <w:rFonts w:ascii="Calibri" w:eastAsia="Calibri" w:hAnsi="Calibri" w:cs="Times New Roman"/>
          <w:b/>
        </w:rPr>
        <w:t>.</w:t>
      </w:r>
      <w:r>
        <w:rPr>
          <w:rFonts w:ascii="Calibri" w:eastAsia="Calibri" w:hAnsi="Calibri" w:cs="Times New Roman"/>
        </w:rPr>
        <w:t xml:space="preserve"> </w:t>
      </w:r>
      <w:r w:rsidR="00F643EC">
        <w:rPr>
          <w:rFonts w:ascii="Calibri" w:eastAsia="Calibri" w:hAnsi="Calibri" w:cs="Times New Roman"/>
        </w:rPr>
        <w:t xml:space="preserve">Distribute the </w:t>
      </w:r>
      <w:r w:rsidR="00261A66">
        <w:rPr>
          <w:rFonts w:ascii="Calibri" w:eastAsia="Calibri" w:hAnsi="Calibri" w:cs="Times New Roman"/>
          <w:b/>
          <w:color w:val="000000" w:themeColor="text1"/>
        </w:rPr>
        <w:t xml:space="preserve">Assignment guide </w:t>
      </w:r>
      <w:r w:rsidR="00F643EC" w:rsidRPr="00D51137">
        <w:rPr>
          <w:rFonts w:ascii="Calibri" w:eastAsia="Calibri" w:hAnsi="Calibri" w:cs="Times New Roman"/>
        </w:rPr>
        <w:t xml:space="preserve">and </w:t>
      </w:r>
      <w:r w:rsidR="00F643EC">
        <w:rPr>
          <w:rFonts w:ascii="Calibri" w:eastAsia="Calibri" w:hAnsi="Calibri" w:cs="Times New Roman"/>
        </w:rPr>
        <w:t>read through the material with the class, explaining the expectations and providing a clear example at each stage.</w:t>
      </w:r>
    </w:p>
    <w:p w14:paraId="7C224C88" w14:textId="77777777" w:rsidR="00F03EEA" w:rsidRDefault="00F03EEA" w:rsidP="00BD12E0">
      <w:pPr>
        <w:rPr>
          <w:rFonts w:ascii="Calibri" w:eastAsia="Calibri" w:hAnsi="Calibri" w:cs="Times New Roman"/>
        </w:rPr>
      </w:pPr>
    </w:p>
    <w:p w14:paraId="71427649" w14:textId="108B8702" w:rsidR="00D51137" w:rsidRPr="00D51137" w:rsidRDefault="00F643EC" w:rsidP="00BD12E0">
      <w:pPr>
        <w:rPr>
          <w:rFonts w:ascii="Calibri" w:eastAsia="Calibri" w:hAnsi="Calibri" w:cs="Times New Roman"/>
        </w:rPr>
      </w:pPr>
      <w:r w:rsidRPr="00DF222E">
        <w:rPr>
          <w:rFonts w:ascii="Calibri" w:eastAsia="Calibri" w:hAnsi="Calibri" w:cs="Times New Roman"/>
          <w:b/>
        </w:rPr>
        <w:t>Step 2</w:t>
      </w:r>
      <w:r>
        <w:rPr>
          <w:rFonts w:ascii="Calibri" w:eastAsia="Calibri" w:hAnsi="Calibri" w:cs="Times New Roman"/>
        </w:rPr>
        <w:t>.</w:t>
      </w:r>
      <w:r w:rsidR="001D128F">
        <w:rPr>
          <w:rFonts w:ascii="Calibri" w:eastAsia="Calibri" w:hAnsi="Calibri" w:cs="Times New Roman"/>
        </w:rPr>
        <w:t xml:space="preserve"> Students will be asked to read the pp. 42-50 of </w:t>
      </w:r>
      <w:r w:rsidR="001D128F" w:rsidRPr="004B0BE3">
        <w:rPr>
          <w:rFonts w:ascii="Calibri" w:eastAsia="Times New Roman" w:hAnsi="Calibri" w:cs="Times New Roman"/>
          <w:bCs/>
          <w:i/>
          <w:color w:val="000000" w:themeColor="text1"/>
        </w:rPr>
        <w:t>The Little Red Yellow Black Book</w:t>
      </w:r>
      <w:r w:rsidR="001D128F" w:rsidRPr="004B0BE3">
        <w:rPr>
          <w:rFonts w:ascii="Calibri" w:eastAsia="Calibri" w:hAnsi="Calibri" w:cs="Times New Roman"/>
          <w:color w:val="000000" w:themeColor="text1"/>
        </w:rPr>
        <w:t xml:space="preserve"> </w:t>
      </w:r>
      <w:r w:rsidR="001D128F">
        <w:rPr>
          <w:rFonts w:ascii="Calibri" w:eastAsia="Calibri" w:hAnsi="Calibri" w:cs="Times New Roman"/>
        </w:rPr>
        <w:t>and</w:t>
      </w:r>
      <w:r>
        <w:rPr>
          <w:rFonts w:ascii="Calibri" w:eastAsia="Calibri" w:hAnsi="Calibri" w:cs="Times New Roman"/>
        </w:rPr>
        <w:t xml:space="preserve"> complete </w:t>
      </w:r>
      <w:r w:rsidR="00500BC3">
        <w:rPr>
          <w:rFonts w:ascii="Calibri" w:eastAsia="Calibri" w:hAnsi="Calibri" w:cs="Times New Roman"/>
        </w:rPr>
        <w:t>their narrative</w:t>
      </w:r>
      <w:r>
        <w:rPr>
          <w:rFonts w:ascii="Calibri" w:eastAsia="Calibri" w:hAnsi="Calibri" w:cs="Times New Roman"/>
        </w:rPr>
        <w:t xml:space="preserve"> response to the theme; </w:t>
      </w:r>
      <w:r w:rsidRPr="00261A66">
        <w:rPr>
          <w:rFonts w:cstheme="minorHAnsi"/>
        </w:rPr>
        <w:t>the</w:t>
      </w:r>
      <w:r w:rsidRPr="00261A66">
        <w:t xml:space="preserve"> </w:t>
      </w:r>
      <w:r w:rsidRPr="00261A66">
        <w:rPr>
          <w:rFonts w:cstheme="minorHAnsi"/>
        </w:rPr>
        <w:t>dynamic relationship between language, personal identity and belonging</w:t>
      </w:r>
      <w:r w:rsidR="00D51137" w:rsidRPr="00261A66">
        <w:rPr>
          <w:rFonts w:ascii="Calibri" w:eastAsia="Calibri" w:hAnsi="Calibri" w:cs="Times New Roman"/>
        </w:rPr>
        <w:t>.</w:t>
      </w:r>
      <w:r w:rsidR="00D51137" w:rsidRPr="00D51137">
        <w:rPr>
          <w:rFonts w:ascii="Calibri" w:eastAsia="Calibri" w:hAnsi="Calibri" w:cs="Times New Roman"/>
        </w:rPr>
        <w:t xml:space="preserve"> </w:t>
      </w:r>
      <w:r w:rsidR="00500BC3">
        <w:rPr>
          <w:rFonts w:ascii="Calibri" w:eastAsia="Calibri" w:hAnsi="Calibri" w:cs="Times New Roman"/>
        </w:rPr>
        <w:t>This task is in preparation for</w:t>
      </w:r>
      <w:r w:rsidR="00261A66">
        <w:rPr>
          <w:rFonts w:ascii="Calibri" w:eastAsia="Calibri" w:hAnsi="Calibri" w:cs="Times New Roman"/>
        </w:rPr>
        <w:t xml:space="preserve"> the</w:t>
      </w:r>
      <w:r w:rsidR="00500BC3">
        <w:rPr>
          <w:rFonts w:ascii="Calibri" w:eastAsia="Calibri" w:hAnsi="Calibri" w:cs="Times New Roman"/>
        </w:rPr>
        <w:t xml:space="preserve"> second task</w:t>
      </w:r>
      <w:r w:rsidR="00261A66">
        <w:rPr>
          <w:rFonts w:ascii="Calibri" w:eastAsia="Calibri" w:hAnsi="Calibri" w:cs="Times New Roman"/>
        </w:rPr>
        <w:t xml:space="preserve"> (step 3)</w:t>
      </w:r>
      <w:r w:rsidR="00500BC3">
        <w:rPr>
          <w:rFonts w:ascii="Calibri" w:eastAsia="Calibri" w:hAnsi="Calibri" w:cs="Times New Roman"/>
        </w:rPr>
        <w:t xml:space="preserve"> which requires a longer response. </w:t>
      </w:r>
      <w:r w:rsidR="00D51137" w:rsidRPr="00D51137">
        <w:rPr>
          <w:rFonts w:ascii="Calibri" w:eastAsia="Calibri" w:hAnsi="Calibri" w:cs="Times New Roman"/>
        </w:rPr>
        <w:t xml:space="preserve">Assign about </w:t>
      </w:r>
      <w:r w:rsidR="00BD12E0">
        <w:rPr>
          <w:rFonts w:ascii="Calibri" w:eastAsia="Calibri" w:hAnsi="Calibri" w:cs="Times New Roman"/>
        </w:rPr>
        <w:t>30</w:t>
      </w:r>
      <w:r w:rsidR="00500BC3">
        <w:rPr>
          <w:rFonts w:ascii="Calibri" w:eastAsia="Calibri" w:hAnsi="Calibri" w:cs="Times New Roman"/>
        </w:rPr>
        <w:t xml:space="preserve"> minutes for planning and writing.</w:t>
      </w:r>
    </w:p>
    <w:p w14:paraId="1DC0CECD" w14:textId="77777777" w:rsidR="00D51137" w:rsidRPr="00D51137" w:rsidRDefault="00D51137" w:rsidP="00D51137">
      <w:pPr>
        <w:rPr>
          <w:rFonts w:ascii="Calibri" w:eastAsia="Calibri" w:hAnsi="Calibri" w:cs="Times New Roman"/>
        </w:rPr>
      </w:pPr>
    </w:p>
    <w:p w14:paraId="08CA40C1" w14:textId="36652A4A" w:rsidR="00BD12E0" w:rsidRDefault="00D51137" w:rsidP="00D51137">
      <w:pPr>
        <w:rPr>
          <w:rFonts w:ascii="Calibri" w:eastAsia="Calibri" w:hAnsi="Calibri" w:cs="Times New Roman"/>
        </w:rPr>
      </w:pPr>
      <w:r w:rsidRPr="00D51137">
        <w:rPr>
          <w:rFonts w:ascii="Calibri" w:eastAsia="Calibri" w:hAnsi="Calibri" w:cs="Times New Roman"/>
          <w:b/>
        </w:rPr>
        <w:t xml:space="preserve">Step </w:t>
      </w:r>
      <w:r w:rsidR="00DA60AD">
        <w:rPr>
          <w:rFonts w:ascii="Calibri" w:eastAsia="Calibri" w:hAnsi="Calibri" w:cs="Times New Roman"/>
          <w:b/>
        </w:rPr>
        <w:t>3</w:t>
      </w:r>
      <w:r w:rsidR="00F643EC">
        <w:rPr>
          <w:rFonts w:ascii="Calibri" w:eastAsia="Calibri" w:hAnsi="Calibri" w:cs="Times New Roman"/>
          <w:b/>
        </w:rPr>
        <w:t>.</w:t>
      </w:r>
      <w:r w:rsidR="000C4FE6">
        <w:rPr>
          <w:rFonts w:ascii="Calibri" w:eastAsia="Calibri" w:hAnsi="Calibri" w:cs="Times New Roman"/>
        </w:rPr>
        <w:t xml:space="preserve"> </w:t>
      </w:r>
      <w:r w:rsidR="00261A66">
        <w:rPr>
          <w:rFonts w:ascii="Calibri" w:eastAsia="Calibri" w:hAnsi="Calibri" w:cs="Times New Roman"/>
        </w:rPr>
        <w:t xml:space="preserve">Distribute the </w:t>
      </w:r>
      <w:r w:rsidR="00261A66" w:rsidRPr="00261A66">
        <w:rPr>
          <w:rFonts w:ascii="Calibri" w:eastAsia="Calibri" w:hAnsi="Calibri" w:cs="Times New Roman"/>
          <w:b/>
        </w:rPr>
        <w:t>Assignment sheet</w:t>
      </w:r>
      <w:r w:rsidR="00261A66">
        <w:rPr>
          <w:rFonts w:ascii="Calibri" w:eastAsia="Calibri" w:hAnsi="Calibri" w:cs="Times New Roman"/>
        </w:rPr>
        <w:t xml:space="preserve"> for </w:t>
      </w:r>
      <w:r w:rsidR="009D1CEC">
        <w:rPr>
          <w:rFonts w:ascii="Calibri" w:eastAsia="Calibri" w:hAnsi="Calibri" w:cs="Times New Roman"/>
        </w:rPr>
        <w:t>the extended</w:t>
      </w:r>
      <w:r w:rsidR="000C4FE6">
        <w:rPr>
          <w:rFonts w:ascii="Calibri" w:eastAsia="Calibri" w:hAnsi="Calibri" w:cs="Times New Roman"/>
        </w:rPr>
        <w:t xml:space="preserve"> imaginative narrative writing task. </w:t>
      </w:r>
      <w:r w:rsidR="004B0BE3">
        <w:rPr>
          <w:rFonts w:ascii="Calibri" w:eastAsia="Calibri" w:hAnsi="Calibri" w:cs="Times New Roman"/>
        </w:rPr>
        <w:t>Discuss</w:t>
      </w:r>
      <w:r w:rsidR="001D128F">
        <w:rPr>
          <w:rFonts w:ascii="Calibri" w:eastAsia="Calibri" w:hAnsi="Calibri" w:cs="Times New Roman"/>
        </w:rPr>
        <w:t xml:space="preserve"> the </w:t>
      </w:r>
      <w:r w:rsidR="004B0BE3">
        <w:rPr>
          <w:rFonts w:ascii="Calibri" w:eastAsia="Calibri" w:hAnsi="Calibri" w:cs="Times New Roman"/>
        </w:rPr>
        <w:t xml:space="preserve">scenario </w:t>
      </w:r>
      <w:r w:rsidR="00500BC3">
        <w:rPr>
          <w:rFonts w:ascii="Calibri" w:eastAsia="Calibri" w:hAnsi="Calibri" w:cs="Times New Roman"/>
        </w:rPr>
        <w:t xml:space="preserve">provided </w:t>
      </w:r>
      <w:r w:rsidR="004B0BE3">
        <w:rPr>
          <w:rFonts w:ascii="Calibri" w:eastAsia="Calibri" w:hAnsi="Calibri" w:cs="Times New Roman"/>
        </w:rPr>
        <w:t xml:space="preserve">and brainstorm </w:t>
      </w:r>
      <w:r w:rsidR="001D128F">
        <w:rPr>
          <w:rFonts w:ascii="Calibri" w:eastAsia="Calibri" w:hAnsi="Calibri" w:cs="Times New Roman"/>
        </w:rPr>
        <w:t xml:space="preserve">ideas. </w:t>
      </w:r>
      <w:r w:rsidR="000C4FE6">
        <w:rPr>
          <w:rFonts w:ascii="Calibri" w:eastAsia="Calibri" w:hAnsi="Calibri" w:cs="Times New Roman"/>
        </w:rPr>
        <w:t>This could be used as a formal asses</w:t>
      </w:r>
      <w:r w:rsidR="00576FF8">
        <w:rPr>
          <w:rFonts w:ascii="Calibri" w:eastAsia="Calibri" w:hAnsi="Calibri" w:cs="Times New Roman"/>
        </w:rPr>
        <w:t>s</w:t>
      </w:r>
      <w:r w:rsidR="000C4FE6">
        <w:rPr>
          <w:rFonts w:ascii="Calibri" w:eastAsia="Calibri" w:hAnsi="Calibri" w:cs="Times New Roman"/>
        </w:rPr>
        <w:t>ment task.</w:t>
      </w:r>
      <w:r w:rsidR="009D1CEC">
        <w:rPr>
          <w:rFonts w:ascii="Calibri" w:eastAsia="Calibri" w:hAnsi="Calibri" w:cs="Times New Roman"/>
        </w:rPr>
        <w:t xml:space="preserve"> You may elect to make this a time-limited task.</w:t>
      </w:r>
    </w:p>
    <w:p w14:paraId="02D86C30" w14:textId="43BB1958" w:rsidR="00C32C85" w:rsidRDefault="00C32C85" w:rsidP="00D51137">
      <w:pPr>
        <w:rPr>
          <w:rFonts w:ascii="Calibri" w:eastAsia="Calibri" w:hAnsi="Calibri" w:cs="Times New Roman"/>
        </w:rPr>
      </w:pPr>
    </w:p>
    <w:p w14:paraId="7BC82FBE" w14:textId="035B71CF" w:rsidR="00C32C85" w:rsidRPr="004B0BE3" w:rsidRDefault="00F04F80" w:rsidP="00D51137">
      <w:pPr>
        <w:rPr>
          <w:rFonts w:ascii="Calibri" w:eastAsia="Calibri" w:hAnsi="Calibri" w:cs="Times New Roman"/>
          <w:b/>
        </w:rPr>
      </w:pPr>
      <w:r>
        <w:rPr>
          <w:rFonts w:ascii="Calibri" w:eastAsia="Calibri" w:hAnsi="Calibri" w:cs="Times New Roman"/>
          <w:b/>
        </w:rPr>
        <w:t>Assessment i</w:t>
      </w:r>
      <w:r w:rsidR="00C32C85" w:rsidRPr="004B0BE3">
        <w:rPr>
          <w:rFonts w:ascii="Calibri" w:eastAsia="Calibri" w:hAnsi="Calibri" w:cs="Times New Roman"/>
          <w:b/>
        </w:rPr>
        <w:t>deas</w:t>
      </w:r>
    </w:p>
    <w:p w14:paraId="2E0FA317" w14:textId="5FA35A68" w:rsidR="00C32C85" w:rsidRDefault="004B0BE3" w:rsidP="00D51137">
      <w:pPr>
        <w:rPr>
          <w:rFonts w:ascii="Calibri" w:eastAsia="Calibri" w:hAnsi="Calibri" w:cs="Times New Roman"/>
        </w:rPr>
      </w:pPr>
      <w:r>
        <w:rPr>
          <w:rFonts w:ascii="Calibri" w:eastAsia="Calibri" w:hAnsi="Calibri" w:cs="Times New Roman"/>
        </w:rPr>
        <w:t>Narrative writing r</w:t>
      </w:r>
      <w:r w:rsidR="00C32C85">
        <w:rPr>
          <w:rFonts w:ascii="Calibri" w:eastAsia="Calibri" w:hAnsi="Calibri" w:cs="Times New Roman"/>
        </w:rPr>
        <w:t>ubric</w:t>
      </w:r>
    </w:p>
    <w:p w14:paraId="5222DB05" w14:textId="77777777" w:rsidR="00D5772F" w:rsidRDefault="00D5772F" w:rsidP="00D51137">
      <w:pPr>
        <w:rPr>
          <w:rFonts w:ascii="Calibri" w:eastAsia="Calibri" w:hAnsi="Calibri" w:cs="Times New Roman"/>
        </w:rPr>
      </w:pPr>
    </w:p>
    <w:p w14:paraId="1E391D6B" w14:textId="77777777" w:rsidR="00D17E5C" w:rsidRDefault="00D17E5C" w:rsidP="00D17E5C">
      <w:pPr>
        <w:keepNext/>
        <w:keepLines/>
        <w:outlineLvl w:val="1"/>
        <w:rPr>
          <w:rFonts w:ascii="Calibri" w:eastAsia="Times New Roman" w:hAnsi="Calibri" w:cs="Times New Roman"/>
          <w:b/>
          <w:bCs/>
          <w:color w:val="31849B"/>
          <w:sz w:val="28"/>
          <w:szCs w:val="26"/>
        </w:rPr>
      </w:pPr>
    </w:p>
    <w:p w14:paraId="102A5A1B" w14:textId="473586AC" w:rsidR="00DE4D3B" w:rsidRDefault="00DE4D3B">
      <w:pPr>
        <w:spacing w:after="160" w:line="259" w:lineRule="auto"/>
        <w:rPr>
          <w:rFonts w:ascii="Calibri" w:eastAsia="Times New Roman" w:hAnsi="Calibri" w:cs="Times New Roman"/>
          <w:b/>
          <w:bCs/>
          <w:color w:val="31849B"/>
          <w:sz w:val="28"/>
          <w:szCs w:val="26"/>
        </w:rPr>
      </w:pPr>
      <w:bookmarkStart w:id="0" w:name="_GoBack"/>
      <w:bookmarkEnd w:id="0"/>
    </w:p>
    <w:sectPr w:rsidR="00DE4D3B" w:rsidSect="00F005B2">
      <w:pgSz w:w="12240" w:h="15840" w:code="1"/>
      <w:pgMar w:top="567" w:right="61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y Script">
    <w:altName w:val="Bell MT"/>
    <w:charset w:val="00"/>
    <w:family w:val="auto"/>
    <w:pitch w:val="variable"/>
    <w:sig w:usb0="00000003" w:usb1="5000004A"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93699"/>
    <w:multiLevelType w:val="hybridMultilevel"/>
    <w:tmpl w:val="280492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F63201"/>
    <w:multiLevelType w:val="hybridMultilevel"/>
    <w:tmpl w:val="A4B0A4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3D"/>
    <w:rsid w:val="00026B7B"/>
    <w:rsid w:val="00032E12"/>
    <w:rsid w:val="00043B53"/>
    <w:rsid w:val="00046418"/>
    <w:rsid w:val="000609FC"/>
    <w:rsid w:val="000801E0"/>
    <w:rsid w:val="0008589B"/>
    <w:rsid w:val="0009575A"/>
    <w:rsid w:val="000B1C73"/>
    <w:rsid w:val="000B2041"/>
    <w:rsid w:val="000B7236"/>
    <w:rsid w:val="000B7E02"/>
    <w:rsid w:val="000C4FE6"/>
    <w:rsid w:val="000C6AB6"/>
    <w:rsid w:val="000E64AC"/>
    <w:rsid w:val="001021D2"/>
    <w:rsid w:val="00121283"/>
    <w:rsid w:val="00164A94"/>
    <w:rsid w:val="001715F2"/>
    <w:rsid w:val="00176551"/>
    <w:rsid w:val="001828B2"/>
    <w:rsid w:val="001852F0"/>
    <w:rsid w:val="001864AF"/>
    <w:rsid w:val="00190FBE"/>
    <w:rsid w:val="00191987"/>
    <w:rsid w:val="00194C9F"/>
    <w:rsid w:val="001B087E"/>
    <w:rsid w:val="001B0FAF"/>
    <w:rsid w:val="001D128F"/>
    <w:rsid w:val="00204E01"/>
    <w:rsid w:val="00221992"/>
    <w:rsid w:val="00222B07"/>
    <w:rsid w:val="00225CAC"/>
    <w:rsid w:val="00236441"/>
    <w:rsid w:val="002553DB"/>
    <w:rsid w:val="0025782B"/>
    <w:rsid w:val="00257879"/>
    <w:rsid w:val="00261A66"/>
    <w:rsid w:val="00261E0B"/>
    <w:rsid w:val="00264A1D"/>
    <w:rsid w:val="002733CB"/>
    <w:rsid w:val="002831C0"/>
    <w:rsid w:val="00287332"/>
    <w:rsid w:val="002961B6"/>
    <w:rsid w:val="002A3549"/>
    <w:rsid w:val="002A4326"/>
    <w:rsid w:val="002C573D"/>
    <w:rsid w:val="002D1441"/>
    <w:rsid w:val="002D4A35"/>
    <w:rsid w:val="002E193D"/>
    <w:rsid w:val="002E6217"/>
    <w:rsid w:val="00300E7E"/>
    <w:rsid w:val="00302F9C"/>
    <w:rsid w:val="00307C7B"/>
    <w:rsid w:val="003234FE"/>
    <w:rsid w:val="00341302"/>
    <w:rsid w:val="00342B18"/>
    <w:rsid w:val="00343683"/>
    <w:rsid w:val="00362FE6"/>
    <w:rsid w:val="003960E3"/>
    <w:rsid w:val="00396216"/>
    <w:rsid w:val="003A1760"/>
    <w:rsid w:val="003C1A4F"/>
    <w:rsid w:val="003D3CED"/>
    <w:rsid w:val="003E0A66"/>
    <w:rsid w:val="004109B9"/>
    <w:rsid w:val="004225B1"/>
    <w:rsid w:val="00437F35"/>
    <w:rsid w:val="00440138"/>
    <w:rsid w:val="00447F3D"/>
    <w:rsid w:val="0045377D"/>
    <w:rsid w:val="00463816"/>
    <w:rsid w:val="0047538D"/>
    <w:rsid w:val="00475860"/>
    <w:rsid w:val="00482FAA"/>
    <w:rsid w:val="00491B3B"/>
    <w:rsid w:val="004B0BE3"/>
    <w:rsid w:val="004B7A71"/>
    <w:rsid w:val="004C4247"/>
    <w:rsid w:val="004E18D0"/>
    <w:rsid w:val="004F604A"/>
    <w:rsid w:val="00500BC3"/>
    <w:rsid w:val="00511351"/>
    <w:rsid w:val="00517078"/>
    <w:rsid w:val="00523B0A"/>
    <w:rsid w:val="00560205"/>
    <w:rsid w:val="00571C62"/>
    <w:rsid w:val="00576FF8"/>
    <w:rsid w:val="0058561E"/>
    <w:rsid w:val="0059689F"/>
    <w:rsid w:val="005B4B93"/>
    <w:rsid w:val="005B540D"/>
    <w:rsid w:val="005C57EB"/>
    <w:rsid w:val="005C630E"/>
    <w:rsid w:val="005D24E8"/>
    <w:rsid w:val="005D3FF0"/>
    <w:rsid w:val="005E783C"/>
    <w:rsid w:val="005F7CC1"/>
    <w:rsid w:val="00601666"/>
    <w:rsid w:val="006076A4"/>
    <w:rsid w:val="00617D6A"/>
    <w:rsid w:val="00617F4C"/>
    <w:rsid w:val="00645CC0"/>
    <w:rsid w:val="00656649"/>
    <w:rsid w:val="0066614A"/>
    <w:rsid w:val="006A2624"/>
    <w:rsid w:val="006A5EA7"/>
    <w:rsid w:val="006B49B9"/>
    <w:rsid w:val="006C27EE"/>
    <w:rsid w:val="006D5C01"/>
    <w:rsid w:val="00700F80"/>
    <w:rsid w:val="00716304"/>
    <w:rsid w:val="00717666"/>
    <w:rsid w:val="007248B9"/>
    <w:rsid w:val="007436AC"/>
    <w:rsid w:val="00746B4C"/>
    <w:rsid w:val="00760D64"/>
    <w:rsid w:val="00797BBA"/>
    <w:rsid w:val="007A031A"/>
    <w:rsid w:val="007A7294"/>
    <w:rsid w:val="007A7C91"/>
    <w:rsid w:val="007B54E1"/>
    <w:rsid w:val="007C06E3"/>
    <w:rsid w:val="007C5F1B"/>
    <w:rsid w:val="007D1AFA"/>
    <w:rsid w:val="007D25EF"/>
    <w:rsid w:val="007E02B6"/>
    <w:rsid w:val="007F3FD0"/>
    <w:rsid w:val="008061F6"/>
    <w:rsid w:val="00821F56"/>
    <w:rsid w:val="00831882"/>
    <w:rsid w:val="008464F5"/>
    <w:rsid w:val="00850285"/>
    <w:rsid w:val="00850CC8"/>
    <w:rsid w:val="008A3A7C"/>
    <w:rsid w:val="008B6133"/>
    <w:rsid w:val="008C3276"/>
    <w:rsid w:val="008E1B78"/>
    <w:rsid w:val="00911DF1"/>
    <w:rsid w:val="00915270"/>
    <w:rsid w:val="009179F6"/>
    <w:rsid w:val="009206F4"/>
    <w:rsid w:val="009260EA"/>
    <w:rsid w:val="00934DA1"/>
    <w:rsid w:val="009459AF"/>
    <w:rsid w:val="0095546B"/>
    <w:rsid w:val="00977D5B"/>
    <w:rsid w:val="009879AB"/>
    <w:rsid w:val="009930C4"/>
    <w:rsid w:val="009A0CD0"/>
    <w:rsid w:val="009B2767"/>
    <w:rsid w:val="009B4CBF"/>
    <w:rsid w:val="009B71FB"/>
    <w:rsid w:val="009C455A"/>
    <w:rsid w:val="009D1CEC"/>
    <w:rsid w:val="009E228D"/>
    <w:rsid w:val="00A054C9"/>
    <w:rsid w:val="00A06FCE"/>
    <w:rsid w:val="00A2072F"/>
    <w:rsid w:val="00A226FB"/>
    <w:rsid w:val="00A24BBB"/>
    <w:rsid w:val="00A54A16"/>
    <w:rsid w:val="00A57851"/>
    <w:rsid w:val="00A6397A"/>
    <w:rsid w:val="00A74D83"/>
    <w:rsid w:val="00A8120D"/>
    <w:rsid w:val="00A81D36"/>
    <w:rsid w:val="00AA5D79"/>
    <w:rsid w:val="00AB44AA"/>
    <w:rsid w:val="00AB6E0E"/>
    <w:rsid w:val="00AC0ABD"/>
    <w:rsid w:val="00AD328D"/>
    <w:rsid w:val="00AD39CD"/>
    <w:rsid w:val="00AE56B8"/>
    <w:rsid w:val="00AF4D0C"/>
    <w:rsid w:val="00B07F72"/>
    <w:rsid w:val="00B265C6"/>
    <w:rsid w:val="00B32E79"/>
    <w:rsid w:val="00B42F0D"/>
    <w:rsid w:val="00B51505"/>
    <w:rsid w:val="00B55E82"/>
    <w:rsid w:val="00B701C8"/>
    <w:rsid w:val="00B71C38"/>
    <w:rsid w:val="00B738C3"/>
    <w:rsid w:val="00B74244"/>
    <w:rsid w:val="00B7432E"/>
    <w:rsid w:val="00B77274"/>
    <w:rsid w:val="00B80376"/>
    <w:rsid w:val="00B82604"/>
    <w:rsid w:val="00B82DB5"/>
    <w:rsid w:val="00B90AAD"/>
    <w:rsid w:val="00B94172"/>
    <w:rsid w:val="00B97A16"/>
    <w:rsid w:val="00BA371D"/>
    <w:rsid w:val="00BD12E0"/>
    <w:rsid w:val="00BE5976"/>
    <w:rsid w:val="00BE6BEA"/>
    <w:rsid w:val="00BE6D32"/>
    <w:rsid w:val="00C17534"/>
    <w:rsid w:val="00C17A8F"/>
    <w:rsid w:val="00C32C85"/>
    <w:rsid w:val="00C60157"/>
    <w:rsid w:val="00C63521"/>
    <w:rsid w:val="00C903EE"/>
    <w:rsid w:val="00CA4FE9"/>
    <w:rsid w:val="00CD2A52"/>
    <w:rsid w:val="00CD4652"/>
    <w:rsid w:val="00CF0144"/>
    <w:rsid w:val="00D007D7"/>
    <w:rsid w:val="00D10ED4"/>
    <w:rsid w:val="00D13A95"/>
    <w:rsid w:val="00D17E5C"/>
    <w:rsid w:val="00D22053"/>
    <w:rsid w:val="00D31F7A"/>
    <w:rsid w:val="00D51137"/>
    <w:rsid w:val="00D5772F"/>
    <w:rsid w:val="00D655CC"/>
    <w:rsid w:val="00D74AD5"/>
    <w:rsid w:val="00D94CF0"/>
    <w:rsid w:val="00DA3356"/>
    <w:rsid w:val="00DA5AA3"/>
    <w:rsid w:val="00DA60AD"/>
    <w:rsid w:val="00DE127B"/>
    <w:rsid w:val="00DE4D3B"/>
    <w:rsid w:val="00DE663A"/>
    <w:rsid w:val="00DF222E"/>
    <w:rsid w:val="00DF6ACE"/>
    <w:rsid w:val="00E0578E"/>
    <w:rsid w:val="00E058D1"/>
    <w:rsid w:val="00E10FA3"/>
    <w:rsid w:val="00E1652C"/>
    <w:rsid w:val="00E2723B"/>
    <w:rsid w:val="00E36678"/>
    <w:rsid w:val="00E47303"/>
    <w:rsid w:val="00E53529"/>
    <w:rsid w:val="00E61768"/>
    <w:rsid w:val="00E64A3F"/>
    <w:rsid w:val="00E90A90"/>
    <w:rsid w:val="00EA1348"/>
    <w:rsid w:val="00EA147D"/>
    <w:rsid w:val="00EA2AB2"/>
    <w:rsid w:val="00EC07FB"/>
    <w:rsid w:val="00EF6E8C"/>
    <w:rsid w:val="00F000C0"/>
    <w:rsid w:val="00F005B2"/>
    <w:rsid w:val="00F03EEA"/>
    <w:rsid w:val="00F04F80"/>
    <w:rsid w:val="00F11BBC"/>
    <w:rsid w:val="00F15648"/>
    <w:rsid w:val="00F21A0E"/>
    <w:rsid w:val="00F246FF"/>
    <w:rsid w:val="00F2511F"/>
    <w:rsid w:val="00F30356"/>
    <w:rsid w:val="00F34538"/>
    <w:rsid w:val="00F417FE"/>
    <w:rsid w:val="00F510CB"/>
    <w:rsid w:val="00F574E0"/>
    <w:rsid w:val="00F643EC"/>
    <w:rsid w:val="00F7328B"/>
    <w:rsid w:val="00FA2D93"/>
    <w:rsid w:val="00FC1795"/>
    <w:rsid w:val="00FC6C8E"/>
    <w:rsid w:val="00FE6E99"/>
    <w:rsid w:val="00FF6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F4E0"/>
  <w15:docId w15:val="{C9F1832F-E696-42E6-9C9B-053AFA27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3D"/>
    <w:pPr>
      <w:spacing w:after="0" w:line="240" w:lineRule="auto"/>
    </w:pPr>
    <w:rPr>
      <w:sz w:val="20"/>
      <w:szCs w:val="20"/>
    </w:rPr>
  </w:style>
  <w:style w:type="paragraph" w:styleId="Heading1">
    <w:name w:val="heading 1"/>
    <w:basedOn w:val="Normal"/>
    <w:next w:val="Normal"/>
    <w:link w:val="Heading1Char"/>
    <w:uiPriority w:val="9"/>
    <w:qFormat/>
    <w:rsid w:val="00D51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02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 Heading"/>
    <w:basedOn w:val="Normal"/>
    <w:link w:val="AHeadingChar"/>
    <w:qFormat/>
    <w:rsid w:val="00A2072F"/>
    <w:rPr>
      <w:rFonts w:ascii="Candy Script" w:hAnsi="Candy Script"/>
      <w:color w:val="702500"/>
      <w:sz w:val="32"/>
      <w:szCs w:val="32"/>
    </w:rPr>
  </w:style>
  <w:style w:type="paragraph" w:customStyle="1" w:styleId="BodyText1">
    <w:name w:val="Body Text 1"/>
    <w:basedOn w:val="Normal"/>
    <w:link w:val="BodyText1Char"/>
    <w:qFormat/>
    <w:rsid w:val="00EF6E8C"/>
    <w:pPr>
      <w:spacing w:before="120" w:after="120"/>
    </w:pPr>
  </w:style>
  <w:style w:type="character" w:customStyle="1" w:styleId="AHeadingChar">
    <w:name w:val="A Heading Char"/>
    <w:basedOn w:val="DefaultParagraphFont"/>
    <w:link w:val="AHeading"/>
    <w:rsid w:val="00A2072F"/>
    <w:rPr>
      <w:rFonts w:ascii="Candy Script" w:hAnsi="Candy Script"/>
      <w:color w:val="702500"/>
      <w:sz w:val="32"/>
      <w:szCs w:val="32"/>
    </w:rPr>
  </w:style>
  <w:style w:type="paragraph" w:customStyle="1" w:styleId="BHeading">
    <w:name w:val="B Heading"/>
    <w:basedOn w:val="Normal"/>
    <w:link w:val="BHeadingChar"/>
    <w:qFormat/>
    <w:rsid w:val="00F005B2"/>
    <w:rPr>
      <w:rFonts w:ascii="Rockwell Condensed" w:hAnsi="Rockwell Condensed"/>
      <w:sz w:val="22"/>
      <w:szCs w:val="22"/>
    </w:rPr>
  </w:style>
  <w:style w:type="character" w:customStyle="1" w:styleId="BodyText1Char">
    <w:name w:val="Body Text 1 Char"/>
    <w:basedOn w:val="DefaultParagraphFont"/>
    <w:link w:val="BodyText1"/>
    <w:rsid w:val="00EF6E8C"/>
    <w:rPr>
      <w:sz w:val="20"/>
      <w:szCs w:val="20"/>
    </w:rPr>
  </w:style>
  <w:style w:type="character" w:customStyle="1" w:styleId="BHeadingChar">
    <w:name w:val="B Heading Char"/>
    <w:basedOn w:val="DefaultParagraphFont"/>
    <w:link w:val="BHeading"/>
    <w:rsid w:val="00F005B2"/>
    <w:rPr>
      <w:rFonts w:ascii="Rockwell Condensed" w:hAnsi="Rockwell Condensed"/>
    </w:rPr>
  </w:style>
  <w:style w:type="paragraph" w:customStyle="1" w:styleId="BodyText10">
    <w:name w:val="Body Text1"/>
    <w:basedOn w:val="Normal"/>
    <w:rsid w:val="00560205"/>
    <w:pPr>
      <w:widowControl w:val="0"/>
      <w:suppressAutoHyphens/>
      <w:autoSpaceDE w:val="0"/>
      <w:autoSpaceDN w:val="0"/>
      <w:adjustRightInd w:val="0"/>
      <w:spacing w:after="60" w:line="288" w:lineRule="auto"/>
      <w:textAlignment w:val="center"/>
    </w:pPr>
    <w:rPr>
      <w:rFonts w:ascii="Arial" w:eastAsia="Times New Roman" w:hAnsi="Arial" w:cs="Times New Roman"/>
      <w:color w:val="000000"/>
      <w:sz w:val="21"/>
    </w:rPr>
  </w:style>
  <w:style w:type="paragraph" w:customStyle="1" w:styleId="Taskheadings">
    <w:name w:val="Task headings"/>
    <w:basedOn w:val="Heading2"/>
    <w:rsid w:val="00560205"/>
    <w:pPr>
      <w:keepNext w:val="0"/>
      <w:keepLines w:val="0"/>
      <w:widowControl w:val="0"/>
      <w:suppressAutoHyphens/>
      <w:autoSpaceDE w:val="0"/>
      <w:autoSpaceDN w:val="0"/>
      <w:adjustRightInd w:val="0"/>
      <w:spacing w:before="60" w:after="60" w:line="288" w:lineRule="auto"/>
      <w:textAlignment w:val="center"/>
    </w:pPr>
    <w:rPr>
      <w:rFonts w:ascii="Arial" w:eastAsia="Times New Roman" w:hAnsi="Arial" w:cs="Times New Roman"/>
      <w:b/>
      <w:color w:val="000000"/>
      <w:sz w:val="24"/>
      <w:szCs w:val="20"/>
    </w:rPr>
  </w:style>
  <w:style w:type="character" w:customStyle="1" w:styleId="Bodytextunderline">
    <w:name w:val="Body text underline"/>
    <w:basedOn w:val="DefaultParagraphFont"/>
    <w:rsid w:val="00560205"/>
    <w:rPr>
      <w:color w:val="7F7F7F"/>
      <w:u w:val="single"/>
    </w:rPr>
  </w:style>
  <w:style w:type="character" w:customStyle="1" w:styleId="Bodytextitalics">
    <w:name w:val="Body text italics"/>
    <w:basedOn w:val="DefaultParagraphFont"/>
    <w:rsid w:val="00560205"/>
    <w:rPr>
      <w:i/>
    </w:rPr>
  </w:style>
  <w:style w:type="character" w:customStyle="1" w:styleId="Heading2Char">
    <w:name w:val="Heading 2 Char"/>
    <w:basedOn w:val="DefaultParagraphFont"/>
    <w:link w:val="Heading2"/>
    <w:uiPriority w:val="9"/>
    <w:semiHidden/>
    <w:rsid w:val="0056020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60E3"/>
    <w:rPr>
      <w:color w:val="0563C1" w:themeColor="hyperlink"/>
      <w:u w:val="single"/>
    </w:rPr>
  </w:style>
  <w:style w:type="paragraph" w:customStyle="1" w:styleId="Maintext">
    <w:name w:val="Main text"/>
    <w:basedOn w:val="Normal"/>
    <w:link w:val="MaintextChar"/>
    <w:rsid w:val="00191987"/>
    <w:rPr>
      <w:rFonts w:ascii="Arial" w:eastAsia="Times New Roman" w:hAnsi="Arial" w:cs="Arial"/>
      <w:color w:val="000000"/>
    </w:rPr>
  </w:style>
  <w:style w:type="character" w:customStyle="1" w:styleId="MaintextChar">
    <w:name w:val="Main text Char"/>
    <w:basedOn w:val="DefaultParagraphFont"/>
    <w:link w:val="Maintext"/>
    <w:rsid w:val="00191987"/>
    <w:rPr>
      <w:rFonts w:ascii="Arial" w:eastAsia="Times New Roman" w:hAnsi="Arial" w:cs="Arial"/>
      <w:color w:val="000000"/>
      <w:sz w:val="20"/>
      <w:szCs w:val="20"/>
    </w:rPr>
  </w:style>
  <w:style w:type="character" w:customStyle="1" w:styleId="Heading1Char">
    <w:name w:val="Heading 1 Char"/>
    <w:basedOn w:val="DefaultParagraphFont"/>
    <w:link w:val="Heading1"/>
    <w:uiPriority w:val="9"/>
    <w:rsid w:val="00D511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43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53"/>
    <w:rPr>
      <w:rFonts w:ascii="Segoe UI" w:hAnsi="Segoe UI" w:cs="Segoe UI"/>
      <w:sz w:val="18"/>
      <w:szCs w:val="18"/>
    </w:rPr>
  </w:style>
  <w:style w:type="character" w:styleId="CommentReference">
    <w:name w:val="annotation reference"/>
    <w:basedOn w:val="DefaultParagraphFont"/>
    <w:uiPriority w:val="99"/>
    <w:semiHidden/>
    <w:unhideWhenUsed/>
    <w:rsid w:val="00571C62"/>
    <w:rPr>
      <w:sz w:val="16"/>
      <w:szCs w:val="16"/>
    </w:rPr>
  </w:style>
  <w:style w:type="paragraph" w:styleId="CommentText">
    <w:name w:val="annotation text"/>
    <w:basedOn w:val="Normal"/>
    <w:link w:val="CommentTextChar"/>
    <w:uiPriority w:val="99"/>
    <w:semiHidden/>
    <w:unhideWhenUsed/>
    <w:rsid w:val="00571C62"/>
  </w:style>
  <w:style w:type="character" w:customStyle="1" w:styleId="CommentTextChar">
    <w:name w:val="Comment Text Char"/>
    <w:basedOn w:val="DefaultParagraphFont"/>
    <w:link w:val="CommentText"/>
    <w:uiPriority w:val="99"/>
    <w:semiHidden/>
    <w:rsid w:val="00571C62"/>
    <w:rPr>
      <w:sz w:val="20"/>
      <w:szCs w:val="20"/>
    </w:rPr>
  </w:style>
  <w:style w:type="paragraph" w:styleId="CommentSubject">
    <w:name w:val="annotation subject"/>
    <w:basedOn w:val="CommentText"/>
    <w:next w:val="CommentText"/>
    <w:link w:val="CommentSubjectChar"/>
    <w:uiPriority w:val="99"/>
    <w:semiHidden/>
    <w:unhideWhenUsed/>
    <w:rsid w:val="00571C62"/>
    <w:rPr>
      <w:b/>
      <w:bCs/>
    </w:rPr>
  </w:style>
  <w:style w:type="character" w:customStyle="1" w:styleId="CommentSubjectChar">
    <w:name w:val="Comment Subject Char"/>
    <w:basedOn w:val="CommentTextChar"/>
    <w:link w:val="CommentSubject"/>
    <w:uiPriority w:val="99"/>
    <w:semiHidden/>
    <w:rsid w:val="00571C62"/>
    <w:rPr>
      <w:b/>
      <w:bCs/>
      <w:sz w:val="20"/>
      <w:szCs w:val="20"/>
    </w:rPr>
  </w:style>
  <w:style w:type="paragraph" w:customStyle="1" w:styleId="Default">
    <w:name w:val="Default"/>
    <w:rsid w:val="00DA60AD"/>
    <w:pPr>
      <w:autoSpaceDE w:val="0"/>
      <w:autoSpaceDN w:val="0"/>
      <w:adjustRightInd w:val="0"/>
      <w:spacing w:after="0" w:line="240" w:lineRule="auto"/>
    </w:pPr>
    <w:rPr>
      <w:rFonts w:ascii="Fira Sans Light" w:hAnsi="Fira Sans Light" w:cs="Fira Sans Light"/>
      <w:color w:val="000000"/>
      <w:sz w:val="24"/>
      <w:szCs w:val="24"/>
    </w:rPr>
  </w:style>
  <w:style w:type="paragraph" w:styleId="ListParagraph">
    <w:name w:val="List Paragraph"/>
    <w:basedOn w:val="Normal"/>
    <w:uiPriority w:val="34"/>
    <w:qFormat/>
    <w:rsid w:val="00F0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2926">
      <w:bodyDiv w:val="1"/>
      <w:marLeft w:val="0"/>
      <w:marRight w:val="0"/>
      <w:marTop w:val="0"/>
      <w:marBottom w:val="0"/>
      <w:divBdr>
        <w:top w:val="none" w:sz="0" w:space="0" w:color="auto"/>
        <w:left w:val="none" w:sz="0" w:space="0" w:color="auto"/>
        <w:bottom w:val="none" w:sz="0" w:space="0" w:color="auto"/>
        <w:right w:val="none" w:sz="0" w:space="0" w:color="auto"/>
      </w:divBdr>
    </w:div>
    <w:div w:id="592931100">
      <w:bodyDiv w:val="1"/>
      <w:marLeft w:val="0"/>
      <w:marRight w:val="0"/>
      <w:marTop w:val="0"/>
      <w:marBottom w:val="0"/>
      <w:divBdr>
        <w:top w:val="none" w:sz="0" w:space="0" w:color="auto"/>
        <w:left w:val="none" w:sz="0" w:space="0" w:color="auto"/>
        <w:bottom w:val="none" w:sz="0" w:space="0" w:color="auto"/>
        <w:right w:val="none" w:sz="0" w:space="0" w:color="auto"/>
      </w:divBdr>
    </w:div>
    <w:div w:id="9377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727</Words>
  <Characters>3636</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16</cp:revision>
  <cp:lastPrinted>2019-06-26T01:21:00Z</cp:lastPrinted>
  <dcterms:created xsi:type="dcterms:W3CDTF">2019-06-22T00:43:00Z</dcterms:created>
  <dcterms:modified xsi:type="dcterms:W3CDTF">2019-08-12T05:47:00Z</dcterms:modified>
</cp:coreProperties>
</file>